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7B31" w14:textId="2940EE0D" w:rsidR="00322E57" w:rsidRPr="00DE02A1" w:rsidRDefault="00973677">
      <w:pPr>
        <w:spacing w:before="67" w:line="360" w:lineRule="auto"/>
        <w:ind w:left="2720" w:right="3564"/>
        <w:jc w:val="center"/>
        <w:rPr>
          <w:rFonts w:asciiTheme="majorHAnsi" w:hAnsiTheme="majorHAnsi"/>
          <w:b/>
          <w:spacing w:val="-15"/>
          <w:sz w:val="24"/>
          <w:szCs w:val="24"/>
        </w:rPr>
      </w:pPr>
      <w:r w:rsidRPr="00DE02A1">
        <w:rPr>
          <w:rFonts w:asciiTheme="majorHAnsi" w:hAnsiTheme="majorHAnsi"/>
          <w:b/>
          <w:sz w:val="24"/>
          <w:szCs w:val="24"/>
        </w:rPr>
        <w:t>PROCESSO</w:t>
      </w:r>
      <w:r w:rsidRPr="00DE02A1">
        <w:rPr>
          <w:rFonts w:asciiTheme="majorHAnsi" w:hAnsiTheme="majorHAnsi"/>
          <w:b/>
          <w:spacing w:val="-16"/>
          <w:sz w:val="24"/>
          <w:szCs w:val="24"/>
        </w:rPr>
        <w:t xml:space="preserve"> </w:t>
      </w:r>
      <w:r w:rsidRPr="00DE02A1">
        <w:rPr>
          <w:rFonts w:asciiTheme="majorHAnsi" w:hAnsiTheme="majorHAnsi"/>
          <w:b/>
          <w:sz w:val="24"/>
          <w:szCs w:val="24"/>
        </w:rPr>
        <w:t>Nº.</w:t>
      </w:r>
      <w:r w:rsidRPr="00DE02A1">
        <w:rPr>
          <w:rFonts w:asciiTheme="majorHAnsi" w:hAnsiTheme="majorHAnsi"/>
          <w:b/>
          <w:spacing w:val="-15"/>
          <w:sz w:val="24"/>
          <w:szCs w:val="24"/>
        </w:rPr>
        <w:t xml:space="preserve"> </w:t>
      </w:r>
      <w:r w:rsidR="00ED6F99">
        <w:rPr>
          <w:rFonts w:asciiTheme="majorHAnsi" w:hAnsiTheme="majorHAnsi"/>
          <w:b/>
          <w:spacing w:val="-15"/>
          <w:sz w:val="24"/>
          <w:szCs w:val="24"/>
        </w:rPr>
        <w:t>004</w:t>
      </w:r>
      <w:r w:rsidR="00322E57" w:rsidRPr="00DE02A1">
        <w:rPr>
          <w:rFonts w:asciiTheme="majorHAnsi" w:hAnsiTheme="majorHAnsi"/>
          <w:b/>
          <w:spacing w:val="-15"/>
          <w:sz w:val="24"/>
          <w:szCs w:val="24"/>
        </w:rPr>
        <w:t>/2025</w:t>
      </w:r>
    </w:p>
    <w:p w14:paraId="5FA99A91" w14:textId="05451977" w:rsidR="00AF3264" w:rsidRPr="00DE02A1" w:rsidRDefault="00973677">
      <w:pPr>
        <w:spacing w:before="67" w:line="360" w:lineRule="auto"/>
        <w:ind w:left="2720" w:right="3564"/>
        <w:jc w:val="center"/>
        <w:rPr>
          <w:rFonts w:asciiTheme="majorHAnsi" w:hAnsiTheme="majorHAnsi"/>
          <w:b/>
          <w:sz w:val="24"/>
          <w:szCs w:val="24"/>
        </w:rPr>
      </w:pPr>
      <w:r w:rsidRPr="00DE02A1">
        <w:rPr>
          <w:rFonts w:asciiTheme="majorHAnsi" w:hAnsiTheme="majorHAnsi"/>
          <w:b/>
          <w:sz w:val="24"/>
          <w:szCs w:val="24"/>
        </w:rPr>
        <w:t xml:space="preserve"> DISPENSA Nº. </w:t>
      </w:r>
      <w:r w:rsidR="00322E57" w:rsidRPr="00DE02A1">
        <w:rPr>
          <w:rFonts w:asciiTheme="majorHAnsi" w:hAnsiTheme="majorHAnsi"/>
          <w:b/>
          <w:sz w:val="24"/>
          <w:szCs w:val="24"/>
        </w:rPr>
        <w:t>00</w:t>
      </w:r>
      <w:r w:rsidR="00ED6F99">
        <w:rPr>
          <w:rFonts w:asciiTheme="majorHAnsi" w:hAnsiTheme="majorHAnsi"/>
          <w:b/>
          <w:sz w:val="24"/>
          <w:szCs w:val="24"/>
        </w:rPr>
        <w:t>4</w:t>
      </w:r>
      <w:r w:rsidR="00322E57" w:rsidRPr="00DE02A1">
        <w:rPr>
          <w:rFonts w:asciiTheme="majorHAnsi" w:hAnsiTheme="majorHAnsi"/>
          <w:b/>
          <w:sz w:val="24"/>
          <w:szCs w:val="24"/>
        </w:rPr>
        <w:t>/2025</w:t>
      </w:r>
    </w:p>
    <w:p w14:paraId="089B97C1" w14:textId="77777777" w:rsidR="00AF3264" w:rsidRPr="00DE02A1" w:rsidRDefault="00973677">
      <w:pPr>
        <w:spacing w:line="252" w:lineRule="exact"/>
        <w:ind w:left="85" w:right="930"/>
        <w:jc w:val="center"/>
        <w:rPr>
          <w:rFonts w:asciiTheme="majorHAnsi" w:hAnsiTheme="majorHAnsi"/>
          <w:b/>
          <w:sz w:val="24"/>
          <w:szCs w:val="24"/>
        </w:rPr>
      </w:pPr>
      <w:r w:rsidRPr="00DE02A1">
        <w:rPr>
          <w:rFonts w:asciiTheme="majorHAnsi" w:hAnsiTheme="majorHAnsi"/>
          <w:b/>
          <w:sz w:val="24"/>
          <w:szCs w:val="24"/>
        </w:rPr>
        <w:t>COM</w:t>
      </w:r>
      <w:r w:rsidRPr="00DE02A1">
        <w:rPr>
          <w:rFonts w:asciiTheme="majorHAnsi" w:hAnsiTheme="majorHAnsi"/>
          <w:b/>
          <w:spacing w:val="-7"/>
          <w:sz w:val="24"/>
          <w:szCs w:val="24"/>
        </w:rPr>
        <w:t xml:space="preserve"> </w:t>
      </w:r>
      <w:r w:rsidRPr="00DE02A1">
        <w:rPr>
          <w:rFonts w:asciiTheme="majorHAnsi" w:hAnsiTheme="majorHAnsi"/>
          <w:b/>
          <w:sz w:val="24"/>
          <w:szCs w:val="24"/>
        </w:rPr>
        <w:t>BASE</w:t>
      </w:r>
      <w:r w:rsidRPr="00DE02A1">
        <w:rPr>
          <w:rFonts w:asciiTheme="majorHAnsi" w:hAnsiTheme="majorHAnsi"/>
          <w:b/>
          <w:spacing w:val="-3"/>
          <w:sz w:val="24"/>
          <w:szCs w:val="24"/>
        </w:rPr>
        <w:t xml:space="preserve"> </w:t>
      </w:r>
      <w:r w:rsidRPr="00DE02A1">
        <w:rPr>
          <w:rFonts w:asciiTheme="majorHAnsi" w:hAnsiTheme="majorHAnsi"/>
          <w:b/>
          <w:sz w:val="24"/>
          <w:szCs w:val="24"/>
        </w:rPr>
        <w:t>NO</w:t>
      </w:r>
      <w:r w:rsidRPr="00DE02A1">
        <w:rPr>
          <w:rFonts w:asciiTheme="majorHAnsi" w:hAnsiTheme="majorHAnsi"/>
          <w:b/>
          <w:spacing w:val="1"/>
          <w:sz w:val="24"/>
          <w:szCs w:val="24"/>
        </w:rPr>
        <w:t xml:space="preserve"> </w:t>
      </w:r>
      <w:r w:rsidRPr="00DE02A1">
        <w:rPr>
          <w:rFonts w:asciiTheme="majorHAnsi" w:hAnsiTheme="majorHAnsi"/>
          <w:b/>
          <w:sz w:val="24"/>
          <w:szCs w:val="24"/>
        </w:rPr>
        <w:t>ART.</w:t>
      </w:r>
      <w:r w:rsidRPr="00DE02A1">
        <w:rPr>
          <w:rFonts w:asciiTheme="majorHAnsi" w:hAnsiTheme="majorHAnsi"/>
          <w:b/>
          <w:spacing w:val="-1"/>
          <w:sz w:val="24"/>
          <w:szCs w:val="24"/>
        </w:rPr>
        <w:t xml:space="preserve"> </w:t>
      </w:r>
      <w:r w:rsidRPr="00DE02A1">
        <w:rPr>
          <w:rFonts w:asciiTheme="majorHAnsi" w:hAnsiTheme="majorHAnsi"/>
          <w:b/>
          <w:sz w:val="24"/>
          <w:szCs w:val="24"/>
        </w:rPr>
        <w:t>Nº</w:t>
      </w:r>
      <w:r w:rsidRPr="00DE02A1">
        <w:rPr>
          <w:rFonts w:asciiTheme="majorHAnsi" w:hAnsiTheme="majorHAnsi"/>
          <w:b/>
          <w:spacing w:val="-2"/>
          <w:sz w:val="24"/>
          <w:szCs w:val="24"/>
        </w:rPr>
        <w:t xml:space="preserve"> </w:t>
      </w:r>
      <w:r w:rsidRPr="00DE02A1">
        <w:rPr>
          <w:rFonts w:asciiTheme="majorHAnsi" w:hAnsiTheme="majorHAnsi"/>
          <w:b/>
          <w:sz w:val="24"/>
          <w:szCs w:val="24"/>
        </w:rPr>
        <w:t>75,</w:t>
      </w:r>
      <w:r w:rsidRPr="00DE02A1">
        <w:rPr>
          <w:rFonts w:asciiTheme="majorHAnsi" w:hAnsiTheme="majorHAnsi"/>
          <w:b/>
          <w:spacing w:val="-4"/>
          <w:sz w:val="24"/>
          <w:szCs w:val="24"/>
        </w:rPr>
        <w:t xml:space="preserve"> </w:t>
      </w:r>
      <w:r w:rsidRPr="00DE02A1">
        <w:rPr>
          <w:rFonts w:asciiTheme="majorHAnsi" w:hAnsiTheme="majorHAnsi"/>
          <w:b/>
          <w:sz w:val="24"/>
          <w:szCs w:val="24"/>
        </w:rPr>
        <w:t>INCISO</w:t>
      </w:r>
      <w:r w:rsidRPr="00DE02A1">
        <w:rPr>
          <w:rFonts w:asciiTheme="majorHAnsi" w:hAnsiTheme="majorHAnsi"/>
          <w:b/>
          <w:spacing w:val="-4"/>
          <w:sz w:val="24"/>
          <w:szCs w:val="24"/>
        </w:rPr>
        <w:t xml:space="preserve"> </w:t>
      </w:r>
      <w:r w:rsidRPr="00DE02A1">
        <w:rPr>
          <w:rFonts w:asciiTheme="majorHAnsi" w:hAnsiTheme="majorHAnsi"/>
          <w:b/>
          <w:sz w:val="24"/>
          <w:szCs w:val="24"/>
        </w:rPr>
        <w:t>II</w:t>
      </w:r>
      <w:r w:rsidRPr="00DE02A1">
        <w:rPr>
          <w:rFonts w:asciiTheme="majorHAnsi" w:hAnsiTheme="majorHAnsi"/>
          <w:b/>
          <w:spacing w:val="-4"/>
          <w:sz w:val="24"/>
          <w:szCs w:val="24"/>
        </w:rPr>
        <w:t xml:space="preserve"> </w:t>
      </w:r>
      <w:r w:rsidRPr="00DE02A1">
        <w:rPr>
          <w:rFonts w:asciiTheme="majorHAnsi" w:hAnsiTheme="majorHAnsi"/>
          <w:b/>
          <w:sz w:val="24"/>
          <w:szCs w:val="24"/>
        </w:rPr>
        <w:t>da</w:t>
      </w:r>
      <w:r w:rsidRPr="00DE02A1">
        <w:rPr>
          <w:rFonts w:asciiTheme="majorHAnsi" w:hAnsiTheme="majorHAnsi"/>
          <w:b/>
          <w:spacing w:val="-3"/>
          <w:sz w:val="24"/>
          <w:szCs w:val="24"/>
        </w:rPr>
        <w:t xml:space="preserve"> </w:t>
      </w:r>
      <w:r w:rsidRPr="00DE02A1">
        <w:rPr>
          <w:rFonts w:asciiTheme="majorHAnsi" w:hAnsiTheme="majorHAnsi"/>
          <w:b/>
          <w:sz w:val="24"/>
          <w:szCs w:val="24"/>
        </w:rPr>
        <w:t>Lei</w:t>
      </w:r>
      <w:r w:rsidRPr="00DE02A1">
        <w:rPr>
          <w:rFonts w:asciiTheme="majorHAnsi" w:hAnsiTheme="majorHAnsi"/>
          <w:b/>
          <w:spacing w:val="-4"/>
          <w:sz w:val="24"/>
          <w:szCs w:val="24"/>
        </w:rPr>
        <w:t xml:space="preserve"> </w:t>
      </w:r>
      <w:r w:rsidRPr="00DE02A1">
        <w:rPr>
          <w:rFonts w:asciiTheme="majorHAnsi" w:hAnsiTheme="majorHAnsi"/>
          <w:b/>
          <w:spacing w:val="-2"/>
          <w:sz w:val="24"/>
          <w:szCs w:val="24"/>
        </w:rPr>
        <w:t>14.133/2021</w:t>
      </w:r>
    </w:p>
    <w:p w14:paraId="541969E1" w14:textId="4A6C5641" w:rsidR="00AF3264" w:rsidRPr="00DE02A1" w:rsidRDefault="00973677">
      <w:pPr>
        <w:spacing w:before="128"/>
        <w:ind w:left="2723" w:right="3564"/>
        <w:jc w:val="center"/>
        <w:rPr>
          <w:rFonts w:asciiTheme="majorHAnsi" w:hAnsiTheme="majorHAnsi"/>
          <w:b/>
          <w:sz w:val="24"/>
          <w:szCs w:val="24"/>
        </w:rPr>
      </w:pPr>
      <w:r w:rsidRPr="00DE02A1">
        <w:rPr>
          <w:rFonts w:asciiTheme="majorHAnsi" w:hAnsiTheme="majorHAnsi"/>
          <w:b/>
          <w:sz w:val="24"/>
          <w:szCs w:val="24"/>
        </w:rPr>
        <w:t>Decreto</w:t>
      </w:r>
      <w:r w:rsidRPr="00DE02A1">
        <w:rPr>
          <w:rFonts w:asciiTheme="majorHAnsi" w:hAnsiTheme="majorHAnsi"/>
          <w:b/>
          <w:spacing w:val="-6"/>
          <w:sz w:val="24"/>
          <w:szCs w:val="24"/>
        </w:rPr>
        <w:t xml:space="preserve"> </w:t>
      </w:r>
      <w:r w:rsidRPr="00DE02A1">
        <w:rPr>
          <w:rFonts w:asciiTheme="majorHAnsi" w:hAnsiTheme="majorHAnsi"/>
          <w:b/>
          <w:sz w:val="24"/>
          <w:szCs w:val="24"/>
        </w:rPr>
        <w:t>Municipal</w:t>
      </w:r>
      <w:r w:rsidRPr="00DE02A1">
        <w:rPr>
          <w:rFonts w:asciiTheme="majorHAnsi" w:hAnsiTheme="majorHAnsi"/>
          <w:b/>
          <w:spacing w:val="-5"/>
          <w:sz w:val="24"/>
          <w:szCs w:val="24"/>
        </w:rPr>
        <w:t xml:space="preserve"> </w:t>
      </w:r>
      <w:r w:rsidRPr="00DE02A1">
        <w:rPr>
          <w:rFonts w:asciiTheme="majorHAnsi" w:hAnsiTheme="majorHAnsi"/>
          <w:b/>
          <w:sz w:val="24"/>
          <w:szCs w:val="24"/>
        </w:rPr>
        <w:t>nº.</w:t>
      </w:r>
      <w:r w:rsidRPr="00DE02A1">
        <w:rPr>
          <w:rFonts w:asciiTheme="majorHAnsi" w:hAnsiTheme="majorHAnsi"/>
          <w:b/>
          <w:spacing w:val="-2"/>
          <w:sz w:val="24"/>
          <w:szCs w:val="24"/>
        </w:rPr>
        <w:t xml:space="preserve"> </w:t>
      </w:r>
      <w:r w:rsidR="00322E57" w:rsidRPr="00DE02A1">
        <w:rPr>
          <w:rFonts w:asciiTheme="majorHAnsi" w:hAnsiTheme="majorHAnsi"/>
          <w:b/>
          <w:spacing w:val="-2"/>
          <w:sz w:val="24"/>
          <w:szCs w:val="24"/>
        </w:rPr>
        <w:t>090/2021</w:t>
      </w:r>
    </w:p>
    <w:p w14:paraId="6DFFC15D" w14:textId="77777777" w:rsidR="00AF3264" w:rsidRPr="00DE02A1" w:rsidRDefault="00AF3264">
      <w:pPr>
        <w:pStyle w:val="Corpodetexto"/>
        <w:spacing w:before="252"/>
        <w:ind w:left="0"/>
        <w:jc w:val="left"/>
        <w:rPr>
          <w:rFonts w:asciiTheme="majorHAnsi" w:hAnsiTheme="majorHAnsi"/>
          <w:b/>
          <w:sz w:val="24"/>
          <w:szCs w:val="24"/>
        </w:rPr>
      </w:pPr>
    </w:p>
    <w:p w14:paraId="07AA0AD1" w14:textId="7E6596BC" w:rsidR="00AF3264" w:rsidRPr="00D5125C" w:rsidRDefault="00322E57" w:rsidP="00C42540">
      <w:pPr>
        <w:pStyle w:val="Corpodetexto"/>
        <w:spacing w:before="1" w:line="360" w:lineRule="auto"/>
        <w:ind w:right="428"/>
        <w:rPr>
          <w:rFonts w:asciiTheme="majorHAnsi" w:hAnsiTheme="majorHAnsi"/>
          <w:sz w:val="24"/>
          <w:szCs w:val="24"/>
        </w:rPr>
      </w:pPr>
      <w:r w:rsidRPr="00D5125C">
        <w:rPr>
          <w:rFonts w:asciiTheme="majorHAnsi" w:hAnsiTheme="majorHAnsi"/>
          <w:sz w:val="24"/>
          <w:szCs w:val="24"/>
        </w:rPr>
        <w:t xml:space="preserve">A </w:t>
      </w:r>
      <w:r w:rsidRPr="00D5125C">
        <w:rPr>
          <w:rFonts w:asciiTheme="majorHAnsi" w:hAnsiTheme="majorHAnsi"/>
          <w:b/>
          <w:bCs/>
          <w:sz w:val="24"/>
          <w:szCs w:val="24"/>
        </w:rPr>
        <w:t>CAMARA MUNICIPAL DE SENHORA</w:t>
      </w:r>
      <w:r w:rsidRPr="00D5125C">
        <w:rPr>
          <w:rFonts w:asciiTheme="majorHAnsi" w:hAnsiTheme="majorHAnsi"/>
          <w:b/>
          <w:sz w:val="24"/>
          <w:szCs w:val="24"/>
        </w:rPr>
        <w:t xml:space="preserve"> DE OLIVEIRA</w:t>
      </w:r>
      <w:r w:rsidR="00973677" w:rsidRPr="00D5125C">
        <w:rPr>
          <w:rFonts w:asciiTheme="majorHAnsi" w:hAnsiTheme="majorHAnsi"/>
          <w:sz w:val="24"/>
          <w:szCs w:val="24"/>
        </w:rPr>
        <w:t>, Inscrito no CNPJ</w:t>
      </w:r>
      <w:r w:rsidR="00DE02A1" w:rsidRPr="00D5125C">
        <w:rPr>
          <w:rFonts w:asciiTheme="majorHAnsi" w:hAnsiTheme="majorHAnsi"/>
          <w:sz w:val="24"/>
          <w:szCs w:val="24"/>
        </w:rPr>
        <w:t xml:space="preserve">: </w:t>
      </w:r>
      <w:r w:rsidR="00DE02A1" w:rsidRPr="00D5125C">
        <w:rPr>
          <w:rFonts w:asciiTheme="majorHAnsi" w:hAnsiTheme="majorHAnsi" w:cs="Arial"/>
          <w:sz w:val="24"/>
          <w:szCs w:val="24"/>
        </w:rPr>
        <w:t>02.443.365/0001-16, com sede na</w:t>
      </w:r>
      <w:r w:rsidR="00973677" w:rsidRPr="00D5125C">
        <w:rPr>
          <w:rFonts w:asciiTheme="majorHAnsi" w:hAnsiTheme="majorHAnsi"/>
          <w:sz w:val="24"/>
          <w:szCs w:val="24"/>
        </w:rPr>
        <w:t xml:space="preserve"> </w:t>
      </w:r>
      <w:r w:rsidR="00DE02A1" w:rsidRPr="00D5125C">
        <w:rPr>
          <w:rFonts w:asciiTheme="majorHAnsi" w:hAnsiTheme="majorHAnsi" w:cs="Calibri"/>
          <w:sz w:val="24"/>
          <w:szCs w:val="24"/>
        </w:rPr>
        <w:t>Rua Padre Siqueira,  n° 100,  São Geraldo - Senhora de Oliveira-MG</w:t>
      </w:r>
      <w:r w:rsidR="00DE02A1" w:rsidRPr="00D5125C">
        <w:rPr>
          <w:rFonts w:asciiTheme="majorHAnsi" w:hAnsiTheme="majorHAnsi"/>
          <w:sz w:val="24"/>
          <w:szCs w:val="24"/>
        </w:rPr>
        <w:t xml:space="preserve">, com CNPJ n° </w:t>
      </w:r>
      <w:r w:rsidR="00DE02A1" w:rsidRPr="00D5125C">
        <w:rPr>
          <w:rFonts w:asciiTheme="majorHAnsi" w:hAnsiTheme="majorHAnsi" w:cs="Arial"/>
          <w:sz w:val="24"/>
          <w:szCs w:val="24"/>
        </w:rPr>
        <w:t>02.443.365/0001-16</w:t>
      </w:r>
      <w:r w:rsidR="00973677" w:rsidRPr="00D5125C">
        <w:rPr>
          <w:rFonts w:asciiTheme="majorHAnsi" w:hAnsiTheme="majorHAnsi"/>
          <w:sz w:val="24"/>
          <w:szCs w:val="24"/>
        </w:rPr>
        <w:t xml:space="preserve">, por intermédio do Setor de Licitação, torna público que, realizará Dispensa, com critério de julgamento </w:t>
      </w:r>
      <w:r w:rsidR="00973677" w:rsidRPr="00D5125C">
        <w:rPr>
          <w:rFonts w:asciiTheme="majorHAnsi" w:hAnsiTheme="majorHAnsi"/>
          <w:b/>
          <w:sz w:val="24"/>
          <w:szCs w:val="24"/>
        </w:rPr>
        <w:t>MENOR</w:t>
      </w:r>
      <w:r w:rsidR="00973677" w:rsidRPr="00D5125C">
        <w:rPr>
          <w:rFonts w:asciiTheme="majorHAnsi" w:hAnsiTheme="majorHAnsi"/>
          <w:b/>
          <w:spacing w:val="-10"/>
          <w:sz w:val="24"/>
          <w:szCs w:val="24"/>
        </w:rPr>
        <w:t xml:space="preserve"> </w:t>
      </w:r>
      <w:r w:rsidR="00973677" w:rsidRPr="00D5125C">
        <w:rPr>
          <w:rFonts w:asciiTheme="majorHAnsi" w:hAnsiTheme="majorHAnsi"/>
          <w:b/>
          <w:sz w:val="24"/>
          <w:szCs w:val="24"/>
        </w:rPr>
        <w:t>PREÇO</w:t>
      </w:r>
      <w:r w:rsidR="00973677" w:rsidRPr="00D5125C">
        <w:rPr>
          <w:rFonts w:asciiTheme="majorHAnsi" w:hAnsiTheme="majorHAnsi"/>
          <w:b/>
          <w:spacing w:val="-12"/>
          <w:sz w:val="24"/>
          <w:szCs w:val="24"/>
        </w:rPr>
        <w:t xml:space="preserve"> </w:t>
      </w:r>
      <w:r w:rsidR="00973677" w:rsidRPr="00D5125C">
        <w:rPr>
          <w:rFonts w:asciiTheme="majorHAnsi" w:hAnsiTheme="majorHAnsi"/>
          <w:b/>
          <w:sz w:val="24"/>
          <w:szCs w:val="24"/>
        </w:rPr>
        <w:t>GLOBAL</w:t>
      </w:r>
      <w:r w:rsidR="00973677" w:rsidRPr="00D5125C">
        <w:rPr>
          <w:rFonts w:asciiTheme="majorHAnsi" w:hAnsiTheme="majorHAnsi"/>
          <w:sz w:val="24"/>
          <w:szCs w:val="24"/>
        </w:rPr>
        <w:t>,</w:t>
      </w:r>
      <w:r w:rsidR="00973677" w:rsidRPr="00D5125C">
        <w:rPr>
          <w:rFonts w:asciiTheme="majorHAnsi" w:hAnsiTheme="majorHAnsi"/>
          <w:spacing w:val="-8"/>
          <w:sz w:val="24"/>
          <w:szCs w:val="24"/>
        </w:rPr>
        <w:t xml:space="preserve"> </w:t>
      </w:r>
      <w:r w:rsidR="00973677" w:rsidRPr="00D5125C">
        <w:rPr>
          <w:rFonts w:asciiTheme="majorHAnsi" w:hAnsiTheme="majorHAnsi"/>
          <w:sz w:val="24"/>
          <w:szCs w:val="24"/>
        </w:rPr>
        <w:t>nos</w:t>
      </w:r>
      <w:r w:rsidR="00973677" w:rsidRPr="00D5125C">
        <w:rPr>
          <w:rFonts w:asciiTheme="majorHAnsi" w:hAnsiTheme="majorHAnsi"/>
          <w:spacing w:val="-8"/>
          <w:sz w:val="24"/>
          <w:szCs w:val="24"/>
        </w:rPr>
        <w:t xml:space="preserve"> </w:t>
      </w:r>
      <w:r w:rsidR="00973677" w:rsidRPr="00D5125C">
        <w:rPr>
          <w:rFonts w:asciiTheme="majorHAnsi" w:hAnsiTheme="majorHAnsi"/>
          <w:sz w:val="24"/>
          <w:szCs w:val="24"/>
        </w:rPr>
        <w:t>termos</w:t>
      </w:r>
      <w:r w:rsidR="00973677" w:rsidRPr="00D5125C">
        <w:rPr>
          <w:rFonts w:asciiTheme="majorHAnsi" w:hAnsiTheme="majorHAnsi"/>
          <w:spacing w:val="-11"/>
          <w:sz w:val="24"/>
          <w:szCs w:val="24"/>
        </w:rPr>
        <w:t xml:space="preserve"> </w:t>
      </w:r>
      <w:r w:rsidR="00973677" w:rsidRPr="00D5125C">
        <w:rPr>
          <w:rFonts w:asciiTheme="majorHAnsi" w:hAnsiTheme="majorHAnsi"/>
          <w:sz w:val="24"/>
          <w:szCs w:val="24"/>
        </w:rPr>
        <w:t>Artigo</w:t>
      </w:r>
      <w:r w:rsidR="00973677" w:rsidRPr="00D5125C">
        <w:rPr>
          <w:rFonts w:asciiTheme="majorHAnsi" w:hAnsiTheme="majorHAnsi"/>
          <w:spacing w:val="-11"/>
          <w:sz w:val="24"/>
          <w:szCs w:val="24"/>
        </w:rPr>
        <w:t xml:space="preserve"> </w:t>
      </w:r>
      <w:r w:rsidR="00973677" w:rsidRPr="00D5125C">
        <w:rPr>
          <w:rFonts w:asciiTheme="majorHAnsi" w:hAnsiTheme="majorHAnsi"/>
          <w:sz w:val="24"/>
          <w:szCs w:val="24"/>
        </w:rPr>
        <w:t>nº</w:t>
      </w:r>
      <w:r w:rsidR="00973677" w:rsidRPr="00D5125C">
        <w:rPr>
          <w:rFonts w:asciiTheme="majorHAnsi" w:hAnsiTheme="majorHAnsi"/>
          <w:spacing w:val="-13"/>
          <w:sz w:val="24"/>
          <w:szCs w:val="24"/>
        </w:rPr>
        <w:t xml:space="preserve"> </w:t>
      </w:r>
      <w:r w:rsidR="00973677" w:rsidRPr="00D5125C">
        <w:rPr>
          <w:rFonts w:asciiTheme="majorHAnsi" w:hAnsiTheme="majorHAnsi"/>
          <w:sz w:val="24"/>
          <w:szCs w:val="24"/>
        </w:rPr>
        <w:t>75,</w:t>
      </w:r>
      <w:r w:rsidR="00973677" w:rsidRPr="00D5125C">
        <w:rPr>
          <w:rFonts w:asciiTheme="majorHAnsi" w:hAnsiTheme="majorHAnsi"/>
          <w:spacing w:val="-8"/>
          <w:sz w:val="24"/>
          <w:szCs w:val="24"/>
        </w:rPr>
        <w:t xml:space="preserve"> </w:t>
      </w:r>
      <w:r w:rsidR="00973677" w:rsidRPr="00D5125C">
        <w:rPr>
          <w:rFonts w:asciiTheme="majorHAnsi" w:hAnsiTheme="majorHAnsi"/>
          <w:sz w:val="24"/>
          <w:szCs w:val="24"/>
        </w:rPr>
        <w:t>inciso</w:t>
      </w:r>
      <w:r w:rsidR="00973677" w:rsidRPr="00D5125C">
        <w:rPr>
          <w:rFonts w:asciiTheme="majorHAnsi" w:hAnsiTheme="majorHAnsi"/>
          <w:spacing w:val="-10"/>
          <w:sz w:val="24"/>
          <w:szCs w:val="24"/>
        </w:rPr>
        <w:t xml:space="preserve"> </w:t>
      </w:r>
      <w:r w:rsidR="00973677" w:rsidRPr="00D5125C">
        <w:rPr>
          <w:rFonts w:asciiTheme="majorHAnsi" w:hAnsiTheme="majorHAnsi"/>
          <w:sz w:val="24"/>
          <w:szCs w:val="24"/>
        </w:rPr>
        <w:t>II</w:t>
      </w:r>
      <w:r w:rsidR="00973677" w:rsidRPr="00D5125C">
        <w:rPr>
          <w:rFonts w:asciiTheme="majorHAnsi" w:hAnsiTheme="majorHAnsi"/>
          <w:spacing w:val="-8"/>
          <w:sz w:val="24"/>
          <w:szCs w:val="24"/>
        </w:rPr>
        <w:t xml:space="preserve"> </w:t>
      </w:r>
      <w:r w:rsidR="00973677" w:rsidRPr="00D5125C">
        <w:rPr>
          <w:rFonts w:asciiTheme="majorHAnsi" w:hAnsiTheme="majorHAnsi"/>
          <w:sz w:val="24"/>
          <w:szCs w:val="24"/>
        </w:rPr>
        <w:t>da</w:t>
      </w:r>
      <w:r w:rsidR="00973677" w:rsidRPr="00D5125C">
        <w:rPr>
          <w:rFonts w:asciiTheme="majorHAnsi" w:hAnsiTheme="majorHAnsi"/>
          <w:spacing w:val="-12"/>
          <w:sz w:val="24"/>
          <w:szCs w:val="24"/>
        </w:rPr>
        <w:t xml:space="preserve"> </w:t>
      </w:r>
      <w:r w:rsidR="00973677" w:rsidRPr="00D5125C">
        <w:rPr>
          <w:rFonts w:asciiTheme="majorHAnsi" w:hAnsiTheme="majorHAnsi"/>
          <w:sz w:val="24"/>
          <w:szCs w:val="24"/>
        </w:rPr>
        <w:t>Lei</w:t>
      </w:r>
      <w:r w:rsidR="00973677" w:rsidRPr="00D5125C">
        <w:rPr>
          <w:rFonts w:asciiTheme="majorHAnsi" w:hAnsiTheme="majorHAnsi"/>
          <w:spacing w:val="-12"/>
          <w:sz w:val="24"/>
          <w:szCs w:val="24"/>
        </w:rPr>
        <w:t xml:space="preserve"> </w:t>
      </w:r>
      <w:r w:rsidR="00973677" w:rsidRPr="00D5125C">
        <w:rPr>
          <w:rFonts w:asciiTheme="majorHAnsi" w:hAnsiTheme="majorHAnsi"/>
          <w:sz w:val="24"/>
          <w:szCs w:val="24"/>
        </w:rPr>
        <w:t>14.133/2021</w:t>
      </w:r>
      <w:r w:rsidR="00973677" w:rsidRPr="00D5125C">
        <w:rPr>
          <w:rFonts w:asciiTheme="majorHAnsi" w:hAnsiTheme="majorHAnsi"/>
          <w:spacing w:val="-9"/>
          <w:sz w:val="24"/>
          <w:szCs w:val="24"/>
        </w:rPr>
        <w:t xml:space="preserve"> </w:t>
      </w:r>
      <w:r w:rsidR="00973677" w:rsidRPr="00D5125C">
        <w:rPr>
          <w:rFonts w:asciiTheme="majorHAnsi" w:hAnsiTheme="majorHAnsi"/>
          <w:sz w:val="24"/>
          <w:szCs w:val="24"/>
        </w:rPr>
        <w:t>e</w:t>
      </w:r>
      <w:r w:rsidR="00973677" w:rsidRPr="00D5125C">
        <w:rPr>
          <w:rFonts w:asciiTheme="majorHAnsi" w:hAnsiTheme="majorHAnsi"/>
          <w:spacing w:val="-11"/>
          <w:sz w:val="24"/>
          <w:szCs w:val="24"/>
        </w:rPr>
        <w:t xml:space="preserve"> </w:t>
      </w:r>
      <w:r w:rsidR="00973677" w:rsidRPr="00D5125C">
        <w:rPr>
          <w:rFonts w:asciiTheme="majorHAnsi" w:hAnsiTheme="majorHAnsi"/>
          <w:sz w:val="24"/>
          <w:szCs w:val="24"/>
        </w:rPr>
        <w:t>Decreto Municipal</w:t>
      </w:r>
      <w:r w:rsidR="00973677" w:rsidRPr="00D5125C">
        <w:rPr>
          <w:rFonts w:asciiTheme="majorHAnsi" w:hAnsiTheme="majorHAnsi"/>
          <w:spacing w:val="-1"/>
          <w:sz w:val="24"/>
          <w:szCs w:val="24"/>
        </w:rPr>
        <w:t xml:space="preserve"> </w:t>
      </w:r>
      <w:r w:rsidR="00973677" w:rsidRPr="00D5125C">
        <w:rPr>
          <w:rFonts w:asciiTheme="majorHAnsi" w:hAnsiTheme="majorHAnsi"/>
          <w:sz w:val="24"/>
          <w:szCs w:val="24"/>
        </w:rPr>
        <w:t>nº.</w:t>
      </w:r>
      <w:r w:rsidR="00973677" w:rsidRPr="00D5125C">
        <w:rPr>
          <w:rFonts w:asciiTheme="majorHAnsi" w:hAnsiTheme="majorHAnsi"/>
          <w:spacing w:val="-1"/>
          <w:sz w:val="24"/>
          <w:szCs w:val="24"/>
        </w:rPr>
        <w:t xml:space="preserve"> </w:t>
      </w:r>
      <w:r w:rsidRPr="00D5125C">
        <w:rPr>
          <w:rFonts w:asciiTheme="majorHAnsi" w:hAnsiTheme="majorHAnsi"/>
          <w:spacing w:val="-1"/>
          <w:sz w:val="24"/>
          <w:szCs w:val="24"/>
        </w:rPr>
        <w:t>090/2021</w:t>
      </w:r>
      <w:r w:rsidR="00973677" w:rsidRPr="00D5125C">
        <w:rPr>
          <w:rFonts w:asciiTheme="majorHAnsi" w:hAnsiTheme="majorHAnsi"/>
          <w:sz w:val="24"/>
          <w:szCs w:val="24"/>
        </w:rPr>
        <w:t>,</w:t>
      </w:r>
      <w:r w:rsidR="00973677" w:rsidRPr="00D5125C">
        <w:rPr>
          <w:rFonts w:asciiTheme="majorHAnsi" w:hAnsiTheme="majorHAnsi"/>
          <w:spacing w:val="-1"/>
          <w:sz w:val="24"/>
          <w:szCs w:val="24"/>
        </w:rPr>
        <w:t xml:space="preserve"> </w:t>
      </w:r>
      <w:r w:rsidR="00973677" w:rsidRPr="00D5125C">
        <w:rPr>
          <w:rFonts w:asciiTheme="majorHAnsi" w:hAnsiTheme="majorHAnsi"/>
          <w:sz w:val="24"/>
          <w:szCs w:val="24"/>
        </w:rPr>
        <w:t>e</w:t>
      </w:r>
      <w:r w:rsidR="00973677" w:rsidRPr="00D5125C">
        <w:rPr>
          <w:rFonts w:asciiTheme="majorHAnsi" w:hAnsiTheme="majorHAnsi"/>
          <w:spacing w:val="-3"/>
          <w:sz w:val="24"/>
          <w:szCs w:val="24"/>
        </w:rPr>
        <w:t xml:space="preserve"> </w:t>
      </w:r>
      <w:r w:rsidR="00973677" w:rsidRPr="00D5125C">
        <w:rPr>
          <w:rFonts w:asciiTheme="majorHAnsi" w:hAnsiTheme="majorHAnsi"/>
          <w:sz w:val="24"/>
          <w:szCs w:val="24"/>
        </w:rPr>
        <w:t>as</w:t>
      </w:r>
      <w:r w:rsidR="00973677" w:rsidRPr="00D5125C">
        <w:rPr>
          <w:rFonts w:asciiTheme="majorHAnsi" w:hAnsiTheme="majorHAnsi"/>
          <w:spacing w:val="-3"/>
          <w:sz w:val="24"/>
          <w:szCs w:val="24"/>
        </w:rPr>
        <w:t xml:space="preserve"> </w:t>
      </w:r>
      <w:r w:rsidR="00973677" w:rsidRPr="00D5125C">
        <w:rPr>
          <w:rFonts w:asciiTheme="majorHAnsi" w:hAnsiTheme="majorHAnsi"/>
          <w:sz w:val="24"/>
          <w:szCs w:val="24"/>
        </w:rPr>
        <w:t>exigências</w:t>
      </w:r>
      <w:r w:rsidR="00973677" w:rsidRPr="00D5125C">
        <w:rPr>
          <w:rFonts w:asciiTheme="majorHAnsi" w:hAnsiTheme="majorHAnsi"/>
          <w:spacing w:val="-3"/>
          <w:sz w:val="24"/>
          <w:szCs w:val="24"/>
        </w:rPr>
        <w:t xml:space="preserve"> </w:t>
      </w:r>
      <w:r w:rsidR="00973677" w:rsidRPr="00D5125C">
        <w:rPr>
          <w:rFonts w:asciiTheme="majorHAnsi" w:hAnsiTheme="majorHAnsi"/>
          <w:sz w:val="24"/>
          <w:szCs w:val="24"/>
        </w:rPr>
        <w:t>estabelecidas neste</w:t>
      </w:r>
      <w:r w:rsidR="00973677" w:rsidRPr="00D5125C">
        <w:rPr>
          <w:rFonts w:asciiTheme="majorHAnsi" w:hAnsiTheme="majorHAnsi"/>
          <w:spacing w:val="-3"/>
          <w:sz w:val="24"/>
          <w:szCs w:val="24"/>
        </w:rPr>
        <w:t xml:space="preserve"> </w:t>
      </w:r>
      <w:r w:rsidR="00973677" w:rsidRPr="00D5125C">
        <w:rPr>
          <w:rFonts w:asciiTheme="majorHAnsi" w:hAnsiTheme="majorHAnsi"/>
          <w:sz w:val="24"/>
          <w:szCs w:val="24"/>
        </w:rPr>
        <w:t>Edital,</w:t>
      </w:r>
      <w:r w:rsidR="00973677" w:rsidRPr="00D5125C">
        <w:rPr>
          <w:rFonts w:asciiTheme="majorHAnsi" w:hAnsiTheme="majorHAnsi"/>
          <w:spacing w:val="-1"/>
          <w:sz w:val="24"/>
          <w:szCs w:val="24"/>
        </w:rPr>
        <w:t xml:space="preserve"> </w:t>
      </w:r>
      <w:r w:rsidR="00973677" w:rsidRPr="00D5125C">
        <w:rPr>
          <w:rFonts w:asciiTheme="majorHAnsi" w:hAnsiTheme="majorHAnsi"/>
          <w:sz w:val="24"/>
          <w:szCs w:val="24"/>
        </w:rPr>
        <w:t>conforme</w:t>
      </w:r>
      <w:r w:rsidR="00973677" w:rsidRPr="00D5125C">
        <w:rPr>
          <w:rFonts w:asciiTheme="majorHAnsi" w:hAnsiTheme="majorHAnsi"/>
          <w:spacing w:val="-3"/>
          <w:sz w:val="24"/>
          <w:szCs w:val="24"/>
        </w:rPr>
        <w:t xml:space="preserve"> </w:t>
      </w:r>
      <w:r w:rsidR="00973677" w:rsidRPr="00D5125C">
        <w:rPr>
          <w:rFonts w:asciiTheme="majorHAnsi" w:hAnsiTheme="majorHAnsi"/>
          <w:sz w:val="24"/>
          <w:szCs w:val="24"/>
        </w:rPr>
        <w:t>os</w:t>
      </w:r>
      <w:r w:rsidR="00973677" w:rsidRPr="00D5125C">
        <w:rPr>
          <w:rFonts w:asciiTheme="majorHAnsi" w:hAnsiTheme="majorHAnsi"/>
          <w:spacing w:val="-3"/>
          <w:sz w:val="24"/>
          <w:szCs w:val="24"/>
        </w:rPr>
        <w:t xml:space="preserve"> </w:t>
      </w:r>
      <w:r w:rsidR="00973677" w:rsidRPr="00D5125C">
        <w:rPr>
          <w:rFonts w:asciiTheme="majorHAnsi" w:hAnsiTheme="majorHAnsi"/>
          <w:sz w:val="24"/>
          <w:szCs w:val="24"/>
        </w:rPr>
        <w:t>critérios e procedimentos a seguir definidos, objetivando obter a melhor proposta, observadas as datas e horários discriminados a seguir:</w:t>
      </w:r>
    </w:p>
    <w:p w14:paraId="216DBB7C" w14:textId="77777777" w:rsidR="00AF3264" w:rsidRPr="00DE02A1" w:rsidRDefault="00AF3264" w:rsidP="00C42540">
      <w:pPr>
        <w:pStyle w:val="Corpodetexto"/>
        <w:spacing w:before="127"/>
        <w:ind w:left="0" w:right="428"/>
        <w:jc w:val="left"/>
        <w:rPr>
          <w:rFonts w:asciiTheme="majorHAnsi" w:hAnsiTheme="majorHAnsi"/>
          <w:sz w:val="24"/>
          <w:szCs w:val="24"/>
        </w:rPr>
      </w:pPr>
    </w:p>
    <w:p w14:paraId="09BE496F" w14:textId="22E84EAA" w:rsidR="00AF3264" w:rsidRPr="00DE02A1" w:rsidRDefault="00973677" w:rsidP="00C42540">
      <w:pPr>
        <w:spacing w:line="360" w:lineRule="auto"/>
        <w:ind w:left="143" w:right="428"/>
        <w:rPr>
          <w:rFonts w:asciiTheme="majorHAnsi" w:hAnsiTheme="majorHAnsi"/>
          <w:b/>
          <w:sz w:val="24"/>
          <w:szCs w:val="24"/>
        </w:rPr>
      </w:pPr>
      <w:r w:rsidRPr="00DE02A1">
        <w:rPr>
          <w:rFonts w:asciiTheme="majorHAnsi" w:hAnsiTheme="majorHAnsi"/>
          <w:b/>
          <w:sz w:val="24"/>
          <w:szCs w:val="24"/>
        </w:rPr>
        <w:t>DATA</w:t>
      </w:r>
      <w:r w:rsidRPr="00DE02A1">
        <w:rPr>
          <w:rFonts w:asciiTheme="majorHAnsi" w:hAnsiTheme="majorHAnsi"/>
          <w:b/>
          <w:spacing w:val="40"/>
          <w:sz w:val="24"/>
          <w:szCs w:val="24"/>
        </w:rPr>
        <w:t xml:space="preserve"> </w:t>
      </w:r>
      <w:r w:rsidRPr="00DE02A1">
        <w:rPr>
          <w:rFonts w:asciiTheme="majorHAnsi" w:hAnsiTheme="majorHAnsi"/>
          <w:b/>
          <w:sz w:val="24"/>
          <w:szCs w:val="24"/>
        </w:rPr>
        <w:t>LIMITE</w:t>
      </w:r>
      <w:r w:rsidRPr="00DE02A1">
        <w:rPr>
          <w:rFonts w:asciiTheme="majorHAnsi" w:hAnsiTheme="majorHAnsi"/>
          <w:b/>
          <w:spacing w:val="40"/>
          <w:sz w:val="24"/>
          <w:szCs w:val="24"/>
        </w:rPr>
        <w:t xml:space="preserve"> </w:t>
      </w:r>
      <w:r w:rsidRPr="00DE02A1">
        <w:rPr>
          <w:rFonts w:asciiTheme="majorHAnsi" w:hAnsiTheme="majorHAnsi"/>
          <w:b/>
          <w:sz w:val="24"/>
          <w:szCs w:val="24"/>
        </w:rPr>
        <w:t>PARA</w:t>
      </w:r>
      <w:r w:rsidRPr="00DE02A1">
        <w:rPr>
          <w:rFonts w:asciiTheme="majorHAnsi" w:hAnsiTheme="majorHAnsi"/>
          <w:b/>
          <w:spacing w:val="40"/>
          <w:sz w:val="24"/>
          <w:szCs w:val="24"/>
        </w:rPr>
        <w:t xml:space="preserve"> </w:t>
      </w:r>
      <w:r w:rsidRPr="00DE02A1">
        <w:rPr>
          <w:rFonts w:asciiTheme="majorHAnsi" w:hAnsiTheme="majorHAnsi"/>
          <w:b/>
          <w:sz w:val="24"/>
          <w:szCs w:val="24"/>
        </w:rPr>
        <w:t>APRESENTAÇÃO</w:t>
      </w:r>
      <w:r w:rsidRPr="00DE02A1">
        <w:rPr>
          <w:rFonts w:asciiTheme="majorHAnsi" w:hAnsiTheme="majorHAnsi"/>
          <w:b/>
          <w:spacing w:val="40"/>
          <w:sz w:val="24"/>
          <w:szCs w:val="24"/>
        </w:rPr>
        <w:t xml:space="preserve"> </w:t>
      </w:r>
      <w:r w:rsidRPr="00DE02A1">
        <w:rPr>
          <w:rFonts w:asciiTheme="majorHAnsi" w:hAnsiTheme="majorHAnsi"/>
          <w:b/>
          <w:sz w:val="24"/>
          <w:szCs w:val="24"/>
        </w:rPr>
        <w:t>DA</w:t>
      </w:r>
      <w:r w:rsidRPr="00DE02A1">
        <w:rPr>
          <w:rFonts w:asciiTheme="majorHAnsi" w:hAnsiTheme="majorHAnsi"/>
          <w:b/>
          <w:spacing w:val="40"/>
          <w:sz w:val="24"/>
          <w:szCs w:val="24"/>
        </w:rPr>
        <w:t xml:space="preserve"> </w:t>
      </w:r>
      <w:r w:rsidRPr="00DE02A1">
        <w:rPr>
          <w:rFonts w:asciiTheme="majorHAnsi" w:hAnsiTheme="majorHAnsi"/>
          <w:b/>
          <w:sz w:val="24"/>
          <w:szCs w:val="24"/>
        </w:rPr>
        <w:t>PROPOSTA</w:t>
      </w:r>
      <w:r w:rsidRPr="00DE02A1">
        <w:rPr>
          <w:rFonts w:asciiTheme="majorHAnsi" w:hAnsiTheme="majorHAnsi"/>
          <w:b/>
          <w:spacing w:val="40"/>
          <w:sz w:val="24"/>
          <w:szCs w:val="24"/>
        </w:rPr>
        <w:t xml:space="preserve"> </w:t>
      </w:r>
      <w:r w:rsidRPr="00DE02A1">
        <w:rPr>
          <w:rFonts w:asciiTheme="majorHAnsi" w:hAnsiTheme="majorHAnsi"/>
          <w:b/>
          <w:sz w:val="24"/>
          <w:szCs w:val="24"/>
        </w:rPr>
        <w:t>E</w:t>
      </w:r>
      <w:r w:rsidRPr="00DE02A1">
        <w:rPr>
          <w:rFonts w:asciiTheme="majorHAnsi" w:hAnsiTheme="majorHAnsi"/>
          <w:b/>
          <w:spacing w:val="40"/>
          <w:sz w:val="24"/>
          <w:szCs w:val="24"/>
        </w:rPr>
        <w:t xml:space="preserve"> </w:t>
      </w:r>
      <w:r w:rsidRPr="00DE02A1">
        <w:rPr>
          <w:rFonts w:asciiTheme="majorHAnsi" w:hAnsiTheme="majorHAnsi"/>
          <w:b/>
          <w:sz w:val="24"/>
          <w:szCs w:val="24"/>
        </w:rPr>
        <w:t>DOCUMENTAÇÃO:</w:t>
      </w:r>
      <w:r w:rsidRPr="00DE02A1">
        <w:rPr>
          <w:rFonts w:asciiTheme="majorHAnsi" w:hAnsiTheme="majorHAnsi"/>
          <w:b/>
          <w:spacing w:val="40"/>
          <w:sz w:val="24"/>
          <w:szCs w:val="24"/>
        </w:rPr>
        <w:t xml:space="preserve"> </w:t>
      </w:r>
      <w:r w:rsidRPr="00DE02A1">
        <w:rPr>
          <w:rFonts w:asciiTheme="majorHAnsi" w:hAnsiTheme="majorHAnsi"/>
          <w:b/>
          <w:sz w:val="24"/>
          <w:szCs w:val="24"/>
        </w:rPr>
        <w:t xml:space="preserve">DIA </w:t>
      </w:r>
      <w:r w:rsidR="00ED6F99">
        <w:rPr>
          <w:rFonts w:asciiTheme="majorHAnsi" w:hAnsiTheme="majorHAnsi"/>
          <w:b/>
          <w:sz w:val="24"/>
          <w:szCs w:val="24"/>
        </w:rPr>
        <w:t>14/02</w:t>
      </w:r>
      <w:r w:rsidR="00E219E0">
        <w:rPr>
          <w:rFonts w:asciiTheme="majorHAnsi" w:hAnsiTheme="majorHAnsi"/>
          <w:b/>
          <w:sz w:val="24"/>
          <w:szCs w:val="24"/>
        </w:rPr>
        <w:t>/2025</w:t>
      </w:r>
      <w:r w:rsidRPr="00DE02A1">
        <w:rPr>
          <w:rFonts w:asciiTheme="majorHAnsi" w:hAnsiTheme="majorHAnsi"/>
          <w:b/>
          <w:sz w:val="24"/>
          <w:szCs w:val="24"/>
        </w:rPr>
        <w:t xml:space="preserve">, ÀS </w:t>
      </w:r>
      <w:r w:rsidR="00F55D80">
        <w:rPr>
          <w:rFonts w:asciiTheme="majorHAnsi" w:hAnsiTheme="majorHAnsi"/>
          <w:b/>
          <w:sz w:val="24"/>
          <w:szCs w:val="24"/>
        </w:rPr>
        <w:t>09</w:t>
      </w:r>
      <w:r w:rsidRPr="00DE02A1">
        <w:rPr>
          <w:rFonts w:asciiTheme="majorHAnsi" w:hAnsiTheme="majorHAnsi"/>
          <w:b/>
          <w:sz w:val="24"/>
          <w:szCs w:val="24"/>
        </w:rPr>
        <w:t xml:space="preserve"> HORAS.</w:t>
      </w:r>
    </w:p>
    <w:p w14:paraId="6413E271" w14:textId="77777777" w:rsidR="00AF3264" w:rsidRPr="00DE02A1" w:rsidRDefault="00AF3264" w:rsidP="00C42540">
      <w:pPr>
        <w:pStyle w:val="Corpodetexto"/>
        <w:spacing w:before="125"/>
        <w:ind w:left="0" w:right="428"/>
        <w:jc w:val="left"/>
        <w:rPr>
          <w:rFonts w:asciiTheme="majorHAnsi" w:hAnsiTheme="majorHAnsi"/>
          <w:b/>
          <w:sz w:val="24"/>
          <w:szCs w:val="24"/>
        </w:rPr>
      </w:pPr>
    </w:p>
    <w:p w14:paraId="69E2EEF3" w14:textId="77777777" w:rsidR="00AF3264" w:rsidRPr="00DE02A1" w:rsidRDefault="00973677" w:rsidP="00C42540">
      <w:pPr>
        <w:spacing w:before="1"/>
        <w:ind w:left="143" w:right="428"/>
        <w:rPr>
          <w:rFonts w:asciiTheme="majorHAnsi" w:hAnsiTheme="majorHAnsi"/>
          <w:b/>
          <w:sz w:val="24"/>
          <w:szCs w:val="24"/>
        </w:rPr>
      </w:pPr>
      <w:r w:rsidRPr="00DE02A1">
        <w:rPr>
          <w:rFonts w:asciiTheme="majorHAnsi" w:hAnsiTheme="majorHAnsi"/>
          <w:b/>
          <w:sz w:val="24"/>
          <w:szCs w:val="24"/>
        </w:rPr>
        <w:t>REFERÊNCIA</w:t>
      </w:r>
      <w:r w:rsidRPr="00DE02A1">
        <w:rPr>
          <w:rFonts w:asciiTheme="majorHAnsi" w:hAnsiTheme="majorHAnsi"/>
          <w:b/>
          <w:spacing w:val="-13"/>
          <w:sz w:val="24"/>
          <w:szCs w:val="24"/>
        </w:rPr>
        <w:t xml:space="preserve"> </w:t>
      </w:r>
      <w:r w:rsidRPr="00DE02A1">
        <w:rPr>
          <w:rFonts w:asciiTheme="majorHAnsi" w:hAnsiTheme="majorHAnsi"/>
          <w:b/>
          <w:sz w:val="24"/>
          <w:szCs w:val="24"/>
        </w:rPr>
        <w:t>DE</w:t>
      </w:r>
      <w:r w:rsidRPr="00DE02A1">
        <w:rPr>
          <w:rFonts w:asciiTheme="majorHAnsi" w:hAnsiTheme="majorHAnsi"/>
          <w:b/>
          <w:spacing w:val="-8"/>
          <w:sz w:val="24"/>
          <w:szCs w:val="24"/>
        </w:rPr>
        <w:t xml:space="preserve"> </w:t>
      </w:r>
      <w:r w:rsidRPr="00DE02A1">
        <w:rPr>
          <w:rFonts w:asciiTheme="majorHAnsi" w:hAnsiTheme="majorHAnsi"/>
          <w:b/>
          <w:sz w:val="24"/>
          <w:szCs w:val="24"/>
        </w:rPr>
        <w:t>HORÁRIO:</w:t>
      </w:r>
      <w:r w:rsidRPr="00DE02A1">
        <w:rPr>
          <w:rFonts w:asciiTheme="majorHAnsi" w:hAnsiTheme="majorHAnsi"/>
          <w:b/>
          <w:spacing w:val="-7"/>
          <w:sz w:val="24"/>
          <w:szCs w:val="24"/>
        </w:rPr>
        <w:t xml:space="preserve"> </w:t>
      </w:r>
      <w:r w:rsidRPr="00DE02A1">
        <w:rPr>
          <w:rFonts w:asciiTheme="majorHAnsi" w:hAnsiTheme="majorHAnsi"/>
          <w:b/>
          <w:sz w:val="24"/>
          <w:szCs w:val="24"/>
        </w:rPr>
        <w:t>HORÁRIO</w:t>
      </w:r>
      <w:r w:rsidRPr="00DE02A1">
        <w:rPr>
          <w:rFonts w:asciiTheme="majorHAnsi" w:hAnsiTheme="majorHAnsi"/>
          <w:b/>
          <w:spacing w:val="-6"/>
          <w:sz w:val="24"/>
          <w:szCs w:val="24"/>
        </w:rPr>
        <w:t xml:space="preserve"> </w:t>
      </w:r>
      <w:r w:rsidRPr="00DE02A1">
        <w:rPr>
          <w:rFonts w:asciiTheme="majorHAnsi" w:hAnsiTheme="majorHAnsi"/>
          <w:b/>
          <w:sz w:val="24"/>
          <w:szCs w:val="24"/>
        </w:rPr>
        <w:t>DE</w:t>
      </w:r>
      <w:r w:rsidRPr="00DE02A1">
        <w:rPr>
          <w:rFonts w:asciiTheme="majorHAnsi" w:hAnsiTheme="majorHAnsi"/>
          <w:b/>
          <w:spacing w:val="-7"/>
          <w:sz w:val="24"/>
          <w:szCs w:val="24"/>
        </w:rPr>
        <w:t xml:space="preserve"> </w:t>
      </w:r>
      <w:r w:rsidRPr="00DE02A1">
        <w:rPr>
          <w:rFonts w:asciiTheme="majorHAnsi" w:hAnsiTheme="majorHAnsi"/>
          <w:b/>
          <w:sz w:val="24"/>
          <w:szCs w:val="24"/>
        </w:rPr>
        <w:t>BRASÍLIA-</w:t>
      </w:r>
      <w:r w:rsidRPr="00DE02A1">
        <w:rPr>
          <w:rFonts w:asciiTheme="majorHAnsi" w:hAnsiTheme="majorHAnsi"/>
          <w:b/>
          <w:spacing w:val="-5"/>
          <w:sz w:val="24"/>
          <w:szCs w:val="24"/>
        </w:rPr>
        <w:t>DF</w:t>
      </w:r>
    </w:p>
    <w:p w14:paraId="41F5E1AE" w14:textId="77777777" w:rsidR="00AF3264" w:rsidRPr="00DE02A1" w:rsidRDefault="00AF3264" w:rsidP="00C42540">
      <w:pPr>
        <w:pStyle w:val="Corpodetexto"/>
        <w:spacing w:before="252"/>
        <w:ind w:left="0" w:right="428"/>
        <w:jc w:val="left"/>
        <w:rPr>
          <w:rFonts w:asciiTheme="majorHAnsi" w:hAnsiTheme="majorHAnsi"/>
          <w:b/>
          <w:sz w:val="24"/>
          <w:szCs w:val="24"/>
        </w:rPr>
      </w:pPr>
    </w:p>
    <w:p w14:paraId="10DF9E4A" w14:textId="0350CCB3" w:rsidR="00AF3264" w:rsidRPr="00DE02A1" w:rsidRDefault="00DD79AF" w:rsidP="00C42540">
      <w:pPr>
        <w:ind w:left="143" w:right="428"/>
        <w:rPr>
          <w:rFonts w:asciiTheme="majorHAnsi" w:hAnsiTheme="majorHAnsi"/>
          <w:b/>
          <w:sz w:val="24"/>
          <w:szCs w:val="24"/>
        </w:rPr>
      </w:pPr>
      <w:r w:rsidRPr="00DE02A1">
        <w:rPr>
          <w:rFonts w:asciiTheme="majorHAnsi" w:hAnsiTheme="majorHAnsi"/>
          <w:b/>
          <w:sz w:val="24"/>
          <w:szCs w:val="24"/>
        </w:rPr>
        <w:t>Endereço</w:t>
      </w:r>
      <w:r w:rsidR="00973677" w:rsidRPr="00DE02A1">
        <w:rPr>
          <w:rFonts w:asciiTheme="majorHAnsi" w:hAnsiTheme="majorHAnsi"/>
          <w:b/>
          <w:spacing w:val="61"/>
          <w:w w:val="150"/>
          <w:sz w:val="24"/>
          <w:szCs w:val="24"/>
        </w:rPr>
        <w:t xml:space="preserve"> </w:t>
      </w:r>
      <w:r w:rsidRPr="00DE02A1">
        <w:rPr>
          <w:rFonts w:asciiTheme="majorHAnsi" w:hAnsiTheme="majorHAnsi"/>
          <w:b/>
          <w:sz w:val="24"/>
          <w:szCs w:val="24"/>
        </w:rPr>
        <w:t>eletrônico</w:t>
      </w:r>
      <w:r w:rsidR="00973677" w:rsidRPr="00DE02A1">
        <w:rPr>
          <w:rFonts w:asciiTheme="majorHAnsi" w:hAnsiTheme="majorHAnsi"/>
          <w:b/>
          <w:spacing w:val="63"/>
          <w:w w:val="150"/>
          <w:sz w:val="24"/>
          <w:szCs w:val="24"/>
        </w:rPr>
        <w:t xml:space="preserve"> </w:t>
      </w:r>
      <w:r w:rsidRPr="00DE02A1">
        <w:rPr>
          <w:rFonts w:asciiTheme="majorHAnsi" w:hAnsiTheme="majorHAnsi"/>
          <w:b/>
          <w:sz w:val="24"/>
          <w:szCs w:val="24"/>
        </w:rPr>
        <w:t>para</w:t>
      </w:r>
      <w:r w:rsidR="00973677" w:rsidRPr="00DE02A1">
        <w:rPr>
          <w:rFonts w:asciiTheme="majorHAnsi" w:hAnsiTheme="majorHAnsi"/>
          <w:b/>
          <w:spacing w:val="57"/>
          <w:w w:val="150"/>
          <w:sz w:val="24"/>
          <w:szCs w:val="24"/>
        </w:rPr>
        <w:t xml:space="preserve"> </w:t>
      </w:r>
      <w:r w:rsidRPr="00DE02A1">
        <w:rPr>
          <w:rFonts w:asciiTheme="majorHAnsi" w:hAnsiTheme="majorHAnsi"/>
          <w:b/>
          <w:sz w:val="24"/>
          <w:szCs w:val="24"/>
        </w:rPr>
        <w:t>envio</w:t>
      </w:r>
      <w:r w:rsidR="00973677" w:rsidRPr="00DE02A1">
        <w:rPr>
          <w:rFonts w:asciiTheme="majorHAnsi" w:hAnsiTheme="majorHAnsi"/>
          <w:b/>
          <w:spacing w:val="62"/>
          <w:w w:val="150"/>
          <w:sz w:val="24"/>
          <w:szCs w:val="24"/>
        </w:rPr>
        <w:t xml:space="preserve"> </w:t>
      </w:r>
      <w:r w:rsidRPr="00DE02A1">
        <w:rPr>
          <w:rFonts w:asciiTheme="majorHAnsi" w:hAnsiTheme="majorHAnsi"/>
          <w:b/>
          <w:sz w:val="24"/>
          <w:szCs w:val="24"/>
        </w:rPr>
        <w:t>da</w:t>
      </w:r>
      <w:r w:rsidR="00973677" w:rsidRPr="00DE02A1">
        <w:rPr>
          <w:rFonts w:asciiTheme="majorHAnsi" w:hAnsiTheme="majorHAnsi"/>
          <w:b/>
          <w:spacing w:val="59"/>
          <w:w w:val="150"/>
          <w:sz w:val="24"/>
          <w:szCs w:val="24"/>
        </w:rPr>
        <w:t xml:space="preserve"> </w:t>
      </w:r>
      <w:r w:rsidRPr="00DE02A1">
        <w:rPr>
          <w:rFonts w:asciiTheme="majorHAnsi" w:hAnsiTheme="majorHAnsi"/>
          <w:b/>
          <w:sz w:val="24"/>
          <w:szCs w:val="24"/>
        </w:rPr>
        <w:t>proposta</w:t>
      </w:r>
      <w:r w:rsidR="00973677" w:rsidRPr="00DE02A1">
        <w:rPr>
          <w:rFonts w:asciiTheme="majorHAnsi" w:hAnsiTheme="majorHAnsi"/>
          <w:b/>
          <w:spacing w:val="57"/>
          <w:w w:val="150"/>
          <w:sz w:val="24"/>
          <w:szCs w:val="24"/>
        </w:rPr>
        <w:t xml:space="preserve"> </w:t>
      </w:r>
      <w:r w:rsidRPr="00DE02A1">
        <w:rPr>
          <w:rFonts w:asciiTheme="majorHAnsi" w:hAnsiTheme="majorHAnsi"/>
          <w:b/>
          <w:sz w:val="24"/>
          <w:szCs w:val="24"/>
        </w:rPr>
        <w:t>e</w:t>
      </w:r>
      <w:r w:rsidR="00973677" w:rsidRPr="00DE02A1">
        <w:rPr>
          <w:rFonts w:asciiTheme="majorHAnsi" w:hAnsiTheme="majorHAnsi"/>
          <w:b/>
          <w:spacing w:val="61"/>
          <w:w w:val="150"/>
          <w:sz w:val="24"/>
          <w:szCs w:val="24"/>
        </w:rPr>
        <w:t xml:space="preserve"> </w:t>
      </w:r>
      <w:r w:rsidRPr="00DE02A1">
        <w:rPr>
          <w:rFonts w:asciiTheme="majorHAnsi" w:hAnsiTheme="majorHAnsi"/>
          <w:b/>
          <w:spacing w:val="-2"/>
          <w:sz w:val="24"/>
          <w:szCs w:val="24"/>
        </w:rPr>
        <w:t>documentação</w:t>
      </w:r>
      <w:r w:rsidR="00973677" w:rsidRPr="00DE02A1">
        <w:rPr>
          <w:rFonts w:asciiTheme="majorHAnsi" w:hAnsiTheme="majorHAnsi"/>
          <w:b/>
          <w:spacing w:val="-2"/>
          <w:sz w:val="24"/>
          <w:szCs w:val="24"/>
        </w:rPr>
        <w:t>:</w:t>
      </w:r>
    </w:p>
    <w:p w14:paraId="47D850FA" w14:textId="4BF03A97" w:rsidR="00DE02A1" w:rsidRDefault="00245BB4" w:rsidP="00C42540">
      <w:pPr>
        <w:spacing w:before="124"/>
        <w:ind w:left="143" w:right="428"/>
        <w:rPr>
          <w:rFonts w:asciiTheme="majorHAnsi" w:hAnsiTheme="majorHAnsi"/>
          <w:sz w:val="24"/>
          <w:szCs w:val="24"/>
        </w:rPr>
      </w:pPr>
      <w:hyperlink r:id="rId7" w:history="1">
        <w:r w:rsidR="00DE02A1" w:rsidRPr="00DE02A1">
          <w:rPr>
            <w:rStyle w:val="Hyperlink"/>
            <w:rFonts w:asciiTheme="majorHAnsi" w:hAnsiTheme="majorHAnsi"/>
            <w:sz w:val="24"/>
            <w:szCs w:val="24"/>
          </w:rPr>
          <w:t>camaraoliveira2009@yahoo.com.br</w:t>
        </w:r>
      </w:hyperlink>
      <w:r w:rsidR="00DD79AF">
        <w:rPr>
          <w:rFonts w:asciiTheme="majorHAnsi" w:hAnsiTheme="majorHAnsi"/>
          <w:sz w:val="24"/>
          <w:szCs w:val="24"/>
        </w:rPr>
        <w:t>.</w:t>
      </w:r>
    </w:p>
    <w:p w14:paraId="5A047F22" w14:textId="77777777" w:rsidR="00DD79AF" w:rsidRPr="00DE02A1" w:rsidRDefault="00DD79AF" w:rsidP="00C42540">
      <w:pPr>
        <w:spacing w:before="124"/>
        <w:ind w:left="143" w:right="428"/>
        <w:rPr>
          <w:rFonts w:asciiTheme="majorHAnsi" w:hAnsiTheme="majorHAnsi"/>
          <w:sz w:val="24"/>
          <w:szCs w:val="24"/>
        </w:rPr>
      </w:pPr>
    </w:p>
    <w:p w14:paraId="1FF05661" w14:textId="77777777" w:rsidR="00DD79AF" w:rsidRDefault="00973677" w:rsidP="00C42540">
      <w:pPr>
        <w:spacing w:line="360" w:lineRule="auto"/>
        <w:ind w:left="142" w:right="428"/>
        <w:jc w:val="both"/>
        <w:rPr>
          <w:rFonts w:asciiTheme="majorHAnsi" w:hAnsiTheme="majorHAnsi" w:cs="Calibri"/>
          <w:i/>
          <w:iCs/>
          <w:sz w:val="24"/>
          <w:szCs w:val="24"/>
        </w:rPr>
      </w:pPr>
      <w:r w:rsidRPr="00DE02A1">
        <w:rPr>
          <w:rFonts w:asciiTheme="majorHAnsi" w:hAnsiTheme="majorHAnsi"/>
          <w:b/>
          <w:sz w:val="24"/>
          <w:szCs w:val="24"/>
        </w:rPr>
        <w:t>Endereço</w:t>
      </w:r>
      <w:r w:rsidRPr="00DE02A1">
        <w:rPr>
          <w:rFonts w:asciiTheme="majorHAnsi" w:hAnsiTheme="majorHAnsi"/>
          <w:b/>
          <w:spacing w:val="-18"/>
          <w:sz w:val="24"/>
          <w:szCs w:val="24"/>
        </w:rPr>
        <w:t xml:space="preserve"> </w:t>
      </w:r>
      <w:r w:rsidRPr="00DE02A1">
        <w:rPr>
          <w:rFonts w:asciiTheme="majorHAnsi" w:hAnsiTheme="majorHAnsi"/>
          <w:b/>
          <w:sz w:val="24"/>
          <w:szCs w:val="24"/>
        </w:rPr>
        <w:t>físico</w:t>
      </w:r>
      <w:r w:rsidRPr="00DE02A1">
        <w:rPr>
          <w:rFonts w:asciiTheme="majorHAnsi" w:hAnsiTheme="majorHAnsi"/>
          <w:b/>
          <w:spacing w:val="-15"/>
          <w:sz w:val="24"/>
          <w:szCs w:val="24"/>
        </w:rPr>
        <w:t xml:space="preserve"> </w:t>
      </w:r>
      <w:r w:rsidR="00DD79AF" w:rsidRPr="00DE02A1">
        <w:rPr>
          <w:rFonts w:asciiTheme="majorHAnsi" w:hAnsiTheme="majorHAnsi"/>
          <w:b/>
          <w:sz w:val="24"/>
          <w:szCs w:val="24"/>
        </w:rPr>
        <w:t>para</w:t>
      </w:r>
      <w:r w:rsidR="00DD79AF" w:rsidRPr="00DE02A1">
        <w:rPr>
          <w:rFonts w:asciiTheme="majorHAnsi" w:hAnsiTheme="majorHAnsi"/>
          <w:b/>
          <w:spacing w:val="-15"/>
          <w:sz w:val="24"/>
          <w:szCs w:val="24"/>
        </w:rPr>
        <w:t xml:space="preserve"> </w:t>
      </w:r>
      <w:r w:rsidR="00DD79AF" w:rsidRPr="00DE02A1">
        <w:rPr>
          <w:rFonts w:asciiTheme="majorHAnsi" w:hAnsiTheme="majorHAnsi"/>
          <w:b/>
          <w:sz w:val="24"/>
          <w:szCs w:val="24"/>
        </w:rPr>
        <w:t>envio</w:t>
      </w:r>
      <w:r w:rsidR="00DD79AF" w:rsidRPr="00DE02A1">
        <w:rPr>
          <w:rFonts w:asciiTheme="majorHAnsi" w:hAnsiTheme="majorHAnsi"/>
          <w:b/>
          <w:spacing w:val="-16"/>
          <w:sz w:val="24"/>
          <w:szCs w:val="24"/>
        </w:rPr>
        <w:t xml:space="preserve"> </w:t>
      </w:r>
      <w:r w:rsidR="00DD79AF" w:rsidRPr="00DE02A1">
        <w:rPr>
          <w:rFonts w:asciiTheme="majorHAnsi" w:hAnsiTheme="majorHAnsi"/>
          <w:b/>
          <w:sz w:val="24"/>
          <w:szCs w:val="24"/>
        </w:rPr>
        <w:t>da</w:t>
      </w:r>
      <w:r w:rsidR="00DD79AF" w:rsidRPr="00DE02A1">
        <w:rPr>
          <w:rFonts w:asciiTheme="majorHAnsi" w:hAnsiTheme="majorHAnsi"/>
          <w:b/>
          <w:spacing w:val="-17"/>
          <w:sz w:val="24"/>
          <w:szCs w:val="24"/>
        </w:rPr>
        <w:t xml:space="preserve"> </w:t>
      </w:r>
      <w:r w:rsidR="00DD79AF" w:rsidRPr="00DE02A1">
        <w:rPr>
          <w:rFonts w:asciiTheme="majorHAnsi" w:hAnsiTheme="majorHAnsi"/>
          <w:b/>
          <w:sz w:val="24"/>
          <w:szCs w:val="24"/>
        </w:rPr>
        <w:t>documentação</w:t>
      </w:r>
      <w:r w:rsidR="00DD79AF" w:rsidRPr="00DE02A1">
        <w:rPr>
          <w:rFonts w:asciiTheme="majorHAnsi" w:hAnsiTheme="majorHAnsi"/>
          <w:b/>
          <w:spacing w:val="-12"/>
          <w:sz w:val="24"/>
          <w:szCs w:val="24"/>
        </w:rPr>
        <w:t xml:space="preserve"> </w:t>
      </w:r>
      <w:r w:rsidR="00DD79AF" w:rsidRPr="00DE02A1">
        <w:rPr>
          <w:rFonts w:asciiTheme="majorHAnsi" w:hAnsiTheme="majorHAnsi"/>
          <w:b/>
          <w:sz w:val="24"/>
          <w:szCs w:val="24"/>
        </w:rPr>
        <w:t>de</w:t>
      </w:r>
      <w:r w:rsidR="00DD79AF" w:rsidRPr="00DE02A1">
        <w:rPr>
          <w:rFonts w:asciiTheme="majorHAnsi" w:hAnsiTheme="majorHAnsi"/>
          <w:b/>
          <w:spacing w:val="-15"/>
          <w:sz w:val="24"/>
          <w:szCs w:val="24"/>
        </w:rPr>
        <w:t xml:space="preserve"> </w:t>
      </w:r>
      <w:r w:rsidR="00DD79AF" w:rsidRPr="00DE02A1">
        <w:rPr>
          <w:rFonts w:asciiTheme="majorHAnsi" w:hAnsiTheme="majorHAnsi"/>
          <w:b/>
          <w:sz w:val="24"/>
          <w:szCs w:val="24"/>
        </w:rPr>
        <w:t>habilitação</w:t>
      </w:r>
      <w:r w:rsidR="00DD79AF" w:rsidRPr="00DE02A1">
        <w:rPr>
          <w:rFonts w:asciiTheme="majorHAnsi" w:hAnsiTheme="majorHAnsi"/>
          <w:b/>
          <w:spacing w:val="-12"/>
          <w:sz w:val="24"/>
          <w:szCs w:val="24"/>
        </w:rPr>
        <w:t xml:space="preserve"> </w:t>
      </w:r>
      <w:r w:rsidR="00DD79AF" w:rsidRPr="00DE02A1">
        <w:rPr>
          <w:rFonts w:asciiTheme="majorHAnsi" w:hAnsiTheme="majorHAnsi"/>
          <w:b/>
          <w:sz w:val="24"/>
          <w:szCs w:val="24"/>
        </w:rPr>
        <w:t>e</w:t>
      </w:r>
      <w:r w:rsidR="00DD79AF" w:rsidRPr="00DE02A1">
        <w:rPr>
          <w:rFonts w:asciiTheme="majorHAnsi" w:hAnsiTheme="majorHAnsi"/>
          <w:b/>
          <w:spacing w:val="-14"/>
          <w:sz w:val="24"/>
          <w:szCs w:val="24"/>
        </w:rPr>
        <w:t xml:space="preserve"> </w:t>
      </w:r>
      <w:r w:rsidR="00DD79AF" w:rsidRPr="00DE02A1">
        <w:rPr>
          <w:rFonts w:asciiTheme="majorHAnsi" w:hAnsiTheme="majorHAnsi"/>
          <w:b/>
          <w:spacing w:val="-2"/>
          <w:sz w:val="24"/>
          <w:szCs w:val="24"/>
        </w:rPr>
        <w:t>proposta</w:t>
      </w:r>
      <w:r w:rsidR="00DD79AF">
        <w:rPr>
          <w:rFonts w:asciiTheme="majorHAnsi" w:hAnsiTheme="majorHAnsi"/>
          <w:b/>
          <w:spacing w:val="-2"/>
          <w:sz w:val="24"/>
          <w:szCs w:val="24"/>
        </w:rPr>
        <w:t xml:space="preserve"> </w:t>
      </w:r>
      <w:r w:rsidR="00DD79AF" w:rsidRPr="00DE02A1">
        <w:rPr>
          <w:rFonts w:asciiTheme="majorHAnsi" w:hAnsiTheme="majorHAnsi"/>
          <w:b/>
          <w:sz w:val="24"/>
          <w:szCs w:val="24"/>
        </w:rPr>
        <w:t>de</w:t>
      </w:r>
      <w:r w:rsidR="00DD79AF" w:rsidRPr="00DE02A1">
        <w:rPr>
          <w:rFonts w:asciiTheme="majorHAnsi" w:hAnsiTheme="majorHAnsi"/>
          <w:b/>
          <w:spacing w:val="-6"/>
          <w:sz w:val="24"/>
          <w:szCs w:val="24"/>
        </w:rPr>
        <w:t xml:space="preserve"> </w:t>
      </w:r>
      <w:r w:rsidR="00DD79AF" w:rsidRPr="00DE02A1">
        <w:rPr>
          <w:rFonts w:asciiTheme="majorHAnsi" w:hAnsiTheme="majorHAnsi"/>
          <w:b/>
          <w:sz w:val="24"/>
          <w:szCs w:val="24"/>
        </w:rPr>
        <w:t>preço</w:t>
      </w:r>
      <w:r w:rsidRPr="00DE02A1">
        <w:rPr>
          <w:rFonts w:asciiTheme="majorHAnsi" w:hAnsiTheme="majorHAnsi"/>
          <w:b/>
          <w:sz w:val="24"/>
          <w:szCs w:val="24"/>
        </w:rPr>
        <w:t>:</w:t>
      </w:r>
      <w:r w:rsidRPr="00DE02A1">
        <w:rPr>
          <w:rFonts w:asciiTheme="majorHAnsi" w:hAnsiTheme="majorHAnsi"/>
          <w:b/>
          <w:spacing w:val="52"/>
          <w:sz w:val="24"/>
          <w:szCs w:val="24"/>
        </w:rPr>
        <w:t xml:space="preserve"> </w:t>
      </w:r>
      <w:r w:rsidR="00DD79AF" w:rsidRPr="00DE02A1">
        <w:rPr>
          <w:rFonts w:asciiTheme="majorHAnsi" w:hAnsiTheme="majorHAnsi" w:cs="Calibri"/>
          <w:i/>
          <w:iCs/>
          <w:sz w:val="24"/>
          <w:szCs w:val="24"/>
        </w:rPr>
        <w:t>Rua Padre Siqueira,  n° 100,  São Geraldo - Senhora de Oliveira-MG</w:t>
      </w:r>
      <w:r w:rsidR="00DD79AF">
        <w:rPr>
          <w:rFonts w:asciiTheme="majorHAnsi" w:hAnsiTheme="majorHAnsi" w:cs="Calibri"/>
          <w:i/>
          <w:iCs/>
          <w:sz w:val="24"/>
          <w:szCs w:val="24"/>
        </w:rPr>
        <w:t>.</w:t>
      </w:r>
    </w:p>
    <w:p w14:paraId="53D54961" w14:textId="01FB59CC" w:rsidR="00AF3264" w:rsidRDefault="00DD79AF" w:rsidP="00C42540">
      <w:pPr>
        <w:spacing w:line="360" w:lineRule="auto"/>
        <w:ind w:left="142" w:right="428"/>
        <w:jc w:val="both"/>
        <w:rPr>
          <w:rFonts w:asciiTheme="majorHAnsi" w:hAnsiTheme="majorHAnsi"/>
          <w:sz w:val="24"/>
          <w:szCs w:val="24"/>
        </w:rPr>
      </w:pPr>
      <w:r w:rsidRPr="00DE02A1">
        <w:rPr>
          <w:rFonts w:asciiTheme="majorHAnsi" w:hAnsiTheme="majorHAnsi"/>
          <w:b/>
          <w:sz w:val="24"/>
          <w:szCs w:val="24"/>
        </w:rPr>
        <w:t xml:space="preserve"> Link</w:t>
      </w:r>
      <w:r w:rsidR="00973677" w:rsidRPr="00DE02A1">
        <w:rPr>
          <w:rFonts w:asciiTheme="majorHAnsi" w:hAnsiTheme="majorHAnsi"/>
          <w:b/>
          <w:spacing w:val="-5"/>
          <w:sz w:val="24"/>
          <w:szCs w:val="24"/>
        </w:rPr>
        <w:t xml:space="preserve"> </w:t>
      </w:r>
      <w:r w:rsidRPr="00DE02A1">
        <w:rPr>
          <w:rFonts w:asciiTheme="majorHAnsi" w:hAnsiTheme="majorHAnsi"/>
          <w:b/>
          <w:sz w:val="24"/>
          <w:szCs w:val="24"/>
        </w:rPr>
        <w:t>do</w:t>
      </w:r>
      <w:r w:rsidR="00973677" w:rsidRPr="00DE02A1">
        <w:rPr>
          <w:rFonts w:asciiTheme="majorHAnsi" w:hAnsiTheme="majorHAnsi"/>
          <w:b/>
          <w:spacing w:val="-5"/>
          <w:sz w:val="24"/>
          <w:szCs w:val="24"/>
        </w:rPr>
        <w:t xml:space="preserve"> </w:t>
      </w:r>
      <w:r w:rsidRPr="00DE02A1">
        <w:rPr>
          <w:rFonts w:asciiTheme="majorHAnsi" w:hAnsiTheme="majorHAnsi"/>
          <w:b/>
          <w:sz w:val="24"/>
          <w:szCs w:val="24"/>
        </w:rPr>
        <w:t>edital</w:t>
      </w:r>
      <w:r w:rsidR="00973677" w:rsidRPr="00DE02A1">
        <w:rPr>
          <w:rFonts w:asciiTheme="majorHAnsi" w:hAnsiTheme="majorHAnsi"/>
          <w:b/>
          <w:sz w:val="24"/>
          <w:szCs w:val="24"/>
        </w:rPr>
        <w:t>:</w:t>
      </w:r>
      <w:r w:rsidR="00973677" w:rsidRPr="00DE02A1">
        <w:rPr>
          <w:rFonts w:asciiTheme="majorHAnsi" w:hAnsiTheme="majorHAnsi"/>
          <w:b/>
          <w:spacing w:val="-2"/>
          <w:sz w:val="24"/>
          <w:szCs w:val="24"/>
        </w:rPr>
        <w:t xml:space="preserve"> </w:t>
      </w:r>
      <w:hyperlink r:id="rId8" w:history="1">
        <w:r w:rsidR="00D5125C" w:rsidRPr="00B523B2">
          <w:rPr>
            <w:rStyle w:val="Hyperlink"/>
            <w:rFonts w:asciiTheme="majorHAnsi" w:hAnsiTheme="majorHAnsi"/>
            <w:sz w:val="24"/>
            <w:szCs w:val="24"/>
          </w:rPr>
          <w:t>https://www.camarasenhoradeoliveira.mg.gov.br/</w:t>
        </w:r>
      </w:hyperlink>
    </w:p>
    <w:p w14:paraId="60EFF5D3" w14:textId="77777777" w:rsidR="00D5125C" w:rsidRPr="00DE02A1" w:rsidRDefault="00D5125C" w:rsidP="00C42540">
      <w:pPr>
        <w:spacing w:line="360" w:lineRule="auto"/>
        <w:ind w:left="142" w:right="428"/>
        <w:jc w:val="both"/>
        <w:rPr>
          <w:rFonts w:asciiTheme="majorHAnsi" w:hAnsiTheme="majorHAnsi"/>
          <w:sz w:val="24"/>
          <w:szCs w:val="24"/>
        </w:rPr>
      </w:pPr>
    </w:p>
    <w:p w14:paraId="44DC5B44" w14:textId="1A4ABC94" w:rsidR="00AF3264" w:rsidRPr="00D5125C" w:rsidRDefault="00973677" w:rsidP="00973677">
      <w:pPr>
        <w:pStyle w:val="Ttulo1"/>
        <w:numPr>
          <w:ilvl w:val="1"/>
          <w:numId w:val="9"/>
        </w:numPr>
        <w:tabs>
          <w:tab w:val="left" w:pos="512"/>
        </w:tabs>
        <w:ind w:right="428" w:hanging="369"/>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3"/>
          <w:sz w:val="24"/>
          <w:szCs w:val="24"/>
        </w:rPr>
        <w:t xml:space="preserve"> </w:t>
      </w:r>
      <w:r w:rsidRPr="00DE02A1">
        <w:rPr>
          <w:rFonts w:asciiTheme="majorHAnsi" w:hAnsiTheme="majorHAnsi"/>
          <w:sz w:val="24"/>
          <w:szCs w:val="24"/>
        </w:rPr>
        <w:t>DO</w:t>
      </w:r>
      <w:r w:rsidRPr="00DE02A1">
        <w:rPr>
          <w:rFonts w:asciiTheme="majorHAnsi" w:hAnsiTheme="majorHAnsi"/>
          <w:spacing w:val="-2"/>
          <w:sz w:val="24"/>
          <w:szCs w:val="24"/>
        </w:rPr>
        <w:t xml:space="preserve"> OBJETO:</w:t>
      </w:r>
    </w:p>
    <w:p w14:paraId="403149DD" w14:textId="22EA86D3" w:rsidR="00D5125C" w:rsidRDefault="00D5125C" w:rsidP="00D5125C">
      <w:pPr>
        <w:pStyle w:val="Ttulo1"/>
        <w:tabs>
          <w:tab w:val="left" w:pos="512"/>
        </w:tabs>
        <w:ind w:left="512" w:right="428"/>
        <w:rPr>
          <w:rFonts w:asciiTheme="majorHAnsi" w:hAnsiTheme="majorHAnsi"/>
          <w:sz w:val="24"/>
          <w:szCs w:val="24"/>
        </w:rPr>
      </w:pPr>
    </w:p>
    <w:p w14:paraId="1A42FFFB" w14:textId="77777777" w:rsidR="00D5125C" w:rsidRPr="00DE02A1" w:rsidRDefault="00D5125C" w:rsidP="00D5125C">
      <w:pPr>
        <w:pStyle w:val="Ttulo1"/>
        <w:tabs>
          <w:tab w:val="left" w:pos="512"/>
        </w:tabs>
        <w:ind w:left="512" w:right="428"/>
        <w:rPr>
          <w:rFonts w:asciiTheme="majorHAnsi" w:hAnsiTheme="majorHAnsi"/>
          <w:sz w:val="24"/>
          <w:szCs w:val="24"/>
        </w:rPr>
      </w:pPr>
    </w:p>
    <w:p w14:paraId="02BBC058" w14:textId="310FDF15" w:rsidR="00AF3264" w:rsidRPr="00DE02A1" w:rsidRDefault="00D5125C" w:rsidP="001B1CD2">
      <w:pPr>
        <w:spacing w:line="360" w:lineRule="auto"/>
        <w:ind w:left="142" w:right="425"/>
        <w:jc w:val="both"/>
        <w:rPr>
          <w:rFonts w:asciiTheme="majorHAnsi" w:hAnsiTheme="majorHAnsi"/>
          <w:sz w:val="24"/>
          <w:szCs w:val="24"/>
        </w:rPr>
      </w:pPr>
      <w:r>
        <w:rPr>
          <w:rFonts w:asciiTheme="majorHAnsi" w:hAnsiTheme="majorHAnsi"/>
          <w:sz w:val="24"/>
          <w:szCs w:val="24"/>
        </w:rPr>
        <w:t xml:space="preserve">1.0 </w:t>
      </w:r>
      <w:r w:rsidR="001B1CD2">
        <w:rPr>
          <w:rFonts w:asciiTheme="majorHAnsi" w:hAnsiTheme="majorHAnsi"/>
          <w:sz w:val="24"/>
          <w:szCs w:val="24"/>
        </w:rPr>
        <w:t xml:space="preserve">- </w:t>
      </w:r>
      <w:bookmarkStart w:id="0" w:name="_Hlk190073463"/>
      <w:r w:rsidRPr="00D5125C">
        <w:rPr>
          <w:rFonts w:asciiTheme="majorHAnsi" w:hAnsiTheme="majorHAnsi"/>
          <w:sz w:val="24"/>
          <w:szCs w:val="24"/>
        </w:rPr>
        <w:t xml:space="preserve">Aquisição de material de </w:t>
      </w:r>
      <w:r w:rsidR="00ED6F99">
        <w:rPr>
          <w:rFonts w:asciiTheme="majorHAnsi" w:hAnsiTheme="majorHAnsi"/>
          <w:sz w:val="24"/>
          <w:szCs w:val="24"/>
        </w:rPr>
        <w:t>consumo e genros alimenticios</w:t>
      </w:r>
      <w:bookmarkEnd w:id="0"/>
      <w:r w:rsidRPr="00D5125C">
        <w:rPr>
          <w:rFonts w:asciiTheme="majorHAnsi" w:hAnsiTheme="majorHAnsi"/>
          <w:sz w:val="24"/>
          <w:szCs w:val="24"/>
        </w:rPr>
        <w:t>, para atender as necessidades administrativas da Câmara de Senhora de Oliveira, durante o exercício de 2025</w:t>
      </w:r>
      <w:r w:rsidR="001B1CD2">
        <w:rPr>
          <w:rFonts w:asciiTheme="majorHAnsi" w:hAnsiTheme="majorHAnsi"/>
          <w:sz w:val="24"/>
          <w:szCs w:val="24"/>
        </w:rPr>
        <w:t xml:space="preserve">, </w:t>
      </w:r>
      <w:r w:rsidR="00973677" w:rsidRPr="00DE02A1">
        <w:rPr>
          <w:rFonts w:asciiTheme="majorHAnsi" w:hAnsiTheme="majorHAnsi"/>
          <w:spacing w:val="-4"/>
          <w:sz w:val="24"/>
          <w:szCs w:val="24"/>
        </w:rPr>
        <w:t xml:space="preserve"> </w:t>
      </w:r>
      <w:r w:rsidR="00973677" w:rsidRPr="00DE02A1">
        <w:rPr>
          <w:rFonts w:asciiTheme="majorHAnsi" w:hAnsiTheme="majorHAnsi"/>
          <w:sz w:val="24"/>
          <w:szCs w:val="24"/>
        </w:rPr>
        <w:t>além</w:t>
      </w:r>
      <w:r w:rsidR="00973677" w:rsidRPr="00DE02A1">
        <w:rPr>
          <w:rFonts w:asciiTheme="majorHAnsi" w:hAnsiTheme="majorHAnsi"/>
          <w:spacing w:val="-7"/>
          <w:sz w:val="24"/>
          <w:szCs w:val="24"/>
        </w:rPr>
        <w:t xml:space="preserve"> </w:t>
      </w:r>
      <w:r w:rsidR="00973677" w:rsidRPr="00DE02A1">
        <w:rPr>
          <w:rFonts w:asciiTheme="majorHAnsi" w:hAnsiTheme="majorHAnsi"/>
          <w:sz w:val="24"/>
          <w:szCs w:val="24"/>
        </w:rPr>
        <w:t>das</w:t>
      </w:r>
      <w:r w:rsidR="00973677" w:rsidRPr="00DE02A1">
        <w:rPr>
          <w:rFonts w:asciiTheme="majorHAnsi" w:hAnsiTheme="majorHAnsi"/>
          <w:spacing w:val="-4"/>
          <w:sz w:val="24"/>
          <w:szCs w:val="24"/>
        </w:rPr>
        <w:t xml:space="preserve"> </w:t>
      </w:r>
      <w:r w:rsidR="00973677" w:rsidRPr="00DE02A1">
        <w:rPr>
          <w:rFonts w:asciiTheme="majorHAnsi" w:hAnsiTheme="majorHAnsi"/>
          <w:sz w:val="24"/>
          <w:szCs w:val="24"/>
        </w:rPr>
        <w:t>condições</w:t>
      </w:r>
      <w:r w:rsidR="00973677" w:rsidRPr="00DE02A1">
        <w:rPr>
          <w:rFonts w:asciiTheme="majorHAnsi" w:hAnsiTheme="majorHAnsi"/>
          <w:spacing w:val="-8"/>
          <w:sz w:val="24"/>
          <w:szCs w:val="24"/>
        </w:rPr>
        <w:t xml:space="preserve"> </w:t>
      </w:r>
      <w:r w:rsidR="00973677" w:rsidRPr="00DE02A1">
        <w:rPr>
          <w:rFonts w:asciiTheme="majorHAnsi" w:hAnsiTheme="majorHAnsi"/>
          <w:sz w:val="24"/>
          <w:szCs w:val="24"/>
        </w:rPr>
        <w:t>específicas,</w:t>
      </w:r>
      <w:r w:rsidR="00973677" w:rsidRPr="00DE02A1">
        <w:rPr>
          <w:rFonts w:asciiTheme="majorHAnsi" w:hAnsiTheme="majorHAnsi"/>
          <w:spacing w:val="-5"/>
          <w:sz w:val="24"/>
          <w:szCs w:val="24"/>
        </w:rPr>
        <w:t xml:space="preserve"> </w:t>
      </w:r>
      <w:r w:rsidR="00973677" w:rsidRPr="00DE02A1">
        <w:rPr>
          <w:rFonts w:asciiTheme="majorHAnsi" w:hAnsiTheme="majorHAnsi"/>
          <w:sz w:val="24"/>
          <w:szCs w:val="24"/>
        </w:rPr>
        <w:t>os</w:t>
      </w:r>
      <w:r w:rsidR="00973677" w:rsidRPr="00DE02A1">
        <w:rPr>
          <w:rFonts w:asciiTheme="majorHAnsi" w:hAnsiTheme="majorHAnsi"/>
          <w:spacing w:val="-8"/>
          <w:sz w:val="24"/>
          <w:szCs w:val="24"/>
        </w:rPr>
        <w:t xml:space="preserve"> </w:t>
      </w:r>
      <w:r w:rsidR="00973677" w:rsidRPr="00DE02A1">
        <w:rPr>
          <w:rFonts w:asciiTheme="majorHAnsi" w:hAnsiTheme="majorHAnsi"/>
          <w:sz w:val="24"/>
          <w:szCs w:val="24"/>
        </w:rPr>
        <w:t>seguintes</w:t>
      </w:r>
      <w:r w:rsidR="00973677" w:rsidRPr="00DE02A1">
        <w:rPr>
          <w:rFonts w:asciiTheme="majorHAnsi" w:hAnsiTheme="majorHAnsi"/>
          <w:spacing w:val="-4"/>
          <w:sz w:val="24"/>
          <w:szCs w:val="24"/>
        </w:rPr>
        <w:t xml:space="preserve"> </w:t>
      </w:r>
      <w:r w:rsidR="00973677" w:rsidRPr="00DE02A1">
        <w:rPr>
          <w:rFonts w:asciiTheme="majorHAnsi" w:hAnsiTheme="majorHAnsi"/>
          <w:spacing w:val="-2"/>
          <w:sz w:val="24"/>
          <w:szCs w:val="24"/>
        </w:rPr>
        <w:t>documentos:</w:t>
      </w:r>
    </w:p>
    <w:p w14:paraId="77CEAE62" w14:textId="77777777" w:rsidR="00AF3264" w:rsidRPr="00DE02A1" w:rsidRDefault="00973677" w:rsidP="00973677">
      <w:pPr>
        <w:pStyle w:val="PargrafodaLista"/>
        <w:numPr>
          <w:ilvl w:val="2"/>
          <w:numId w:val="9"/>
        </w:numPr>
        <w:tabs>
          <w:tab w:val="left" w:pos="694"/>
        </w:tabs>
        <w:spacing w:before="127"/>
        <w:ind w:left="694" w:right="428" w:hanging="551"/>
        <w:rPr>
          <w:rFonts w:asciiTheme="majorHAnsi" w:hAnsiTheme="majorHAnsi"/>
          <w:sz w:val="24"/>
          <w:szCs w:val="24"/>
        </w:rPr>
      </w:pPr>
      <w:bookmarkStart w:id="1" w:name="_Hlk187329238"/>
      <w:r w:rsidRPr="00DE02A1">
        <w:rPr>
          <w:rFonts w:asciiTheme="majorHAnsi" w:hAnsiTheme="majorHAnsi"/>
          <w:sz w:val="24"/>
          <w:szCs w:val="24"/>
        </w:rPr>
        <w:t>–</w:t>
      </w:r>
      <w:r w:rsidRPr="00DE02A1">
        <w:rPr>
          <w:rFonts w:asciiTheme="majorHAnsi" w:hAnsiTheme="majorHAnsi"/>
          <w:spacing w:val="-3"/>
          <w:sz w:val="24"/>
          <w:szCs w:val="24"/>
        </w:rPr>
        <w:t xml:space="preserve"> </w:t>
      </w:r>
      <w:r w:rsidRPr="00DE02A1">
        <w:rPr>
          <w:rFonts w:asciiTheme="majorHAnsi" w:hAnsiTheme="majorHAnsi"/>
          <w:sz w:val="24"/>
          <w:szCs w:val="24"/>
        </w:rPr>
        <w:t>ANEXO</w:t>
      </w:r>
      <w:r w:rsidRPr="00DE02A1">
        <w:rPr>
          <w:rFonts w:asciiTheme="majorHAnsi" w:hAnsiTheme="majorHAnsi"/>
          <w:spacing w:val="-4"/>
          <w:sz w:val="24"/>
          <w:szCs w:val="24"/>
        </w:rPr>
        <w:t xml:space="preserve"> </w:t>
      </w:r>
      <w:r w:rsidRPr="00DE02A1">
        <w:rPr>
          <w:rFonts w:asciiTheme="majorHAnsi" w:hAnsiTheme="majorHAnsi"/>
          <w:sz w:val="24"/>
          <w:szCs w:val="24"/>
        </w:rPr>
        <w:t>I</w:t>
      </w:r>
      <w:r w:rsidRPr="00DE02A1">
        <w:rPr>
          <w:rFonts w:asciiTheme="majorHAnsi" w:hAnsiTheme="majorHAnsi"/>
          <w:spacing w:val="-2"/>
          <w:sz w:val="24"/>
          <w:szCs w:val="24"/>
        </w:rPr>
        <w:t xml:space="preserve"> </w:t>
      </w:r>
      <w:r w:rsidRPr="00DE02A1">
        <w:rPr>
          <w:rFonts w:asciiTheme="majorHAnsi" w:hAnsiTheme="majorHAnsi"/>
          <w:sz w:val="24"/>
          <w:szCs w:val="24"/>
        </w:rPr>
        <w:t>–</w:t>
      </w:r>
      <w:r w:rsidRPr="00DE02A1">
        <w:rPr>
          <w:rFonts w:asciiTheme="majorHAnsi" w:hAnsiTheme="majorHAnsi"/>
          <w:spacing w:val="-5"/>
          <w:sz w:val="24"/>
          <w:szCs w:val="24"/>
        </w:rPr>
        <w:t xml:space="preserve"> </w:t>
      </w:r>
      <w:r w:rsidRPr="00DE02A1">
        <w:rPr>
          <w:rFonts w:asciiTheme="majorHAnsi" w:hAnsiTheme="majorHAnsi"/>
          <w:sz w:val="24"/>
          <w:szCs w:val="24"/>
        </w:rPr>
        <w:t>TERMO</w:t>
      </w:r>
      <w:r w:rsidRPr="00DE02A1">
        <w:rPr>
          <w:rFonts w:asciiTheme="majorHAnsi" w:hAnsiTheme="majorHAnsi"/>
          <w:spacing w:val="-1"/>
          <w:sz w:val="24"/>
          <w:szCs w:val="24"/>
        </w:rPr>
        <w:t xml:space="preserve"> </w:t>
      </w:r>
      <w:r w:rsidRPr="00DE02A1">
        <w:rPr>
          <w:rFonts w:asciiTheme="majorHAnsi" w:hAnsiTheme="majorHAnsi"/>
          <w:sz w:val="24"/>
          <w:szCs w:val="24"/>
        </w:rPr>
        <w:t>DE</w:t>
      </w:r>
      <w:r w:rsidRPr="00DE02A1">
        <w:rPr>
          <w:rFonts w:asciiTheme="majorHAnsi" w:hAnsiTheme="majorHAnsi"/>
          <w:spacing w:val="-2"/>
          <w:sz w:val="24"/>
          <w:szCs w:val="24"/>
        </w:rPr>
        <w:t xml:space="preserve"> REFERÊNCIA;</w:t>
      </w:r>
    </w:p>
    <w:p w14:paraId="4F04CB35" w14:textId="77777777" w:rsidR="00AF3264" w:rsidRPr="00DE02A1" w:rsidRDefault="00973677" w:rsidP="00973677">
      <w:pPr>
        <w:pStyle w:val="PargrafodaLista"/>
        <w:numPr>
          <w:ilvl w:val="2"/>
          <w:numId w:val="9"/>
        </w:numPr>
        <w:tabs>
          <w:tab w:val="left" w:pos="694"/>
        </w:tabs>
        <w:spacing w:before="126"/>
        <w:ind w:left="694" w:right="428" w:hanging="551"/>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3"/>
          <w:sz w:val="24"/>
          <w:szCs w:val="24"/>
        </w:rPr>
        <w:t xml:space="preserve"> </w:t>
      </w:r>
      <w:r w:rsidRPr="00DE02A1">
        <w:rPr>
          <w:rFonts w:asciiTheme="majorHAnsi" w:hAnsiTheme="majorHAnsi"/>
          <w:sz w:val="24"/>
          <w:szCs w:val="24"/>
        </w:rPr>
        <w:t>ANEXO</w:t>
      </w:r>
      <w:r w:rsidRPr="00DE02A1">
        <w:rPr>
          <w:rFonts w:asciiTheme="majorHAnsi" w:hAnsiTheme="majorHAnsi"/>
          <w:spacing w:val="-4"/>
          <w:sz w:val="24"/>
          <w:szCs w:val="24"/>
        </w:rPr>
        <w:t xml:space="preserve"> </w:t>
      </w:r>
      <w:r w:rsidRPr="00DE02A1">
        <w:rPr>
          <w:rFonts w:asciiTheme="majorHAnsi" w:hAnsiTheme="majorHAnsi"/>
          <w:sz w:val="24"/>
          <w:szCs w:val="24"/>
        </w:rPr>
        <w:t>II</w:t>
      </w:r>
      <w:r w:rsidRPr="00DE02A1">
        <w:rPr>
          <w:rFonts w:asciiTheme="majorHAnsi" w:hAnsiTheme="majorHAnsi"/>
          <w:spacing w:val="-1"/>
          <w:sz w:val="24"/>
          <w:szCs w:val="24"/>
        </w:rPr>
        <w:t xml:space="preserve"> </w:t>
      </w:r>
      <w:r w:rsidRPr="00DE02A1">
        <w:rPr>
          <w:rFonts w:asciiTheme="majorHAnsi" w:hAnsiTheme="majorHAnsi"/>
          <w:sz w:val="24"/>
          <w:szCs w:val="24"/>
        </w:rPr>
        <w:t>–</w:t>
      </w:r>
      <w:r w:rsidRPr="00DE02A1">
        <w:rPr>
          <w:rFonts w:asciiTheme="majorHAnsi" w:hAnsiTheme="majorHAnsi"/>
          <w:spacing w:val="-5"/>
          <w:sz w:val="24"/>
          <w:szCs w:val="24"/>
        </w:rPr>
        <w:t xml:space="preserve"> </w:t>
      </w:r>
      <w:r w:rsidRPr="00DE02A1">
        <w:rPr>
          <w:rFonts w:asciiTheme="majorHAnsi" w:hAnsiTheme="majorHAnsi"/>
          <w:sz w:val="24"/>
          <w:szCs w:val="24"/>
        </w:rPr>
        <w:t>MODELO</w:t>
      </w:r>
      <w:r w:rsidRPr="00DE02A1">
        <w:rPr>
          <w:rFonts w:asciiTheme="majorHAnsi" w:hAnsiTheme="majorHAnsi"/>
          <w:spacing w:val="-2"/>
          <w:sz w:val="24"/>
          <w:szCs w:val="24"/>
        </w:rPr>
        <w:t xml:space="preserve"> </w:t>
      </w:r>
      <w:r w:rsidRPr="00DE02A1">
        <w:rPr>
          <w:rFonts w:asciiTheme="majorHAnsi" w:hAnsiTheme="majorHAnsi"/>
          <w:sz w:val="24"/>
          <w:szCs w:val="24"/>
        </w:rPr>
        <w:t>DE</w:t>
      </w:r>
      <w:r w:rsidRPr="00DE02A1">
        <w:rPr>
          <w:rFonts w:asciiTheme="majorHAnsi" w:hAnsiTheme="majorHAnsi"/>
          <w:spacing w:val="-2"/>
          <w:sz w:val="24"/>
          <w:szCs w:val="24"/>
        </w:rPr>
        <w:t xml:space="preserve"> PROPOSTA;</w:t>
      </w:r>
    </w:p>
    <w:p w14:paraId="05F48680" w14:textId="2A75C77A" w:rsidR="00AF3264" w:rsidRPr="00DD79AF" w:rsidRDefault="00973677" w:rsidP="00973677">
      <w:pPr>
        <w:pStyle w:val="PargrafodaLista"/>
        <w:numPr>
          <w:ilvl w:val="2"/>
          <w:numId w:val="9"/>
        </w:numPr>
        <w:tabs>
          <w:tab w:val="left" w:pos="694"/>
        </w:tabs>
        <w:spacing w:before="126"/>
        <w:ind w:left="694" w:right="428" w:hanging="551"/>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4"/>
          <w:sz w:val="24"/>
          <w:szCs w:val="24"/>
        </w:rPr>
        <w:t xml:space="preserve"> </w:t>
      </w:r>
      <w:r w:rsidRPr="00DE02A1">
        <w:rPr>
          <w:rFonts w:asciiTheme="majorHAnsi" w:hAnsiTheme="majorHAnsi"/>
          <w:sz w:val="24"/>
          <w:szCs w:val="24"/>
        </w:rPr>
        <w:t>ANEXO</w:t>
      </w:r>
      <w:r w:rsidRPr="00DE02A1">
        <w:rPr>
          <w:rFonts w:asciiTheme="majorHAnsi" w:hAnsiTheme="majorHAnsi"/>
          <w:spacing w:val="-4"/>
          <w:sz w:val="24"/>
          <w:szCs w:val="24"/>
        </w:rPr>
        <w:t xml:space="preserve"> </w:t>
      </w:r>
      <w:r w:rsidRPr="00DE02A1">
        <w:rPr>
          <w:rFonts w:asciiTheme="majorHAnsi" w:hAnsiTheme="majorHAnsi"/>
          <w:sz w:val="24"/>
          <w:szCs w:val="24"/>
        </w:rPr>
        <w:t>III</w:t>
      </w:r>
      <w:r w:rsidRPr="00DE02A1">
        <w:rPr>
          <w:rFonts w:asciiTheme="majorHAnsi" w:hAnsiTheme="majorHAnsi"/>
          <w:spacing w:val="-2"/>
          <w:sz w:val="24"/>
          <w:szCs w:val="24"/>
        </w:rPr>
        <w:t xml:space="preserve"> </w:t>
      </w:r>
      <w:r w:rsidRPr="00DE02A1">
        <w:rPr>
          <w:rFonts w:asciiTheme="majorHAnsi" w:hAnsiTheme="majorHAnsi"/>
          <w:sz w:val="24"/>
          <w:szCs w:val="24"/>
        </w:rPr>
        <w:t>-</w:t>
      </w:r>
      <w:r w:rsidRPr="00DE02A1">
        <w:rPr>
          <w:rFonts w:asciiTheme="majorHAnsi" w:hAnsiTheme="majorHAnsi"/>
          <w:spacing w:val="-1"/>
          <w:sz w:val="24"/>
          <w:szCs w:val="24"/>
        </w:rPr>
        <w:t xml:space="preserve"> </w:t>
      </w:r>
      <w:r w:rsidRPr="00DE02A1">
        <w:rPr>
          <w:rFonts w:asciiTheme="majorHAnsi" w:hAnsiTheme="majorHAnsi"/>
          <w:sz w:val="24"/>
          <w:szCs w:val="24"/>
        </w:rPr>
        <w:t>MINUTA</w:t>
      </w:r>
      <w:r w:rsidRPr="00DE02A1">
        <w:rPr>
          <w:rFonts w:asciiTheme="majorHAnsi" w:hAnsiTheme="majorHAnsi"/>
          <w:spacing w:val="-3"/>
          <w:sz w:val="24"/>
          <w:szCs w:val="24"/>
        </w:rPr>
        <w:t xml:space="preserve"> </w:t>
      </w:r>
      <w:r w:rsidRPr="00DE02A1">
        <w:rPr>
          <w:rFonts w:asciiTheme="majorHAnsi" w:hAnsiTheme="majorHAnsi"/>
          <w:sz w:val="24"/>
          <w:szCs w:val="24"/>
        </w:rPr>
        <w:t>DE</w:t>
      </w:r>
      <w:r w:rsidRPr="00DE02A1">
        <w:rPr>
          <w:rFonts w:asciiTheme="majorHAnsi" w:hAnsiTheme="majorHAnsi"/>
          <w:spacing w:val="-2"/>
          <w:sz w:val="24"/>
          <w:szCs w:val="24"/>
        </w:rPr>
        <w:t xml:space="preserve"> CONTRATO</w:t>
      </w:r>
      <w:bookmarkEnd w:id="1"/>
      <w:r w:rsidRPr="00DE02A1">
        <w:rPr>
          <w:rFonts w:asciiTheme="majorHAnsi" w:hAnsiTheme="majorHAnsi"/>
          <w:spacing w:val="-2"/>
          <w:sz w:val="24"/>
          <w:szCs w:val="24"/>
        </w:rPr>
        <w:t>.</w:t>
      </w:r>
    </w:p>
    <w:p w14:paraId="03725470" w14:textId="77777777" w:rsidR="00DD79AF" w:rsidRPr="00DE02A1" w:rsidRDefault="00DD79AF" w:rsidP="00C42540">
      <w:pPr>
        <w:pStyle w:val="PargrafodaLista"/>
        <w:tabs>
          <w:tab w:val="left" w:pos="694"/>
        </w:tabs>
        <w:spacing w:before="126"/>
        <w:ind w:left="694" w:right="428"/>
        <w:rPr>
          <w:rFonts w:asciiTheme="majorHAnsi" w:hAnsiTheme="majorHAnsi"/>
          <w:sz w:val="24"/>
          <w:szCs w:val="24"/>
        </w:rPr>
      </w:pPr>
    </w:p>
    <w:p w14:paraId="5F7CD6F7" w14:textId="3DEB83CB" w:rsidR="00AF3264" w:rsidRDefault="00973677" w:rsidP="00C42540">
      <w:pPr>
        <w:pStyle w:val="Ttulo1"/>
        <w:ind w:right="428"/>
        <w:rPr>
          <w:rFonts w:asciiTheme="majorHAnsi" w:hAnsiTheme="majorHAnsi"/>
          <w:spacing w:val="-2"/>
          <w:sz w:val="24"/>
          <w:szCs w:val="24"/>
        </w:rPr>
      </w:pPr>
      <w:r w:rsidRPr="00DE02A1">
        <w:rPr>
          <w:rFonts w:asciiTheme="majorHAnsi" w:hAnsiTheme="majorHAnsi"/>
          <w:sz w:val="24"/>
          <w:szCs w:val="24"/>
        </w:rPr>
        <w:lastRenderedPageBreak/>
        <w:t>2.0</w:t>
      </w:r>
      <w:r w:rsidRPr="00DE02A1">
        <w:rPr>
          <w:rFonts w:asciiTheme="majorHAnsi" w:hAnsiTheme="majorHAnsi"/>
          <w:spacing w:val="-3"/>
          <w:sz w:val="24"/>
          <w:szCs w:val="24"/>
        </w:rPr>
        <w:t xml:space="preserve"> </w:t>
      </w:r>
      <w:r w:rsidRPr="00DE02A1">
        <w:rPr>
          <w:rFonts w:asciiTheme="majorHAnsi" w:hAnsiTheme="majorHAnsi"/>
          <w:sz w:val="24"/>
          <w:szCs w:val="24"/>
        </w:rPr>
        <w:t>–</w:t>
      </w:r>
      <w:r w:rsidRPr="00DE02A1">
        <w:rPr>
          <w:rFonts w:asciiTheme="majorHAnsi" w:hAnsiTheme="majorHAnsi"/>
          <w:spacing w:val="-5"/>
          <w:sz w:val="24"/>
          <w:szCs w:val="24"/>
        </w:rPr>
        <w:t xml:space="preserve"> </w:t>
      </w:r>
      <w:r w:rsidRPr="00DE02A1">
        <w:rPr>
          <w:rFonts w:asciiTheme="majorHAnsi" w:hAnsiTheme="majorHAnsi"/>
          <w:sz w:val="24"/>
          <w:szCs w:val="24"/>
        </w:rPr>
        <w:t>DOS</w:t>
      </w:r>
      <w:r w:rsidRPr="00DE02A1">
        <w:rPr>
          <w:rFonts w:asciiTheme="majorHAnsi" w:hAnsiTheme="majorHAnsi"/>
          <w:spacing w:val="-5"/>
          <w:sz w:val="24"/>
          <w:szCs w:val="24"/>
        </w:rPr>
        <w:t xml:space="preserve"> </w:t>
      </w:r>
      <w:r w:rsidRPr="00DE02A1">
        <w:rPr>
          <w:rFonts w:asciiTheme="majorHAnsi" w:hAnsiTheme="majorHAnsi"/>
          <w:sz w:val="24"/>
          <w:szCs w:val="24"/>
        </w:rPr>
        <w:t>RECURSOS</w:t>
      </w:r>
      <w:r w:rsidRPr="00DE02A1">
        <w:rPr>
          <w:rFonts w:asciiTheme="majorHAnsi" w:hAnsiTheme="majorHAnsi"/>
          <w:spacing w:val="-3"/>
          <w:sz w:val="24"/>
          <w:szCs w:val="24"/>
        </w:rPr>
        <w:t xml:space="preserve"> </w:t>
      </w:r>
      <w:r w:rsidRPr="00DE02A1">
        <w:rPr>
          <w:rFonts w:asciiTheme="majorHAnsi" w:hAnsiTheme="majorHAnsi"/>
          <w:spacing w:val="-2"/>
          <w:sz w:val="24"/>
          <w:szCs w:val="24"/>
        </w:rPr>
        <w:t>ORÇAMENTÁRIOS:</w:t>
      </w:r>
    </w:p>
    <w:p w14:paraId="0F2BDACA" w14:textId="77777777" w:rsidR="00D5125C" w:rsidRPr="00DE02A1" w:rsidRDefault="00D5125C" w:rsidP="00C42540">
      <w:pPr>
        <w:pStyle w:val="Ttulo1"/>
        <w:ind w:right="428"/>
        <w:rPr>
          <w:rFonts w:asciiTheme="majorHAnsi" w:hAnsiTheme="majorHAnsi"/>
          <w:sz w:val="24"/>
          <w:szCs w:val="24"/>
        </w:rPr>
      </w:pPr>
    </w:p>
    <w:p w14:paraId="31605295" w14:textId="01B60630" w:rsidR="00AF3264" w:rsidRPr="00DE02A1" w:rsidRDefault="00973677" w:rsidP="00973677">
      <w:pPr>
        <w:pStyle w:val="PargrafodaLista"/>
        <w:numPr>
          <w:ilvl w:val="1"/>
          <w:numId w:val="8"/>
        </w:numPr>
        <w:tabs>
          <w:tab w:val="left" w:pos="672"/>
        </w:tabs>
        <w:spacing w:before="69" w:after="4" w:line="360" w:lineRule="auto"/>
        <w:ind w:right="428" w:firstLine="0"/>
        <w:rPr>
          <w:rFonts w:asciiTheme="majorHAnsi" w:hAnsiTheme="majorHAnsi"/>
          <w:sz w:val="24"/>
          <w:szCs w:val="24"/>
        </w:rPr>
      </w:pPr>
      <w:r w:rsidRPr="00DE02A1">
        <w:rPr>
          <w:rFonts w:asciiTheme="majorHAnsi" w:hAnsiTheme="majorHAnsi"/>
          <w:sz w:val="24"/>
          <w:szCs w:val="24"/>
        </w:rPr>
        <w:t>As despesas decorrentes desta contratação estão programadas em dotação orçamentária</w:t>
      </w:r>
      <w:r w:rsidRPr="00DE02A1">
        <w:rPr>
          <w:rFonts w:asciiTheme="majorHAnsi" w:hAnsiTheme="majorHAnsi"/>
          <w:spacing w:val="-16"/>
          <w:sz w:val="24"/>
          <w:szCs w:val="24"/>
        </w:rPr>
        <w:t xml:space="preserve"> </w:t>
      </w:r>
      <w:r w:rsidRPr="00DE02A1">
        <w:rPr>
          <w:rFonts w:asciiTheme="majorHAnsi" w:hAnsiTheme="majorHAnsi"/>
          <w:sz w:val="24"/>
          <w:szCs w:val="24"/>
        </w:rPr>
        <w:t>própria,</w:t>
      </w:r>
      <w:r w:rsidRPr="00DE02A1">
        <w:rPr>
          <w:rFonts w:asciiTheme="majorHAnsi" w:hAnsiTheme="majorHAnsi"/>
          <w:spacing w:val="-15"/>
          <w:sz w:val="24"/>
          <w:szCs w:val="24"/>
        </w:rPr>
        <w:t xml:space="preserve"> </w:t>
      </w:r>
      <w:r w:rsidRPr="00DE02A1">
        <w:rPr>
          <w:rFonts w:asciiTheme="majorHAnsi" w:hAnsiTheme="majorHAnsi"/>
          <w:sz w:val="24"/>
          <w:szCs w:val="24"/>
        </w:rPr>
        <w:t>prevista</w:t>
      </w:r>
      <w:r w:rsidRPr="00DE02A1">
        <w:rPr>
          <w:rFonts w:asciiTheme="majorHAnsi" w:hAnsiTheme="majorHAnsi"/>
          <w:spacing w:val="-15"/>
          <w:sz w:val="24"/>
          <w:szCs w:val="24"/>
        </w:rPr>
        <w:t xml:space="preserve"> </w:t>
      </w:r>
      <w:r w:rsidRPr="00DE02A1">
        <w:rPr>
          <w:rFonts w:asciiTheme="majorHAnsi" w:hAnsiTheme="majorHAnsi"/>
          <w:sz w:val="24"/>
          <w:szCs w:val="24"/>
        </w:rPr>
        <w:t>no</w:t>
      </w:r>
      <w:r w:rsidRPr="00DE02A1">
        <w:rPr>
          <w:rFonts w:asciiTheme="majorHAnsi" w:hAnsiTheme="majorHAnsi"/>
          <w:spacing w:val="-16"/>
          <w:sz w:val="24"/>
          <w:szCs w:val="24"/>
        </w:rPr>
        <w:t xml:space="preserve"> </w:t>
      </w:r>
      <w:r w:rsidRPr="00DE02A1">
        <w:rPr>
          <w:rFonts w:asciiTheme="majorHAnsi" w:hAnsiTheme="majorHAnsi"/>
          <w:sz w:val="24"/>
          <w:szCs w:val="24"/>
        </w:rPr>
        <w:t>orçamento</w:t>
      </w:r>
      <w:r w:rsidRPr="00DE02A1">
        <w:rPr>
          <w:rFonts w:asciiTheme="majorHAnsi" w:hAnsiTheme="majorHAnsi"/>
          <w:spacing w:val="-15"/>
          <w:sz w:val="24"/>
          <w:szCs w:val="24"/>
        </w:rPr>
        <w:t xml:space="preserve"> </w:t>
      </w:r>
      <w:r w:rsidRPr="00DE02A1">
        <w:rPr>
          <w:rFonts w:asciiTheme="majorHAnsi" w:hAnsiTheme="majorHAnsi"/>
          <w:sz w:val="24"/>
          <w:szCs w:val="24"/>
        </w:rPr>
        <w:t>do</w:t>
      </w:r>
      <w:r w:rsidRPr="00DE02A1">
        <w:rPr>
          <w:rFonts w:asciiTheme="majorHAnsi" w:hAnsiTheme="majorHAnsi"/>
          <w:spacing w:val="-15"/>
          <w:sz w:val="24"/>
          <w:szCs w:val="24"/>
        </w:rPr>
        <w:t xml:space="preserve"> </w:t>
      </w:r>
      <w:r w:rsidRPr="00DE02A1">
        <w:rPr>
          <w:rFonts w:asciiTheme="majorHAnsi" w:hAnsiTheme="majorHAnsi"/>
          <w:sz w:val="24"/>
          <w:szCs w:val="24"/>
        </w:rPr>
        <w:t>Poder</w:t>
      </w:r>
      <w:r w:rsidRPr="00DE02A1">
        <w:rPr>
          <w:rFonts w:asciiTheme="majorHAnsi" w:hAnsiTheme="majorHAnsi"/>
          <w:spacing w:val="-15"/>
          <w:sz w:val="24"/>
          <w:szCs w:val="24"/>
        </w:rPr>
        <w:t xml:space="preserve"> </w:t>
      </w:r>
      <w:r w:rsidR="00322E57" w:rsidRPr="00DE02A1">
        <w:rPr>
          <w:rFonts w:asciiTheme="majorHAnsi" w:hAnsiTheme="majorHAnsi"/>
          <w:spacing w:val="-15"/>
          <w:sz w:val="24"/>
          <w:szCs w:val="24"/>
        </w:rPr>
        <w:t>legislativo</w:t>
      </w:r>
      <w:r w:rsidRPr="00DE02A1">
        <w:rPr>
          <w:rFonts w:asciiTheme="majorHAnsi" w:hAnsiTheme="majorHAnsi"/>
          <w:spacing w:val="-16"/>
          <w:sz w:val="24"/>
          <w:szCs w:val="24"/>
        </w:rPr>
        <w:t xml:space="preserve"> </w:t>
      </w:r>
      <w:r w:rsidRPr="00DE02A1">
        <w:rPr>
          <w:rFonts w:asciiTheme="majorHAnsi" w:hAnsiTheme="majorHAnsi"/>
          <w:sz w:val="24"/>
          <w:szCs w:val="24"/>
        </w:rPr>
        <w:t>Municipal</w:t>
      </w:r>
      <w:r w:rsidRPr="00DE02A1">
        <w:rPr>
          <w:rFonts w:asciiTheme="majorHAnsi" w:hAnsiTheme="majorHAnsi"/>
          <w:spacing w:val="-15"/>
          <w:sz w:val="24"/>
          <w:szCs w:val="24"/>
        </w:rPr>
        <w:t xml:space="preserve"> </w:t>
      </w:r>
      <w:r w:rsidRPr="00DE02A1">
        <w:rPr>
          <w:rFonts w:asciiTheme="majorHAnsi" w:hAnsiTheme="majorHAnsi"/>
          <w:sz w:val="24"/>
          <w:szCs w:val="24"/>
        </w:rPr>
        <w:t>de</w:t>
      </w:r>
      <w:r w:rsidRPr="00DE02A1">
        <w:rPr>
          <w:rFonts w:asciiTheme="majorHAnsi" w:hAnsiTheme="majorHAnsi"/>
          <w:spacing w:val="-15"/>
          <w:sz w:val="24"/>
          <w:szCs w:val="24"/>
        </w:rPr>
        <w:t xml:space="preserve"> </w:t>
      </w:r>
      <w:r w:rsidR="00322E57" w:rsidRPr="00DE02A1">
        <w:rPr>
          <w:rFonts w:asciiTheme="majorHAnsi" w:hAnsiTheme="majorHAnsi"/>
          <w:sz w:val="24"/>
          <w:szCs w:val="24"/>
        </w:rPr>
        <w:t>Senhora de Oliveira</w:t>
      </w:r>
      <w:r w:rsidRPr="00DE02A1">
        <w:rPr>
          <w:rFonts w:asciiTheme="majorHAnsi" w:hAnsiTheme="majorHAnsi"/>
          <w:spacing w:val="-16"/>
          <w:sz w:val="24"/>
          <w:szCs w:val="24"/>
        </w:rPr>
        <w:t xml:space="preserve"> </w:t>
      </w:r>
      <w:r w:rsidRPr="00DE02A1">
        <w:rPr>
          <w:rFonts w:asciiTheme="majorHAnsi" w:hAnsiTheme="majorHAnsi"/>
          <w:sz w:val="24"/>
          <w:szCs w:val="24"/>
        </w:rPr>
        <w:t>/MG, para exercício de 2024 e subsequente, na classificação abaixo:</w:t>
      </w:r>
    </w:p>
    <w:p w14:paraId="4BC16A10" w14:textId="6885FC99" w:rsidR="006A2BD3" w:rsidRPr="006A2BD3" w:rsidRDefault="006A2BD3" w:rsidP="006A2BD3">
      <w:pPr>
        <w:rPr>
          <w:rFonts w:ascii="Cambria" w:hAnsi="Cambria" w:cs="Arial"/>
          <w:sz w:val="24"/>
          <w:szCs w:val="24"/>
        </w:rPr>
      </w:pPr>
      <w:r w:rsidRPr="006A2BD3">
        <w:rPr>
          <w:rFonts w:ascii="Cambria" w:hAnsi="Cambria" w:cs="Arial"/>
          <w:sz w:val="24"/>
          <w:szCs w:val="24"/>
        </w:rPr>
        <w:t xml:space="preserve">   3.3.90.40.00.1.01.00.01.031.0002.2.0005</w:t>
      </w:r>
    </w:p>
    <w:p w14:paraId="574CE1B7" w14:textId="566DC23C" w:rsidR="00AF3264" w:rsidRPr="00DE02A1" w:rsidRDefault="00AF3264" w:rsidP="00C42540">
      <w:pPr>
        <w:pStyle w:val="Corpodetexto"/>
        <w:ind w:left="142" w:right="428"/>
        <w:jc w:val="left"/>
        <w:rPr>
          <w:rFonts w:asciiTheme="majorHAnsi" w:hAnsiTheme="majorHAnsi"/>
          <w:sz w:val="24"/>
          <w:szCs w:val="24"/>
        </w:rPr>
      </w:pPr>
    </w:p>
    <w:p w14:paraId="3B7BFD2D" w14:textId="77777777" w:rsidR="00AF3264" w:rsidRPr="00DE02A1" w:rsidRDefault="00AF3264" w:rsidP="00C42540">
      <w:pPr>
        <w:pStyle w:val="Corpodetexto"/>
        <w:spacing w:before="89"/>
        <w:ind w:left="0" w:right="428"/>
        <w:jc w:val="left"/>
        <w:rPr>
          <w:rFonts w:asciiTheme="majorHAnsi" w:hAnsiTheme="majorHAnsi"/>
          <w:sz w:val="24"/>
          <w:szCs w:val="24"/>
        </w:rPr>
      </w:pPr>
    </w:p>
    <w:p w14:paraId="1EAC7D11" w14:textId="5FB518FD" w:rsidR="00AF3264" w:rsidRPr="00B43652" w:rsidRDefault="00973677" w:rsidP="00C42540">
      <w:pPr>
        <w:pStyle w:val="Ttulo1"/>
        <w:ind w:right="428"/>
        <w:rPr>
          <w:rFonts w:asciiTheme="majorHAnsi" w:hAnsiTheme="majorHAnsi"/>
          <w:spacing w:val="-2"/>
          <w:sz w:val="24"/>
          <w:szCs w:val="24"/>
        </w:rPr>
      </w:pPr>
      <w:r w:rsidRPr="00B43652">
        <w:rPr>
          <w:rFonts w:asciiTheme="majorHAnsi" w:hAnsiTheme="majorHAnsi"/>
          <w:sz w:val="24"/>
          <w:szCs w:val="24"/>
        </w:rPr>
        <w:t>3.0</w:t>
      </w:r>
      <w:r w:rsidRPr="00B43652">
        <w:rPr>
          <w:rFonts w:asciiTheme="majorHAnsi" w:hAnsiTheme="majorHAnsi"/>
          <w:spacing w:val="-1"/>
          <w:sz w:val="24"/>
          <w:szCs w:val="24"/>
        </w:rPr>
        <w:t xml:space="preserve"> </w:t>
      </w:r>
      <w:r w:rsidRPr="00B43652">
        <w:rPr>
          <w:rFonts w:asciiTheme="majorHAnsi" w:hAnsiTheme="majorHAnsi"/>
          <w:sz w:val="24"/>
          <w:szCs w:val="24"/>
        </w:rPr>
        <w:t>–</w:t>
      </w:r>
      <w:r w:rsidRPr="00B43652">
        <w:rPr>
          <w:rFonts w:asciiTheme="majorHAnsi" w:hAnsiTheme="majorHAnsi"/>
          <w:spacing w:val="-4"/>
          <w:sz w:val="24"/>
          <w:szCs w:val="24"/>
        </w:rPr>
        <w:t xml:space="preserve"> </w:t>
      </w:r>
      <w:r w:rsidRPr="00B43652">
        <w:rPr>
          <w:rFonts w:asciiTheme="majorHAnsi" w:hAnsiTheme="majorHAnsi"/>
          <w:sz w:val="24"/>
          <w:szCs w:val="24"/>
        </w:rPr>
        <w:t>DO</w:t>
      </w:r>
      <w:r w:rsidRPr="00B43652">
        <w:rPr>
          <w:rFonts w:asciiTheme="majorHAnsi" w:hAnsiTheme="majorHAnsi"/>
          <w:spacing w:val="-3"/>
          <w:sz w:val="24"/>
          <w:szCs w:val="24"/>
        </w:rPr>
        <w:t xml:space="preserve"> </w:t>
      </w:r>
      <w:r w:rsidRPr="00B43652">
        <w:rPr>
          <w:rFonts w:asciiTheme="majorHAnsi" w:hAnsiTheme="majorHAnsi"/>
          <w:sz w:val="24"/>
          <w:szCs w:val="24"/>
        </w:rPr>
        <w:t>VALOR</w:t>
      </w:r>
      <w:r w:rsidRPr="00B43652">
        <w:rPr>
          <w:rFonts w:asciiTheme="majorHAnsi" w:hAnsiTheme="majorHAnsi"/>
          <w:spacing w:val="-1"/>
          <w:sz w:val="24"/>
          <w:szCs w:val="24"/>
        </w:rPr>
        <w:t xml:space="preserve"> </w:t>
      </w:r>
      <w:r w:rsidRPr="00B43652">
        <w:rPr>
          <w:rFonts w:asciiTheme="majorHAnsi" w:hAnsiTheme="majorHAnsi"/>
          <w:spacing w:val="-2"/>
          <w:sz w:val="24"/>
          <w:szCs w:val="24"/>
        </w:rPr>
        <w:t>ESTIMADO:</w:t>
      </w:r>
    </w:p>
    <w:p w14:paraId="418C7CF3" w14:textId="77777777" w:rsidR="00D5125C" w:rsidRPr="00B43652" w:rsidRDefault="00D5125C" w:rsidP="00C42540">
      <w:pPr>
        <w:pStyle w:val="Ttulo1"/>
        <w:ind w:right="428"/>
        <w:rPr>
          <w:rFonts w:asciiTheme="majorHAnsi" w:hAnsiTheme="majorHAnsi"/>
          <w:sz w:val="24"/>
          <w:szCs w:val="24"/>
        </w:rPr>
      </w:pPr>
    </w:p>
    <w:p w14:paraId="5A46C739" w14:textId="582F03D6" w:rsidR="00AF3264" w:rsidRPr="00DE02A1" w:rsidRDefault="00973677" w:rsidP="00D5125C">
      <w:pPr>
        <w:pStyle w:val="Corpodetexto"/>
        <w:spacing w:line="360" w:lineRule="auto"/>
        <w:ind w:right="425"/>
        <w:rPr>
          <w:rFonts w:asciiTheme="majorHAnsi" w:hAnsiTheme="majorHAnsi"/>
          <w:sz w:val="24"/>
          <w:szCs w:val="24"/>
        </w:rPr>
      </w:pPr>
      <w:r w:rsidRPr="00B43652">
        <w:rPr>
          <w:rFonts w:asciiTheme="majorHAnsi" w:hAnsiTheme="majorHAnsi"/>
          <w:sz w:val="24"/>
          <w:szCs w:val="24"/>
        </w:rPr>
        <w:t>3.1</w:t>
      </w:r>
      <w:r w:rsidRPr="00B43652">
        <w:rPr>
          <w:rFonts w:asciiTheme="majorHAnsi" w:hAnsiTheme="majorHAnsi"/>
          <w:spacing w:val="-8"/>
          <w:sz w:val="24"/>
          <w:szCs w:val="24"/>
        </w:rPr>
        <w:t xml:space="preserve"> </w:t>
      </w:r>
      <w:r w:rsidRPr="00B43652">
        <w:rPr>
          <w:rFonts w:asciiTheme="majorHAnsi" w:hAnsiTheme="majorHAnsi"/>
          <w:sz w:val="24"/>
          <w:szCs w:val="24"/>
        </w:rPr>
        <w:t>-</w:t>
      </w:r>
      <w:r w:rsidRPr="00B43652">
        <w:rPr>
          <w:rFonts w:asciiTheme="majorHAnsi" w:hAnsiTheme="majorHAnsi"/>
          <w:spacing w:val="-5"/>
          <w:sz w:val="24"/>
          <w:szCs w:val="24"/>
        </w:rPr>
        <w:t xml:space="preserve"> </w:t>
      </w:r>
      <w:r w:rsidRPr="00B43652">
        <w:rPr>
          <w:rFonts w:asciiTheme="majorHAnsi" w:hAnsiTheme="majorHAnsi"/>
          <w:sz w:val="24"/>
          <w:szCs w:val="24"/>
        </w:rPr>
        <w:t>O</w:t>
      </w:r>
      <w:r w:rsidRPr="00B43652">
        <w:rPr>
          <w:rFonts w:asciiTheme="majorHAnsi" w:hAnsiTheme="majorHAnsi"/>
          <w:spacing w:val="-2"/>
          <w:sz w:val="24"/>
          <w:szCs w:val="24"/>
        </w:rPr>
        <w:t xml:space="preserve"> </w:t>
      </w:r>
      <w:r w:rsidRPr="00B43652">
        <w:rPr>
          <w:rFonts w:asciiTheme="majorHAnsi" w:hAnsiTheme="majorHAnsi"/>
          <w:sz w:val="24"/>
          <w:szCs w:val="24"/>
        </w:rPr>
        <w:t>valor</w:t>
      </w:r>
      <w:r w:rsidRPr="00B43652">
        <w:rPr>
          <w:rFonts w:asciiTheme="majorHAnsi" w:hAnsiTheme="majorHAnsi"/>
          <w:spacing w:val="-5"/>
          <w:sz w:val="24"/>
          <w:szCs w:val="24"/>
        </w:rPr>
        <w:t xml:space="preserve"> </w:t>
      </w:r>
      <w:r w:rsidRPr="00B43652">
        <w:rPr>
          <w:rFonts w:asciiTheme="majorHAnsi" w:hAnsiTheme="majorHAnsi"/>
          <w:sz w:val="24"/>
          <w:szCs w:val="24"/>
        </w:rPr>
        <w:t>global</w:t>
      </w:r>
      <w:r w:rsidRPr="00B43652">
        <w:rPr>
          <w:rFonts w:asciiTheme="majorHAnsi" w:hAnsiTheme="majorHAnsi"/>
          <w:spacing w:val="-5"/>
          <w:sz w:val="24"/>
          <w:szCs w:val="24"/>
        </w:rPr>
        <w:t xml:space="preserve"> </w:t>
      </w:r>
      <w:r w:rsidRPr="00B43652">
        <w:rPr>
          <w:rFonts w:asciiTheme="majorHAnsi" w:hAnsiTheme="majorHAnsi"/>
          <w:sz w:val="24"/>
          <w:szCs w:val="24"/>
        </w:rPr>
        <w:t>estimado</w:t>
      </w:r>
      <w:r w:rsidRPr="00B43652">
        <w:rPr>
          <w:rFonts w:asciiTheme="majorHAnsi" w:hAnsiTheme="majorHAnsi"/>
          <w:spacing w:val="-4"/>
          <w:sz w:val="24"/>
          <w:szCs w:val="24"/>
        </w:rPr>
        <w:t xml:space="preserve"> </w:t>
      </w:r>
      <w:r w:rsidRPr="00B43652">
        <w:rPr>
          <w:rFonts w:asciiTheme="majorHAnsi" w:hAnsiTheme="majorHAnsi"/>
          <w:sz w:val="24"/>
          <w:szCs w:val="24"/>
        </w:rPr>
        <w:t>para</w:t>
      </w:r>
      <w:r w:rsidRPr="00B43652">
        <w:rPr>
          <w:rFonts w:asciiTheme="majorHAnsi" w:hAnsiTheme="majorHAnsi"/>
          <w:spacing w:val="-6"/>
          <w:sz w:val="24"/>
          <w:szCs w:val="24"/>
        </w:rPr>
        <w:t xml:space="preserve"> </w:t>
      </w:r>
      <w:r w:rsidRPr="00B43652">
        <w:rPr>
          <w:rFonts w:asciiTheme="majorHAnsi" w:hAnsiTheme="majorHAnsi"/>
          <w:sz w:val="24"/>
          <w:szCs w:val="24"/>
        </w:rPr>
        <w:t>contratação</w:t>
      </w:r>
      <w:r w:rsidRPr="00B43652">
        <w:rPr>
          <w:rFonts w:asciiTheme="majorHAnsi" w:hAnsiTheme="majorHAnsi"/>
          <w:spacing w:val="-4"/>
          <w:sz w:val="24"/>
          <w:szCs w:val="24"/>
        </w:rPr>
        <w:t xml:space="preserve"> </w:t>
      </w:r>
      <w:r w:rsidRPr="00B43652">
        <w:rPr>
          <w:rFonts w:asciiTheme="majorHAnsi" w:hAnsiTheme="majorHAnsi"/>
          <w:sz w:val="24"/>
          <w:szCs w:val="24"/>
        </w:rPr>
        <w:t>será</w:t>
      </w:r>
      <w:r w:rsidRPr="00B43652">
        <w:rPr>
          <w:rFonts w:asciiTheme="majorHAnsi" w:hAnsiTheme="majorHAnsi"/>
          <w:spacing w:val="-4"/>
          <w:sz w:val="24"/>
          <w:szCs w:val="24"/>
        </w:rPr>
        <w:t xml:space="preserve"> </w:t>
      </w:r>
      <w:r w:rsidRPr="00B43652">
        <w:rPr>
          <w:rFonts w:asciiTheme="majorHAnsi" w:hAnsiTheme="majorHAnsi"/>
          <w:sz w:val="24"/>
          <w:szCs w:val="24"/>
        </w:rPr>
        <w:t>de</w:t>
      </w:r>
      <w:r w:rsidRPr="00B43652">
        <w:rPr>
          <w:rFonts w:asciiTheme="majorHAnsi" w:hAnsiTheme="majorHAnsi"/>
          <w:spacing w:val="-2"/>
          <w:sz w:val="24"/>
          <w:szCs w:val="24"/>
        </w:rPr>
        <w:t xml:space="preserve"> </w:t>
      </w:r>
      <w:r w:rsidR="00B43652" w:rsidRPr="00B43652">
        <w:rPr>
          <w:rFonts w:ascii="Cambria" w:hAnsi="Cambria" w:cs="Arial"/>
          <w:sz w:val="24"/>
          <w:szCs w:val="24"/>
        </w:rPr>
        <w:t>R$ 23.160,79 (vinte e yrês mil cento e sessenta reais e setenta e nove centavos)</w:t>
      </w:r>
      <w:r w:rsidR="00A44FBD" w:rsidRPr="00B43652">
        <w:rPr>
          <w:rFonts w:ascii="Cambria" w:hAnsi="Cambria" w:cs="Arial"/>
          <w:sz w:val="24"/>
          <w:szCs w:val="24"/>
        </w:rPr>
        <w:t>.</w:t>
      </w:r>
    </w:p>
    <w:p w14:paraId="6855AB93" w14:textId="75DB0E39" w:rsidR="00AF3264" w:rsidRPr="00DE02A1" w:rsidRDefault="00AF3264" w:rsidP="00D5125C">
      <w:pPr>
        <w:pStyle w:val="Corpodetexto"/>
        <w:spacing w:line="360" w:lineRule="auto"/>
        <w:ind w:left="0" w:right="425"/>
        <w:jc w:val="left"/>
        <w:rPr>
          <w:rFonts w:asciiTheme="majorHAnsi" w:hAnsiTheme="majorHAnsi"/>
          <w:sz w:val="24"/>
          <w:szCs w:val="24"/>
        </w:rPr>
      </w:pPr>
    </w:p>
    <w:p w14:paraId="39A40663" w14:textId="576CA351" w:rsidR="00AF3264" w:rsidRDefault="00973677" w:rsidP="00973677">
      <w:pPr>
        <w:pStyle w:val="Ttulo1"/>
        <w:numPr>
          <w:ilvl w:val="1"/>
          <w:numId w:val="7"/>
        </w:numPr>
        <w:tabs>
          <w:tab w:val="left" w:pos="510"/>
        </w:tabs>
        <w:spacing w:line="360" w:lineRule="auto"/>
        <w:ind w:right="428" w:firstLine="0"/>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6"/>
          <w:sz w:val="24"/>
          <w:szCs w:val="24"/>
        </w:rPr>
        <w:t xml:space="preserve"> </w:t>
      </w:r>
      <w:r w:rsidRPr="00DE02A1">
        <w:rPr>
          <w:rFonts w:asciiTheme="majorHAnsi" w:hAnsiTheme="majorHAnsi"/>
          <w:sz w:val="24"/>
          <w:szCs w:val="24"/>
        </w:rPr>
        <w:t>PERÍODO</w:t>
      </w:r>
      <w:r w:rsidRPr="00DE02A1">
        <w:rPr>
          <w:rFonts w:asciiTheme="majorHAnsi" w:hAnsiTheme="majorHAnsi"/>
          <w:spacing w:val="-5"/>
          <w:sz w:val="24"/>
          <w:szCs w:val="24"/>
        </w:rPr>
        <w:t xml:space="preserve"> </w:t>
      </w:r>
      <w:r w:rsidRPr="00DE02A1">
        <w:rPr>
          <w:rFonts w:asciiTheme="majorHAnsi" w:hAnsiTheme="majorHAnsi"/>
          <w:sz w:val="24"/>
          <w:szCs w:val="24"/>
        </w:rPr>
        <w:t>PARA</w:t>
      </w:r>
      <w:r w:rsidRPr="00DE02A1">
        <w:rPr>
          <w:rFonts w:asciiTheme="majorHAnsi" w:hAnsiTheme="majorHAnsi"/>
          <w:spacing w:val="-11"/>
          <w:sz w:val="24"/>
          <w:szCs w:val="24"/>
        </w:rPr>
        <w:t xml:space="preserve"> </w:t>
      </w:r>
      <w:r w:rsidRPr="00DE02A1">
        <w:rPr>
          <w:rFonts w:asciiTheme="majorHAnsi" w:hAnsiTheme="majorHAnsi"/>
          <w:sz w:val="24"/>
          <w:szCs w:val="24"/>
        </w:rPr>
        <w:t>ENVIO</w:t>
      </w:r>
      <w:r w:rsidRPr="00DE02A1">
        <w:rPr>
          <w:rFonts w:asciiTheme="majorHAnsi" w:hAnsiTheme="majorHAnsi"/>
          <w:spacing w:val="-5"/>
          <w:sz w:val="24"/>
          <w:szCs w:val="24"/>
        </w:rPr>
        <w:t xml:space="preserve"> </w:t>
      </w:r>
      <w:r w:rsidRPr="00DE02A1">
        <w:rPr>
          <w:rFonts w:asciiTheme="majorHAnsi" w:hAnsiTheme="majorHAnsi"/>
          <w:sz w:val="24"/>
          <w:szCs w:val="24"/>
        </w:rPr>
        <w:t>DA</w:t>
      </w:r>
      <w:r w:rsidRPr="00DE02A1">
        <w:rPr>
          <w:rFonts w:asciiTheme="majorHAnsi" w:hAnsiTheme="majorHAnsi"/>
          <w:spacing w:val="-11"/>
          <w:sz w:val="24"/>
          <w:szCs w:val="24"/>
        </w:rPr>
        <w:t xml:space="preserve"> </w:t>
      </w:r>
      <w:r w:rsidRPr="00DE02A1">
        <w:rPr>
          <w:rFonts w:asciiTheme="majorHAnsi" w:hAnsiTheme="majorHAnsi"/>
          <w:sz w:val="24"/>
          <w:szCs w:val="24"/>
        </w:rPr>
        <w:t>DOCUMENTAÇÃO</w:t>
      </w:r>
      <w:r w:rsidRPr="00DE02A1">
        <w:rPr>
          <w:rFonts w:asciiTheme="majorHAnsi" w:hAnsiTheme="majorHAnsi"/>
          <w:spacing w:val="-2"/>
          <w:sz w:val="24"/>
          <w:szCs w:val="24"/>
        </w:rPr>
        <w:t xml:space="preserve"> </w:t>
      </w:r>
      <w:r w:rsidRPr="00DE02A1">
        <w:rPr>
          <w:rFonts w:asciiTheme="majorHAnsi" w:hAnsiTheme="majorHAnsi"/>
          <w:sz w:val="24"/>
          <w:szCs w:val="24"/>
        </w:rPr>
        <w:t>DE</w:t>
      </w:r>
      <w:r w:rsidRPr="00DE02A1">
        <w:rPr>
          <w:rFonts w:asciiTheme="majorHAnsi" w:hAnsiTheme="majorHAnsi"/>
          <w:spacing w:val="-4"/>
          <w:sz w:val="24"/>
          <w:szCs w:val="24"/>
        </w:rPr>
        <w:t xml:space="preserve"> </w:t>
      </w:r>
      <w:r w:rsidRPr="00DE02A1">
        <w:rPr>
          <w:rFonts w:asciiTheme="majorHAnsi" w:hAnsiTheme="majorHAnsi"/>
          <w:sz w:val="24"/>
          <w:szCs w:val="24"/>
        </w:rPr>
        <w:t>HABILITAÇÃO E</w:t>
      </w:r>
      <w:r w:rsidRPr="00DE02A1">
        <w:rPr>
          <w:rFonts w:asciiTheme="majorHAnsi" w:hAnsiTheme="majorHAnsi"/>
          <w:spacing w:val="-7"/>
          <w:sz w:val="24"/>
          <w:szCs w:val="24"/>
        </w:rPr>
        <w:t xml:space="preserve"> </w:t>
      </w:r>
      <w:r w:rsidRPr="00DE02A1">
        <w:rPr>
          <w:rFonts w:asciiTheme="majorHAnsi" w:hAnsiTheme="majorHAnsi"/>
          <w:sz w:val="24"/>
          <w:szCs w:val="24"/>
        </w:rPr>
        <w:t>PROPOSTA DE PREÇO/COTAÇÃO:</w:t>
      </w:r>
    </w:p>
    <w:p w14:paraId="7DC23DB4" w14:textId="77777777" w:rsidR="00D5125C" w:rsidRPr="00DE02A1" w:rsidRDefault="00D5125C" w:rsidP="00D5125C">
      <w:pPr>
        <w:pStyle w:val="Ttulo1"/>
        <w:tabs>
          <w:tab w:val="left" w:pos="510"/>
        </w:tabs>
        <w:spacing w:line="360" w:lineRule="auto"/>
        <w:ind w:right="428"/>
        <w:rPr>
          <w:rFonts w:asciiTheme="majorHAnsi" w:hAnsiTheme="majorHAnsi"/>
          <w:sz w:val="24"/>
          <w:szCs w:val="24"/>
        </w:rPr>
      </w:pPr>
    </w:p>
    <w:p w14:paraId="6495D197" w14:textId="77777777" w:rsidR="00AF3264" w:rsidRPr="00DE02A1" w:rsidRDefault="00973677" w:rsidP="00973677">
      <w:pPr>
        <w:pStyle w:val="PargrafodaLista"/>
        <w:numPr>
          <w:ilvl w:val="1"/>
          <w:numId w:val="7"/>
        </w:numPr>
        <w:tabs>
          <w:tab w:val="left" w:pos="449"/>
        </w:tabs>
        <w:spacing w:line="360" w:lineRule="auto"/>
        <w:ind w:left="449" w:right="428" w:hanging="306"/>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17"/>
          <w:sz w:val="24"/>
          <w:szCs w:val="24"/>
        </w:rPr>
        <w:t xml:space="preserve"> </w:t>
      </w:r>
      <w:r w:rsidRPr="00DE02A1">
        <w:rPr>
          <w:rFonts w:asciiTheme="majorHAnsi" w:hAnsiTheme="majorHAnsi"/>
          <w:sz w:val="24"/>
          <w:szCs w:val="24"/>
        </w:rPr>
        <w:t>A</w:t>
      </w:r>
      <w:r w:rsidRPr="00DE02A1">
        <w:rPr>
          <w:rFonts w:asciiTheme="majorHAnsi" w:hAnsiTheme="majorHAnsi"/>
          <w:spacing w:val="-13"/>
          <w:sz w:val="24"/>
          <w:szCs w:val="24"/>
        </w:rPr>
        <w:t xml:space="preserve"> </w:t>
      </w:r>
      <w:r w:rsidRPr="00DE02A1">
        <w:rPr>
          <w:rFonts w:asciiTheme="majorHAnsi" w:hAnsiTheme="majorHAnsi"/>
          <w:sz w:val="24"/>
          <w:szCs w:val="24"/>
        </w:rPr>
        <w:t>presente</w:t>
      </w:r>
      <w:r w:rsidRPr="00DE02A1">
        <w:rPr>
          <w:rFonts w:asciiTheme="majorHAnsi" w:hAnsiTheme="majorHAnsi"/>
          <w:spacing w:val="-15"/>
          <w:sz w:val="24"/>
          <w:szCs w:val="24"/>
        </w:rPr>
        <w:t xml:space="preserve"> </w:t>
      </w:r>
      <w:r w:rsidRPr="00DE02A1">
        <w:rPr>
          <w:rFonts w:asciiTheme="majorHAnsi" w:hAnsiTheme="majorHAnsi"/>
          <w:sz w:val="24"/>
          <w:szCs w:val="24"/>
        </w:rPr>
        <w:t>DISPENSA</w:t>
      </w:r>
      <w:r w:rsidRPr="00DE02A1">
        <w:rPr>
          <w:rFonts w:asciiTheme="majorHAnsi" w:hAnsiTheme="majorHAnsi"/>
          <w:spacing w:val="-15"/>
          <w:sz w:val="24"/>
          <w:szCs w:val="24"/>
        </w:rPr>
        <w:t xml:space="preserve"> </w:t>
      </w:r>
      <w:r w:rsidRPr="00DE02A1">
        <w:rPr>
          <w:rFonts w:asciiTheme="majorHAnsi" w:hAnsiTheme="majorHAnsi"/>
          <w:sz w:val="24"/>
          <w:szCs w:val="24"/>
        </w:rPr>
        <w:t>ficará</w:t>
      </w:r>
      <w:r w:rsidRPr="00DE02A1">
        <w:rPr>
          <w:rFonts w:asciiTheme="majorHAnsi" w:hAnsiTheme="majorHAnsi"/>
          <w:spacing w:val="-14"/>
          <w:sz w:val="24"/>
          <w:szCs w:val="24"/>
        </w:rPr>
        <w:t xml:space="preserve"> </w:t>
      </w:r>
      <w:r w:rsidRPr="00DE02A1">
        <w:rPr>
          <w:rFonts w:asciiTheme="majorHAnsi" w:hAnsiTheme="majorHAnsi"/>
          <w:sz w:val="24"/>
          <w:szCs w:val="24"/>
        </w:rPr>
        <w:t>ABERTA</w:t>
      </w:r>
      <w:r w:rsidRPr="00DE02A1">
        <w:rPr>
          <w:rFonts w:asciiTheme="majorHAnsi" w:hAnsiTheme="majorHAnsi"/>
          <w:spacing w:val="-13"/>
          <w:sz w:val="24"/>
          <w:szCs w:val="24"/>
        </w:rPr>
        <w:t xml:space="preserve"> </w:t>
      </w:r>
      <w:r w:rsidRPr="00DE02A1">
        <w:rPr>
          <w:rFonts w:asciiTheme="majorHAnsi" w:hAnsiTheme="majorHAnsi"/>
          <w:sz w:val="24"/>
          <w:szCs w:val="24"/>
        </w:rPr>
        <w:t>POR</w:t>
      </w:r>
      <w:r w:rsidRPr="00DE02A1">
        <w:rPr>
          <w:rFonts w:asciiTheme="majorHAnsi" w:hAnsiTheme="majorHAnsi"/>
          <w:spacing w:val="-15"/>
          <w:sz w:val="24"/>
          <w:szCs w:val="24"/>
        </w:rPr>
        <w:t xml:space="preserve"> </w:t>
      </w:r>
      <w:r w:rsidRPr="00DE02A1">
        <w:rPr>
          <w:rFonts w:asciiTheme="majorHAnsi" w:hAnsiTheme="majorHAnsi"/>
          <w:sz w:val="24"/>
          <w:szCs w:val="24"/>
        </w:rPr>
        <w:t>UM</w:t>
      </w:r>
      <w:r w:rsidRPr="00DE02A1">
        <w:rPr>
          <w:rFonts w:asciiTheme="majorHAnsi" w:hAnsiTheme="majorHAnsi"/>
          <w:spacing w:val="-16"/>
          <w:sz w:val="24"/>
          <w:szCs w:val="24"/>
        </w:rPr>
        <w:t xml:space="preserve"> </w:t>
      </w:r>
      <w:r w:rsidRPr="00DE02A1">
        <w:rPr>
          <w:rFonts w:asciiTheme="majorHAnsi" w:hAnsiTheme="majorHAnsi"/>
          <w:sz w:val="24"/>
          <w:szCs w:val="24"/>
        </w:rPr>
        <w:t>PERÍODO</w:t>
      </w:r>
      <w:r w:rsidRPr="00DE02A1">
        <w:rPr>
          <w:rFonts w:asciiTheme="majorHAnsi" w:hAnsiTheme="majorHAnsi"/>
          <w:spacing w:val="-13"/>
          <w:sz w:val="24"/>
          <w:szCs w:val="24"/>
        </w:rPr>
        <w:t xml:space="preserve"> </w:t>
      </w:r>
      <w:r w:rsidRPr="00DE02A1">
        <w:rPr>
          <w:rFonts w:asciiTheme="majorHAnsi" w:hAnsiTheme="majorHAnsi"/>
          <w:sz w:val="24"/>
          <w:szCs w:val="24"/>
        </w:rPr>
        <w:t>DE</w:t>
      </w:r>
      <w:r w:rsidRPr="00DE02A1">
        <w:rPr>
          <w:rFonts w:asciiTheme="majorHAnsi" w:hAnsiTheme="majorHAnsi"/>
          <w:spacing w:val="-13"/>
          <w:sz w:val="24"/>
          <w:szCs w:val="24"/>
        </w:rPr>
        <w:t xml:space="preserve"> </w:t>
      </w:r>
      <w:r w:rsidRPr="00DE02A1">
        <w:rPr>
          <w:rFonts w:asciiTheme="majorHAnsi" w:hAnsiTheme="majorHAnsi"/>
          <w:sz w:val="24"/>
          <w:szCs w:val="24"/>
        </w:rPr>
        <w:t>3</w:t>
      </w:r>
      <w:r w:rsidRPr="00DE02A1">
        <w:rPr>
          <w:rFonts w:asciiTheme="majorHAnsi" w:hAnsiTheme="majorHAnsi"/>
          <w:spacing w:val="-15"/>
          <w:sz w:val="24"/>
          <w:szCs w:val="24"/>
        </w:rPr>
        <w:t xml:space="preserve"> </w:t>
      </w:r>
      <w:r w:rsidRPr="00DE02A1">
        <w:rPr>
          <w:rFonts w:asciiTheme="majorHAnsi" w:hAnsiTheme="majorHAnsi"/>
          <w:sz w:val="24"/>
          <w:szCs w:val="24"/>
        </w:rPr>
        <w:t>(TRÊS)</w:t>
      </w:r>
      <w:r w:rsidRPr="00DE02A1">
        <w:rPr>
          <w:rFonts w:asciiTheme="majorHAnsi" w:hAnsiTheme="majorHAnsi"/>
          <w:spacing w:val="-11"/>
          <w:sz w:val="24"/>
          <w:szCs w:val="24"/>
        </w:rPr>
        <w:t xml:space="preserve"> </w:t>
      </w:r>
      <w:r w:rsidRPr="00DE02A1">
        <w:rPr>
          <w:rFonts w:asciiTheme="majorHAnsi" w:hAnsiTheme="majorHAnsi"/>
          <w:sz w:val="24"/>
          <w:szCs w:val="24"/>
        </w:rPr>
        <w:t>DIAS</w:t>
      </w:r>
      <w:r w:rsidRPr="00DE02A1">
        <w:rPr>
          <w:rFonts w:asciiTheme="majorHAnsi" w:hAnsiTheme="majorHAnsi"/>
          <w:spacing w:val="-13"/>
          <w:sz w:val="24"/>
          <w:szCs w:val="24"/>
        </w:rPr>
        <w:t xml:space="preserve"> </w:t>
      </w:r>
      <w:r w:rsidRPr="00DE02A1">
        <w:rPr>
          <w:rFonts w:asciiTheme="majorHAnsi" w:hAnsiTheme="majorHAnsi"/>
          <w:spacing w:val="-2"/>
          <w:sz w:val="24"/>
          <w:szCs w:val="24"/>
        </w:rPr>
        <w:t>ÚTEIS,</w:t>
      </w:r>
    </w:p>
    <w:p w14:paraId="62966E96" w14:textId="117F06F6" w:rsidR="00AF3264" w:rsidRPr="00DE02A1" w:rsidRDefault="00973677" w:rsidP="00C42540">
      <w:pPr>
        <w:spacing w:line="360" w:lineRule="auto"/>
        <w:ind w:left="142" w:right="428"/>
        <w:rPr>
          <w:rFonts w:asciiTheme="majorHAnsi" w:hAnsiTheme="majorHAnsi"/>
          <w:sz w:val="24"/>
          <w:szCs w:val="24"/>
        </w:rPr>
      </w:pPr>
      <w:r w:rsidRPr="00DE02A1">
        <w:rPr>
          <w:rFonts w:asciiTheme="majorHAnsi" w:hAnsiTheme="majorHAnsi"/>
          <w:sz w:val="24"/>
          <w:szCs w:val="24"/>
        </w:rPr>
        <w:t xml:space="preserve">a partir da data da divulgação no site, e os respectivos documentos deverão ser encaminhados ao e-mail: </w:t>
      </w:r>
      <w:r w:rsidR="00E21823">
        <w:fldChar w:fldCharType="begin"/>
      </w:r>
      <w:r w:rsidR="00E21823">
        <w:instrText xml:space="preserve"> HYPERLINK "mailto:camaraoliveira2009@yahoo.com.br" </w:instrText>
      </w:r>
      <w:r w:rsidR="00E21823">
        <w:fldChar w:fldCharType="separate"/>
      </w:r>
      <w:r w:rsidR="00DE02A1" w:rsidRPr="00DE02A1">
        <w:rPr>
          <w:rStyle w:val="Hyperlink"/>
          <w:rFonts w:asciiTheme="majorHAnsi" w:hAnsiTheme="majorHAnsi"/>
          <w:sz w:val="24"/>
          <w:szCs w:val="24"/>
        </w:rPr>
        <w:t>camaraoliveira2009@yahoo.com.br</w:t>
      </w:r>
      <w:r w:rsidR="00E21823">
        <w:rPr>
          <w:rStyle w:val="Hyperlink"/>
          <w:rFonts w:asciiTheme="majorHAnsi" w:hAnsiTheme="majorHAnsi"/>
          <w:sz w:val="24"/>
          <w:szCs w:val="24"/>
        </w:rPr>
        <w:fldChar w:fldCharType="end"/>
      </w:r>
      <w:r w:rsidR="00DE02A1" w:rsidRPr="00DE02A1">
        <w:rPr>
          <w:rFonts w:asciiTheme="majorHAnsi" w:hAnsiTheme="majorHAnsi"/>
          <w:sz w:val="24"/>
          <w:szCs w:val="24"/>
        </w:rPr>
        <w:t xml:space="preserve"> </w:t>
      </w:r>
      <w:r w:rsidRPr="00DE02A1">
        <w:rPr>
          <w:rFonts w:asciiTheme="majorHAnsi" w:hAnsiTheme="majorHAnsi"/>
          <w:sz w:val="24"/>
          <w:szCs w:val="24"/>
        </w:rPr>
        <w:t>ou mediante protocolo no setor de licitação, preferencialmente fazendo referência a DISPENSA.</w:t>
      </w:r>
    </w:p>
    <w:p w14:paraId="513ACA15" w14:textId="77777777" w:rsidR="00DE02A1" w:rsidRPr="00DE02A1" w:rsidRDefault="00DE02A1" w:rsidP="00C42540">
      <w:pPr>
        <w:spacing w:before="124"/>
        <w:ind w:left="143" w:right="428"/>
        <w:rPr>
          <w:rFonts w:asciiTheme="majorHAnsi" w:hAnsiTheme="majorHAnsi"/>
          <w:sz w:val="24"/>
          <w:szCs w:val="24"/>
        </w:rPr>
      </w:pPr>
    </w:p>
    <w:p w14:paraId="401D5D70" w14:textId="7A9BA248" w:rsidR="00AF3264" w:rsidRPr="00D5125C" w:rsidRDefault="00973677" w:rsidP="00973677">
      <w:pPr>
        <w:pStyle w:val="PargrafodaLista"/>
        <w:numPr>
          <w:ilvl w:val="2"/>
          <w:numId w:val="7"/>
        </w:numPr>
        <w:tabs>
          <w:tab w:val="left" w:pos="694"/>
        </w:tabs>
        <w:spacing w:line="252" w:lineRule="exact"/>
        <w:ind w:right="428" w:hanging="551"/>
        <w:rPr>
          <w:rFonts w:asciiTheme="majorHAnsi" w:hAnsiTheme="majorHAnsi"/>
          <w:sz w:val="24"/>
          <w:szCs w:val="24"/>
        </w:rPr>
      </w:pPr>
      <w:r w:rsidRPr="00B24F40">
        <w:rPr>
          <w:rFonts w:asciiTheme="majorHAnsi" w:hAnsiTheme="majorHAnsi"/>
          <w:sz w:val="24"/>
          <w:szCs w:val="24"/>
        </w:rPr>
        <w:t>Limite</w:t>
      </w:r>
      <w:r w:rsidRPr="00B24F40">
        <w:rPr>
          <w:rFonts w:asciiTheme="majorHAnsi" w:hAnsiTheme="majorHAnsi"/>
          <w:spacing w:val="-9"/>
          <w:sz w:val="24"/>
          <w:szCs w:val="24"/>
        </w:rPr>
        <w:t xml:space="preserve"> </w:t>
      </w:r>
      <w:r w:rsidRPr="00B24F40">
        <w:rPr>
          <w:rFonts w:asciiTheme="majorHAnsi" w:hAnsiTheme="majorHAnsi"/>
          <w:sz w:val="24"/>
          <w:szCs w:val="24"/>
        </w:rPr>
        <w:t>para</w:t>
      </w:r>
      <w:r w:rsidRPr="00B24F40">
        <w:rPr>
          <w:rFonts w:asciiTheme="majorHAnsi" w:hAnsiTheme="majorHAnsi"/>
          <w:spacing w:val="-6"/>
          <w:sz w:val="24"/>
          <w:szCs w:val="24"/>
        </w:rPr>
        <w:t xml:space="preserve"> </w:t>
      </w:r>
      <w:r w:rsidRPr="00B24F40">
        <w:rPr>
          <w:rFonts w:asciiTheme="majorHAnsi" w:hAnsiTheme="majorHAnsi"/>
          <w:sz w:val="24"/>
          <w:szCs w:val="24"/>
        </w:rPr>
        <w:t>Apresentação</w:t>
      </w:r>
      <w:r w:rsidRPr="00B24F40">
        <w:rPr>
          <w:rFonts w:asciiTheme="majorHAnsi" w:hAnsiTheme="majorHAnsi"/>
          <w:spacing w:val="-4"/>
          <w:sz w:val="24"/>
          <w:szCs w:val="24"/>
        </w:rPr>
        <w:t xml:space="preserve"> </w:t>
      </w:r>
      <w:r w:rsidRPr="00B24F40">
        <w:rPr>
          <w:rFonts w:asciiTheme="majorHAnsi" w:hAnsiTheme="majorHAnsi"/>
          <w:sz w:val="24"/>
          <w:szCs w:val="24"/>
        </w:rPr>
        <w:t>da</w:t>
      </w:r>
      <w:r w:rsidRPr="00B24F40">
        <w:rPr>
          <w:rFonts w:asciiTheme="majorHAnsi" w:hAnsiTheme="majorHAnsi"/>
          <w:spacing w:val="-7"/>
          <w:sz w:val="24"/>
          <w:szCs w:val="24"/>
        </w:rPr>
        <w:t xml:space="preserve"> </w:t>
      </w:r>
      <w:r w:rsidRPr="00B24F40">
        <w:rPr>
          <w:rFonts w:asciiTheme="majorHAnsi" w:hAnsiTheme="majorHAnsi"/>
          <w:sz w:val="24"/>
          <w:szCs w:val="24"/>
        </w:rPr>
        <w:t>Proposta</w:t>
      </w:r>
      <w:r w:rsidRPr="00B24F40">
        <w:rPr>
          <w:rFonts w:asciiTheme="majorHAnsi" w:hAnsiTheme="majorHAnsi"/>
          <w:spacing w:val="-4"/>
          <w:sz w:val="24"/>
          <w:szCs w:val="24"/>
        </w:rPr>
        <w:t xml:space="preserve"> </w:t>
      </w:r>
      <w:r w:rsidRPr="00B24F40">
        <w:rPr>
          <w:rFonts w:asciiTheme="majorHAnsi" w:hAnsiTheme="majorHAnsi"/>
          <w:sz w:val="24"/>
          <w:szCs w:val="24"/>
        </w:rPr>
        <w:t>de</w:t>
      </w:r>
      <w:r w:rsidRPr="00B24F40">
        <w:rPr>
          <w:rFonts w:asciiTheme="majorHAnsi" w:hAnsiTheme="majorHAnsi"/>
          <w:spacing w:val="-6"/>
          <w:sz w:val="24"/>
          <w:szCs w:val="24"/>
        </w:rPr>
        <w:t xml:space="preserve"> </w:t>
      </w:r>
      <w:r w:rsidRPr="00B24F40">
        <w:rPr>
          <w:rFonts w:asciiTheme="majorHAnsi" w:hAnsiTheme="majorHAnsi"/>
          <w:sz w:val="24"/>
          <w:szCs w:val="24"/>
        </w:rPr>
        <w:t>Preços</w:t>
      </w:r>
      <w:r w:rsidRPr="00D5125C">
        <w:rPr>
          <w:rFonts w:asciiTheme="majorHAnsi" w:hAnsiTheme="majorHAnsi"/>
          <w:sz w:val="24"/>
          <w:szCs w:val="24"/>
        </w:rPr>
        <w:t>:</w:t>
      </w:r>
      <w:r w:rsidRPr="00D5125C">
        <w:rPr>
          <w:rFonts w:asciiTheme="majorHAnsi" w:hAnsiTheme="majorHAnsi"/>
          <w:spacing w:val="-6"/>
          <w:sz w:val="24"/>
          <w:szCs w:val="24"/>
        </w:rPr>
        <w:t xml:space="preserve"> </w:t>
      </w:r>
      <w:r w:rsidR="00ED6F99">
        <w:rPr>
          <w:rFonts w:asciiTheme="majorHAnsi" w:hAnsiTheme="majorHAnsi"/>
          <w:spacing w:val="-6"/>
          <w:sz w:val="24"/>
          <w:szCs w:val="24"/>
        </w:rPr>
        <w:t>14/02</w:t>
      </w:r>
      <w:r w:rsidR="00F55D80" w:rsidRPr="00B24F40">
        <w:rPr>
          <w:rFonts w:asciiTheme="majorHAnsi" w:hAnsiTheme="majorHAnsi"/>
          <w:spacing w:val="-6"/>
          <w:sz w:val="24"/>
          <w:szCs w:val="24"/>
        </w:rPr>
        <w:t>/2025</w:t>
      </w:r>
      <w:r w:rsidRPr="00B24F40">
        <w:rPr>
          <w:rFonts w:asciiTheme="majorHAnsi" w:hAnsiTheme="majorHAnsi"/>
          <w:spacing w:val="-6"/>
          <w:sz w:val="24"/>
          <w:szCs w:val="24"/>
          <w:u w:val="single"/>
        </w:rPr>
        <w:t xml:space="preserve"> </w:t>
      </w:r>
      <w:r w:rsidRPr="00B24F40">
        <w:rPr>
          <w:rFonts w:asciiTheme="majorHAnsi" w:hAnsiTheme="majorHAnsi"/>
          <w:sz w:val="24"/>
          <w:szCs w:val="24"/>
          <w:u w:val="single"/>
        </w:rPr>
        <w:t>às</w:t>
      </w:r>
      <w:r w:rsidRPr="00B24F40">
        <w:rPr>
          <w:rFonts w:asciiTheme="majorHAnsi" w:hAnsiTheme="majorHAnsi"/>
          <w:spacing w:val="-4"/>
          <w:sz w:val="24"/>
          <w:szCs w:val="24"/>
          <w:u w:val="single"/>
        </w:rPr>
        <w:t xml:space="preserve"> </w:t>
      </w:r>
      <w:r w:rsidR="00F55D80" w:rsidRPr="00B24F40">
        <w:rPr>
          <w:rFonts w:asciiTheme="majorHAnsi" w:hAnsiTheme="majorHAnsi"/>
          <w:spacing w:val="-4"/>
          <w:sz w:val="24"/>
          <w:szCs w:val="24"/>
          <w:u w:val="single"/>
        </w:rPr>
        <w:t>09</w:t>
      </w:r>
      <w:r w:rsidRPr="00B24F40">
        <w:rPr>
          <w:rFonts w:asciiTheme="majorHAnsi" w:hAnsiTheme="majorHAnsi"/>
          <w:spacing w:val="-2"/>
          <w:sz w:val="24"/>
          <w:szCs w:val="24"/>
          <w:u w:val="single"/>
        </w:rPr>
        <w:t>:00h</w:t>
      </w:r>
      <w:r w:rsidRPr="00B24F40">
        <w:rPr>
          <w:rFonts w:asciiTheme="majorHAnsi" w:hAnsiTheme="majorHAnsi"/>
          <w:spacing w:val="-2"/>
          <w:sz w:val="24"/>
          <w:szCs w:val="24"/>
        </w:rPr>
        <w:t>.</w:t>
      </w:r>
    </w:p>
    <w:p w14:paraId="7D2514DF" w14:textId="77777777" w:rsidR="00D5125C" w:rsidRPr="00B24F40" w:rsidRDefault="00D5125C" w:rsidP="00D5125C">
      <w:pPr>
        <w:pStyle w:val="PargrafodaLista"/>
        <w:tabs>
          <w:tab w:val="left" w:pos="694"/>
        </w:tabs>
        <w:spacing w:line="252" w:lineRule="exact"/>
        <w:ind w:left="694" w:right="428"/>
        <w:rPr>
          <w:rFonts w:asciiTheme="majorHAnsi" w:hAnsiTheme="majorHAnsi"/>
          <w:sz w:val="24"/>
          <w:szCs w:val="24"/>
        </w:rPr>
      </w:pPr>
    </w:p>
    <w:p w14:paraId="41966F93" w14:textId="129EA999" w:rsidR="00AF3264" w:rsidRPr="00D5125C" w:rsidRDefault="00973677" w:rsidP="00973677">
      <w:pPr>
        <w:pStyle w:val="PargrafodaLista"/>
        <w:numPr>
          <w:ilvl w:val="2"/>
          <w:numId w:val="7"/>
        </w:numPr>
        <w:tabs>
          <w:tab w:val="left" w:pos="766"/>
        </w:tabs>
        <w:spacing w:before="126" w:line="360" w:lineRule="auto"/>
        <w:ind w:left="143" w:right="428" w:firstLine="0"/>
        <w:rPr>
          <w:rFonts w:asciiTheme="majorHAnsi" w:hAnsiTheme="majorHAnsi"/>
          <w:sz w:val="24"/>
          <w:szCs w:val="24"/>
        </w:rPr>
      </w:pPr>
      <w:r w:rsidRPr="00DE02A1">
        <w:rPr>
          <w:rFonts w:asciiTheme="majorHAnsi" w:hAnsiTheme="majorHAnsi"/>
          <w:color w:val="000000"/>
          <w:sz w:val="24"/>
          <w:szCs w:val="24"/>
          <w:shd w:val="clear" w:color="auto" w:fill="FFFFFF"/>
        </w:rPr>
        <w:t>O fornecedor interessado, após a divulgação do aviso de contratação direta,</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encaminhará, por</w:t>
      </w:r>
      <w:r w:rsidRPr="00DE02A1">
        <w:rPr>
          <w:rFonts w:asciiTheme="majorHAnsi" w:hAnsiTheme="majorHAnsi"/>
          <w:color w:val="000000"/>
          <w:spacing w:val="-1"/>
          <w:sz w:val="24"/>
          <w:szCs w:val="24"/>
          <w:shd w:val="clear" w:color="auto" w:fill="FFFFFF"/>
        </w:rPr>
        <w:t xml:space="preserve"> </w:t>
      </w:r>
      <w:r w:rsidRPr="00DE02A1">
        <w:rPr>
          <w:rFonts w:asciiTheme="majorHAnsi" w:hAnsiTheme="majorHAnsi"/>
          <w:color w:val="000000"/>
          <w:sz w:val="24"/>
          <w:szCs w:val="24"/>
          <w:shd w:val="clear" w:color="auto" w:fill="FFFFFF"/>
        </w:rPr>
        <w:t>meio eletrônico ou por protocolo, no setor de licitações, a proposta</w:t>
      </w:r>
      <w:r w:rsidRPr="00DE02A1">
        <w:rPr>
          <w:rFonts w:asciiTheme="majorHAnsi" w:hAnsiTheme="majorHAnsi"/>
          <w:color w:val="000000"/>
          <w:spacing w:val="-1"/>
          <w:sz w:val="24"/>
          <w:szCs w:val="24"/>
          <w:shd w:val="clear" w:color="auto" w:fill="FFFFFF"/>
        </w:rPr>
        <w:t xml:space="preserve"> </w:t>
      </w:r>
      <w:r w:rsidRPr="00DE02A1">
        <w:rPr>
          <w:rFonts w:asciiTheme="majorHAnsi" w:hAnsiTheme="majorHAnsi"/>
          <w:color w:val="000000"/>
          <w:sz w:val="24"/>
          <w:szCs w:val="24"/>
          <w:shd w:val="clear" w:color="auto" w:fill="FFFFFF"/>
        </w:rPr>
        <w:t>com</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a descrição do objeto ofertado, a marca do produto, quando for o caso, e o preço, até a</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data</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e</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o</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horário</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estabelecidos</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para</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abertura</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do</w:t>
      </w:r>
      <w:r w:rsidRPr="00DE02A1">
        <w:rPr>
          <w:rFonts w:asciiTheme="majorHAnsi" w:hAnsiTheme="majorHAnsi"/>
          <w:color w:val="000000"/>
          <w:spacing w:val="-8"/>
          <w:sz w:val="24"/>
          <w:szCs w:val="24"/>
          <w:shd w:val="clear" w:color="auto" w:fill="FFFFFF"/>
        </w:rPr>
        <w:t xml:space="preserve"> </w:t>
      </w:r>
      <w:r w:rsidRPr="00DE02A1">
        <w:rPr>
          <w:rFonts w:asciiTheme="majorHAnsi" w:hAnsiTheme="majorHAnsi"/>
          <w:color w:val="000000"/>
          <w:sz w:val="24"/>
          <w:szCs w:val="24"/>
          <w:shd w:val="clear" w:color="auto" w:fill="FFFFFF"/>
        </w:rPr>
        <w:t>procedimento,</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devendo,</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ainda,</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apresentar</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declarações com as seguintes informações:</w:t>
      </w:r>
    </w:p>
    <w:p w14:paraId="1A2FB443" w14:textId="77777777" w:rsidR="00D5125C" w:rsidRPr="00D5125C" w:rsidRDefault="00D5125C" w:rsidP="00D5125C">
      <w:pPr>
        <w:pStyle w:val="PargrafodaLista"/>
        <w:rPr>
          <w:rFonts w:asciiTheme="majorHAnsi" w:hAnsiTheme="majorHAnsi"/>
          <w:sz w:val="24"/>
          <w:szCs w:val="24"/>
        </w:rPr>
      </w:pPr>
    </w:p>
    <w:p w14:paraId="434324BB" w14:textId="77777777" w:rsidR="00AF3264" w:rsidRPr="00DE02A1" w:rsidRDefault="00973677" w:rsidP="00973677">
      <w:pPr>
        <w:pStyle w:val="PargrafodaLista"/>
        <w:numPr>
          <w:ilvl w:val="0"/>
          <w:numId w:val="6"/>
        </w:numPr>
        <w:tabs>
          <w:tab w:val="left" w:pos="264"/>
        </w:tabs>
        <w:spacing w:before="2"/>
        <w:ind w:left="264" w:right="428" w:hanging="121"/>
        <w:rPr>
          <w:rFonts w:asciiTheme="majorHAnsi" w:hAnsiTheme="majorHAnsi"/>
          <w:sz w:val="24"/>
          <w:szCs w:val="24"/>
        </w:rPr>
      </w:pPr>
      <w:r w:rsidRPr="00DE02A1">
        <w:rPr>
          <w:rFonts w:asciiTheme="majorHAnsi" w:hAnsiTheme="majorHAnsi"/>
          <w:color w:val="000000"/>
          <w:sz w:val="24"/>
          <w:szCs w:val="24"/>
          <w:shd w:val="clear" w:color="auto" w:fill="FFFFFF"/>
        </w:rPr>
        <w:t>-</w:t>
      </w:r>
      <w:r w:rsidRPr="00DE02A1">
        <w:rPr>
          <w:rFonts w:asciiTheme="majorHAnsi" w:hAnsiTheme="majorHAnsi"/>
          <w:color w:val="000000"/>
          <w:spacing w:val="-3"/>
          <w:sz w:val="24"/>
          <w:szCs w:val="24"/>
          <w:shd w:val="clear" w:color="auto" w:fill="FFFFFF"/>
        </w:rPr>
        <w:t xml:space="preserve"> </w:t>
      </w:r>
      <w:r w:rsidRPr="00DE02A1">
        <w:rPr>
          <w:rFonts w:asciiTheme="majorHAnsi" w:hAnsiTheme="majorHAnsi"/>
          <w:color w:val="000000"/>
          <w:sz w:val="24"/>
          <w:szCs w:val="24"/>
          <w:shd w:val="clear" w:color="auto" w:fill="FFFFFF"/>
        </w:rPr>
        <w:t>a</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inexistência</w:t>
      </w:r>
      <w:r w:rsidRPr="00DE02A1">
        <w:rPr>
          <w:rFonts w:asciiTheme="majorHAnsi" w:hAnsiTheme="majorHAnsi"/>
          <w:color w:val="000000"/>
          <w:spacing w:val="-5"/>
          <w:sz w:val="24"/>
          <w:szCs w:val="24"/>
          <w:shd w:val="clear" w:color="auto" w:fill="FFFFFF"/>
        </w:rPr>
        <w:t xml:space="preserve"> </w:t>
      </w:r>
      <w:r w:rsidRPr="00DE02A1">
        <w:rPr>
          <w:rFonts w:asciiTheme="majorHAnsi" w:hAnsiTheme="majorHAnsi"/>
          <w:color w:val="000000"/>
          <w:sz w:val="24"/>
          <w:szCs w:val="24"/>
          <w:shd w:val="clear" w:color="auto" w:fill="FFFFFF"/>
        </w:rPr>
        <w:t>de</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fato</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impeditivo</w:t>
      </w:r>
      <w:r w:rsidRPr="00DE02A1">
        <w:rPr>
          <w:rFonts w:asciiTheme="majorHAnsi" w:hAnsiTheme="majorHAnsi"/>
          <w:color w:val="000000"/>
          <w:spacing w:val="-5"/>
          <w:sz w:val="24"/>
          <w:szCs w:val="24"/>
          <w:shd w:val="clear" w:color="auto" w:fill="FFFFFF"/>
        </w:rPr>
        <w:t xml:space="preserve"> </w:t>
      </w:r>
      <w:r w:rsidRPr="00DE02A1">
        <w:rPr>
          <w:rFonts w:asciiTheme="majorHAnsi" w:hAnsiTheme="majorHAnsi"/>
          <w:color w:val="000000"/>
          <w:sz w:val="24"/>
          <w:szCs w:val="24"/>
          <w:shd w:val="clear" w:color="auto" w:fill="FFFFFF"/>
        </w:rPr>
        <w:t>para</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licitar</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ou</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contratar</w:t>
      </w:r>
      <w:r w:rsidRPr="00DE02A1">
        <w:rPr>
          <w:rFonts w:asciiTheme="majorHAnsi" w:hAnsiTheme="majorHAnsi"/>
          <w:color w:val="000000"/>
          <w:spacing w:val="-5"/>
          <w:sz w:val="24"/>
          <w:szCs w:val="24"/>
          <w:shd w:val="clear" w:color="auto" w:fill="FFFFFF"/>
        </w:rPr>
        <w:t xml:space="preserve"> </w:t>
      </w:r>
      <w:r w:rsidRPr="00DE02A1">
        <w:rPr>
          <w:rFonts w:asciiTheme="majorHAnsi" w:hAnsiTheme="majorHAnsi"/>
          <w:color w:val="000000"/>
          <w:sz w:val="24"/>
          <w:szCs w:val="24"/>
          <w:shd w:val="clear" w:color="auto" w:fill="FFFFFF"/>
        </w:rPr>
        <w:t>com</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a</w:t>
      </w:r>
      <w:r w:rsidRPr="00DE02A1">
        <w:rPr>
          <w:rFonts w:asciiTheme="majorHAnsi" w:hAnsiTheme="majorHAnsi"/>
          <w:color w:val="000000"/>
          <w:spacing w:val="-6"/>
          <w:sz w:val="24"/>
          <w:szCs w:val="24"/>
          <w:shd w:val="clear" w:color="auto" w:fill="FFFFFF"/>
        </w:rPr>
        <w:t xml:space="preserve"> </w:t>
      </w:r>
      <w:r w:rsidRPr="00DE02A1">
        <w:rPr>
          <w:rFonts w:asciiTheme="majorHAnsi" w:hAnsiTheme="majorHAnsi"/>
          <w:color w:val="000000"/>
          <w:sz w:val="24"/>
          <w:szCs w:val="24"/>
          <w:shd w:val="clear" w:color="auto" w:fill="FFFFFF"/>
        </w:rPr>
        <w:t>Administração</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pacing w:val="-2"/>
          <w:sz w:val="24"/>
          <w:szCs w:val="24"/>
          <w:shd w:val="clear" w:color="auto" w:fill="FFFFFF"/>
        </w:rPr>
        <w:t>Pública;</w:t>
      </w:r>
    </w:p>
    <w:p w14:paraId="01E4FAF8" w14:textId="77777777" w:rsidR="00AF3264" w:rsidRPr="00DE02A1" w:rsidRDefault="00973677" w:rsidP="00973677">
      <w:pPr>
        <w:pStyle w:val="PargrafodaLista"/>
        <w:numPr>
          <w:ilvl w:val="0"/>
          <w:numId w:val="6"/>
        </w:numPr>
        <w:tabs>
          <w:tab w:val="left" w:pos="354"/>
        </w:tabs>
        <w:spacing w:before="126" w:line="360" w:lineRule="auto"/>
        <w:ind w:left="143" w:right="428" w:firstLine="0"/>
        <w:rPr>
          <w:rFonts w:asciiTheme="majorHAnsi" w:hAnsiTheme="majorHAnsi"/>
          <w:sz w:val="24"/>
          <w:szCs w:val="24"/>
        </w:rPr>
      </w:pPr>
      <w:r w:rsidRPr="00DE02A1">
        <w:rPr>
          <w:rFonts w:asciiTheme="majorHAnsi" w:hAnsiTheme="majorHAnsi"/>
          <w:color w:val="000000"/>
          <w:sz w:val="24"/>
          <w:szCs w:val="24"/>
          <w:shd w:val="clear" w:color="auto" w:fill="FFFFFF"/>
        </w:rPr>
        <w:t>- o enquadramento na condição de microempresa e empresa de pequeno porte, nos</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termos da Lei Complementar nº 123, de 2006, quando couber;</w:t>
      </w:r>
    </w:p>
    <w:p w14:paraId="487CB830" w14:textId="77777777" w:rsidR="00AF3264" w:rsidRPr="00DE02A1" w:rsidRDefault="00973677" w:rsidP="00973677">
      <w:pPr>
        <w:pStyle w:val="PargrafodaLista"/>
        <w:numPr>
          <w:ilvl w:val="0"/>
          <w:numId w:val="6"/>
        </w:numPr>
        <w:tabs>
          <w:tab w:val="left" w:pos="393"/>
        </w:tabs>
        <w:spacing w:line="360" w:lineRule="auto"/>
        <w:ind w:left="143" w:right="428" w:firstLine="0"/>
        <w:rPr>
          <w:rFonts w:asciiTheme="majorHAnsi" w:hAnsiTheme="majorHAnsi"/>
          <w:sz w:val="24"/>
          <w:szCs w:val="24"/>
        </w:rPr>
      </w:pPr>
      <w:r w:rsidRPr="00DE02A1">
        <w:rPr>
          <w:rFonts w:asciiTheme="majorHAnsi" w:hAnsiTheme="majorHAnsi"/>
          <w:color w:val="000000"/>
          <w:sz w:val="24"/>
          <w:szCs w:val="24"/>
          <w:shd w:val="clear" w:color="auto" w:fill="FFFFFF"/>
        </w:rPr>
        <w:t>- o pleno conhecimento e aceitação das regras e das condições gerais da contratação,</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constantes do procedimento;</w:t>
      </w:r>
    </w:p>
    <w:p w14:paraId="2EE8D8F0" w14:textId="346323CC" w:rsidR="00AF3264" w:rsidRPr="00D5125C" w:rsidRDefault="00973677" w:rsidP="00973677">
      <w:pPr>
        <w:pStyle w:val="PargrafodaLista"/>
        <w:numPr>
          <w:ilvl w:val="0"/>
          <w:numId w:val="6"/>
        </w:numPr>
        <w:tabs>
          <w:tab w:val="left" w:pos="429"/>
        </w:tabs>
        <w:spacing w:line="360" w:lineRule="auto"/>
        <w:ind w:left="143" w:right="428" w:firstLine="0"/>
        <w:rPr>
          <w:rFonts w:asciiTheme="majorHAnsi" w:hAnsiTheme="majorHAnsi"/>
          <w:sz w:val="24"/>
          <w:szCs w:val="24"/>
        </w:rPr>
      </w:pPr>
      <w:r w:rsidRPr="00D5125C">
        <w:rPr>
          <w:rFonts w:asciiTheme="majorHAnsi" w:hAnsiTheme="majorHAnsi"/>
          <w:color w:val="000000"/>
          <w:sz w:val="24"/>
          <w:szCs w:val="24"/>
          <w:shd w:val="clear" w:color="auto" w:fill="FFFFFF"/>
        </w:rPr>
        <w:t>- o cumprimento das exigências de reserva de cargos para pessoa com deficiência e</w:t>
      </w:r>
      <w:r w:rsidRPr="00D5125C">
        <w:rPr>
          <w:rFonts w:asciiTheme="majorHAnsi" w:hAnsiTheme="majorHAnsi"/>
          <w:color w:val="000000"/>
          <w:sz w:val="24"/>
          <w:szCs w:val="24"/>
        </w:rPr>
        <w:t xml:space="preserve"> </w:t>
      </w:r>
      <w:r w:rsidRPr="00D5125C">
        <w:rPr>
          <w:rFonts w:asciiTheme="majorHAnsi" w:hAnsiTheme="majorHAnsi"/>
          <w:color w:val="000000"/>
          <w:sz w:val="24"/>
          <w:szCs w:val="24"/>
          <w:shd w:val="clear" w:color="auto" w:fill="FFFFFF"/>
        </w:rPr>
        <w:t>para</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reabilitado</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da</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Previdência</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Social,</w:t>
      </w:r>
      <w:r w:rsidRPr="00D5125C">
        <w:rPr>
          <w:rFonts w:asciiTheme="majorHAnsi" w:hAnsiTheme="majorHAnsi"/>
          <w:color w:val="000000"/>
          <w:spacing w:val="-7"/>
          <w:sz w:val="24"/>
          <w:szCs w:val="24"/>
          <w:shd w:val="clear" w:color="auto" w:fill="FFFFFF"/>
        </w:rPr>
        <w:t xml:space="preserve"> </w:t>
      </w:r>
      <w:r w:rsidRPr="00D5125C">
        <w:rPr>
          <w:rFonts w:asciiTheme="majorHAnsi" w:hAnsiTheme="majorHAnsi"/>
          <w:color w:val="000000"/>
          <w:sz w:val="24"/>
          <w:szCs w:val="24"/>
          <w:shd w:val="clear" w:color="auto" w:fill="FFFFFF"/>
        </w:rPr>
        <w:t>de</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que</w:t>
      </w:r>
      <w:r w:rsidRPr="00D5125C">
        <w:rPr>
          <w:rFonts w:asciiTheme="majorHAnsi" w:hAnsiTheme="majorHAnsi"/>
          <w:color w:val="000000"/>
          <w:spacing w:val="-11"/>
          <w:sz w:val="24"/>
          <w:szCs w:val="24"/>
          <w:shd w:val="clear" w:color="auto" w:fill="FFFFFF"/>
        </w:rPr>
        <w:t xml:space="preserve"> </w:t>
      </w:r>
      <w:r w:rsidRPr="00D5125C">
        <w:rPr>
          <w:rFonts w:asciiTheme="majorHAnsi" w:hAnsiTheme="majorHAnsi"/>
          <w:color w:val="000000"/>
          <w:sz w:val="24"/>
          <w:szCs w:val="24"/>
          <w:shd w:val="clear" w:color="auto" w:fill="FFFFFF"/>
        </w:rPr>
        <w:t>trata</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o</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art.</w:t>
      </w:r>
      <w:r w:rsidRPr="00D5125C">
        <w:rPr>
          <w:rFonts w:asciiTheme="majorHAnsi" w:hAnsiTheme="majorHAnsi"/>
          <w:color w:val="000000"/>
          <w:spacing w:val="-7"/>
          <w:sz w:val="24"/>
          <w:szCs w:val="24"/>
          <w:shd w:val="clear" w:color="auto" w:fill="FFFFFF"/>
        </w:rPr>
        <w:t xml:space="preserve"> </w:t>
      </w:r>
      <w:r w:rsidRPr="00D5125C">
        <w:rPr>
          <w:rFonts w:asciiTheme="majorHAnsi" w:hAnsiTheme="majorHAnsi"/>
          <w:color w:val="000000"/>
          <w:sz w:val="24"/>
          <w:szCs w:val="24"/>
          <w:shd w:val="clear" w:color="auto" w:fill="FFFFFF"/>
        </w:rPr>
        <w:t>93</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da</w:t>
      </w:r>
      <w:r w:rsidRPr="00D5125C">
        <w:rPr>
          <w:rFonts w:asciiTheme="majorHAnsi" w:hAnsiTheme="majorHAnsi"/>
          <w:color w:val="000000"/>
          <w:spacing w:val="-11"/>
          <w:sz w:val="24"/>
          <w:szCs w:val="24"/>
          <w:shd w:val="clear" w:color="auto" w:fill="FFFFFF"/>
        </w:rPr>
        <w:t xml:space="preserve"> </w:t>
      </w:r>
      <w:r w:rsidRPr="00D5125C">
        <w:rPr>
          <w:rFonts w:asciiTheme="majorHAnsi" w:hAnsiTheme="majorHAnsi"/>
          <w:color w:val="000000"/>
          <w:sz w:val="24"/>
          <w:szCs w:val="24"/>
          <w:shd w:val="clear" w:color="auto" w:fill="FFFFFF"/>
        </w:rPr>
        <w:t>Lei</w:t>
      </w:r>
      <w:r w:rsidRPr="00D5125C">
        <w:rPr>
          <w:rFonts w:asciiTheme="majorHAnsi" w:hAnsiTheme="majorHAnsi"/>
          <w:color w:val="000000"/>
          <w:spacing w:val="-9"/>
          <w:sz w:val="24"/>
          <w:szCs w:val="24"/>
          <w:shd w:val="clear" w:color="auto" w:fill="FFFFFF"/>
        </w:rPr>
        <w:t xml:space="preserve"> </w:t>
      </w:r>
      <w:r w:rsidRPr="00D5125C">
        <w:rPr>
          <w:rFonts w:asciiTheme="majorHAnsi" w:hAnsiTheme="majorHAnsi"/>
          <w:color w:val="000000"/>
          <w:sz w:val="24"/>
          <w:szCs w:val="24"/>
          <w:shd w:val="clear" w:color="auto" w:fill="FFFFFF"/>
        </w:rPr>
        <w:t>nº</w:t>
      </w:r>
      <w:r w:rsidRPr="00D5125C">
        <w:rPr>
          <w:rFonts w:asciiTheme="majorHAnsi" w:hAnsiTheme="majorHAnsi"/>
          <w:color w:val="000000"/>
          <w:spacing w:val="-7"/>
          <w:sz w:val="24"/>
          <w:szCs w:val="24"/>
          <w:shd w:val="clear" w:color="auto" w:fill="FFFFFF"/>
        </w:rPr>
        <w:t xml:space="preserve"> </w:t>
      </w:r>
      <w:r w:rsidRPr="00D5125C">
        <w:rPr>
          <w:rFonts w:asciiTheme="majorHAnsi" w:hAnsiTheme="majorHAnsi"/>
          <w:color w:val="000000"/>
          <w:sz w:val="24"/>
          <w:szCs w:val="24"/>
          <w:shd w:val="clear" w:color="auto" w:fill="FFFFFF"/>
        </w:rPr>
        <w:t>8.213,</w:t>
      </w:r>
      <w:r w:rsidRPr="00D5125C">
        <w:rPr>
          <w:rFonts w:asciiTheme="majorHAnsi" w:hAnsiTheme="majorHAnsi"/>
          <w:color w:val="000000"/>
          <w:spacing w:val="-7"/>
          <w:sz w:val="24"/>
          <w:szCs w:val="24"/>
          <w:shd w:val="clear" w:color="auto" w:fill="FFFFFF"/>
        </w:rPr>
        <w:t xml:space="preserve"> </w:t>
      </w:r>
      <w:r w:rsidRPr="00D5125C">
        <w:rPr>
          <w:rFonts w:asciiTheme="majorHAnsi" w:hAnsiTheme="majorHAnsi"/>
          <w:color w:val="000000"/>
          <w:sz w:val="24"/>
          <w:szCs w:val="24"/>
          <w:shd w:val="clear" w:color="auto" w:fill="FFFFFF"/>
        </w:rPr>
        <w:t>de</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24</w:t>
      </w:r>
      <w:r w:rsidRPr="00D5125C">
        <w:rPr>
          <w:rFonts w:asciiTheme="majorHAnsi" w:hAnsiTheme="majorHAnsi"/>
          <w:color w:val="000000"/>
          <w:spacing w:val="-8"/>
          <w:sz w:val="24"/>
          <w:szCs w:val="24"/>
          <w:shd w:val="clear" w:color="auto" w:fill="FFFFFF"/>
        </w:rPr>
        <w:t xml:space="preserve"> </w:t>
      </w:r>
      <w:r w:rsidRPr="00D5125C">
        <w:rPr>
          <w:rFonts w:asciiTheme="majorHAnsi" w:hAnsiTheme="majorHAnsi"/>
          <w:color w:val="000000"/>
          <w:sz w:val="24"/>
          <w:szCs w:val="24"/>
          <w:shd w:val="clear" w:color="auto" w:fill="FFFFFF"/>
        </w:rPr>
        <w:t>de</w:t>
      </w:r>
      <w:r w:rsidRPr="00D5125C">
        <w:rPr>
          <w:rFonts w:asciiTheme="majorHAnsi" w:hAnsiTheme="majorHAnsi"/>
          <w:color w:val="000000"/>
          <w:spacing w:val="-11"/>
          <w:sz w:val="24"/>
          <w:szCs w:val="24"/>
          <w:shd w:val="clear" w:color="auto" w:fill="FFFFFF"/>
        </w:rPr>
        <w:t xml:space="preserve"> </w:t>
      </w:r>
      <w:r w:rsidRPr="00D5125C">
        <w:rPr>
          <w:rFonts w:asciiTheme="majorHAnsi" w:hAnsiTheme="majorHAnsi"/>
          <w:color w:val="000000"/>
          <w:sz w:val="24"/>
          <w:szCs w:val="24"/>
          <w:shd w:val="clear" w:color="auto" w:fill="FFFFFF"/>
        </w:rPr>
        <w:t>julho</w:t>
      </w:r>
      <w:r w:rsidRPr="00D5125C">
        <w:rPr>
          <w:rFonts w:asciiTheme="majorHAnsi" w:hAnsiTheme="majorHAnsi"/>
          <w:color w:val="000000"/>
          <w:sz w:val="24"/>
          <w:szCs w:val="24"/>
        </w:rPr>
        <w:t xml:space="preserve"> </w:t>
      </w:r>
      <w:r w:rsidRPr="00D5125C">
        <w:rPr>
          <w:rFonts w:asciiTheme="majorHAnsi" w:hAnsiTheme="majorHAnsi"/>
          <w:color w:val="000000"/>
          <w:sz w:val="24"/>
          <w:szCs w:val="24"/>
          <w:shd w:val="clear" w:color="auto" w:fill="FFFFFF"/>
        </w:rPr>
        <w:t xml:space="preserve">de 1991, </w:t>
      </w:r>
      <w:r w:rsidRPr="00D5125C">
        <w:rPr>
          <w:rFonts w:asciiTheme="majorHAnsi" w:hAnsiTheme="majorHAnsi"/>
          <w:color w:val="000000"/>
          <w:sz w:val="24"/>
          <w:szCs w:val="24"/>
          <w:shd w:val="clear" w:color="auto" w:fill="FFFFFF"/>
        </w:rPr>
        <w:lastRenderedPageBreak/>
        <w:t>se couber; e</w:t>
      </w:r>
      <w:r w:rsidR="00D5125C" w:rsidRPr="00D5125C">
        <w:rPr>
          <w:rFonts w:asciiTheme="majorHAnsi" w:hAnsiTheme="majorHAnsi"/>
          <w:color w:val="000000"/>
          <w:sz w:val="24"/>
          <w:szCs w:val="24"/>
          <w:shd w:val="clear" w:color="auto" w:fill="FFFFFF"/>
        </w:rPr>
        <w:t xml:space="preserve"> </w:t>
      </w:r>
      <w:r w:rsidRPr="00D5125C">
        <w:rPr>
          <w:rFonts w:asciiTheme="majorHAnsi" w:hAnsiTheme="majorHAnsi"/>
          <w:color w:val="000000"/>
          <w:sz w:val="24"/>
          <w:szCs w:val="24"/>
          <w:shd w:val="clear" w:color="auto" w:fill="FFFFFF"/>
        </w:rPr>
        <w:t>o cumprimento do disposto no inciso VI do art. 68 da Lei nº 14.133, de 2021 (Não</w:t>
      </w:r>
      <w:r w:rsidRPr="00D5125C">
        <w:rPr>
          <w:rFonts w:asciiTheme="majorHAnsi" w:hAnsiTheme="majorHAnsi"/>
          <w:color w:val="000000"/>
          <w:sz w:val="24"/>
          <w:szCs w:val="24"/>
        </w:rPr>
        <w:t xml:space="preserve"> </w:t>
      </w:r>
      <w:r w:rsidRPr="00D5125C">
        <w:rPr>
          <w:rFonts w:asciiTheme="majorHAnsi" w:hAnsiTheme="majorHAnsi"/>
          <w:color w:val="000000"/>
          <w:sz w:val="24"/>
          <w:szCs w:val="24"/>
          <w:shd w:val="clear" w:color="auto" w:fill="FFFFFF"/>
        </w:rPr>
        <w:t>emprega menor).</w:t>
      </w:r>
    </w:p>
    <w:p w14:paraId="35D73925" w14:textId="77777777" w:rsidR="00AF3264" w:rsidRPr="00DE02A1" w:rsidRDefault="00973677" w:rsidP="00973677">
      <w:pPr>
        <w:pStyle w:val="PargrafodaLista"/>
        <w:numPr>
          <w:ilvl w:val="3"/>
          <w:numId w:val="7"/>
        </w:numPr>
        <w:tabs>
          <w:tab w:val="left" w:pos="868"/>
        </w:tabs>
        <w:spacing w:before="1" w:line="360" w:lineRule="auto"/>
        <w:ind w:right="428" w:firstLine="0"/>
        <w:rPr>
          <w:rFonts w:asciiTheme="majorHAnsi" w:hAnsiTheme="majorHAnsi"/>
          <w:sz w:val="24"/>
          <w:szCs w:val="24"/>
        </w:rPr>
      </w:pPr>
      <w:r w:rsidRPr="00DE02A1">
        <w:rPr>
          <w:rFonts w:asciiTheme="majorHAnsi" w:hAnsiTheme="majorHAnsi"/>
          <w:sz w:val="24"/>
          <w:szCs w:val="24"/>
        </w:rPr>
        <w:t>A</w:t>
      </w:r>
      <w:r w:rsidRPr="00DE02A1">
        <w:rPr>
          <w:rFonts w:asciiTheme="majorHAnsi" w:hAnsiTheme="majorHAnsi"/>
          <w:spacing w:val="-12"/>
          <w:sz w:val="24"/>
          <w:szCs w:val="24"/>
        </w:rPr>
        <w:t xml:space="preserve"> </w:t>
      </w:r>
      <w:r w:rsidRPr="00DE02A1">
        <w:rPr>
          <w:rFonts w:asciiTheme="majorHAnsi" w:hAnsiTheme="majorHAnsi"/>
          <w:sz w:val="24"/>
          <w:szCs w:val="24"/>
        </w:rPr>
        <w:t>Proposta</w:t>
      </w:r>
      <w:r w:rsidRPr="00DE02A1">
        <w:rPr>
          <w:rFonts w:asciiTheme="majorHAnsi" w:hAnsiTheme="majorHAnsi"/>
          <w:spacing w:val="-11"/>
          <w:sz w:val="24"/>
          <w:szCs w:val="24"/>
        </w:rPr>
        <w:t xml:space="preserve"> </w:t>
      </w:r>
      <w:r w:rsidRPr="00DE02A1">
        <w:rPr>
          <w:rFonts w:asciiTheme="majorHAnsi" w:hAnsiTheme="majorHAnsi"/>
          <w:sz w:val="24"/>
          <w:szCs w:val="24"/>
        </w:rPr>
        <w:t>de</w:t>
      </w:r>
      <w:r w:rsidRPr="00DE02A1">
        <w:rPr>
          <w:rFonts w:asciiTheme="majorHAnsi" w:hAnsiTheme="majorHAnsi"/>
          <w:spacing w:val="-12"/>
          <w:sz w:val="24"/>
          <w:szCs w:val="24"/>
        </w:rPr>
        <w:t xml:space="preserve"> </w:t>
      </w:r>
      <w:r w:rsidRPr="00DE02A1">
        <w:rPr>
          <w:rFonts w:asciiTheme="majorHAnsi" w:hAnsiTheme="majorHAnsi"/>
          <w:sz w:val="24"/>
          <w:szCs w:val="24"/>
        </w:rPr>
        <w:t>preço</w:t>
      </w:r>
      <w:r w:rsidRPr="00DE02A1">
        <w:rPr>
          <w:rFonts w:asciiTheme="majorHAnsi" w:hAnsiTheme="majorHAnsi"/>
          <w:spacing w:val="-12"/>
          <w:sz w:val="24"/>
          <w:szCs w:val="24"/>
        </w:rPr>
        <w:t xml:space="preserve"> </w:t>
      </w:r>
      <w:r w:rsidRPr="00DE02A1">
        <w:rPr>
          <w:rFonts w:asciiTheme="majorHAnsi" w:hAnsiTheme="majorHAnsi"/>
          <w:sz w:val="24"/>
          <w:szCs w:val="24"/>
        </w:rPr>
        <w:t>deverá</w:t>
      </w:r>
      <w:r w:rsidRPr="00DE02A1">
        <w:rPr>
          <w:rFonts w:asciiTheme="majorHAnsi" w:hAnsiTheme="majorHAnsi"/>
          <w:spacing w:val="-11"/>
          <w:sz w:val="24"/>
          <w:szCs w:val="24"/>
        </w:rPr>
        <w:t xml:space="preserve"> </w:t>
      </w:r>
      <w:r w:rsidRPr="00DE02A1">
        <w:rPr>
          <w:rFonts w:asciiTheme="majorHAnsi" w:hAnsiTheme="majorHAnsi"/>
          <w:sz w:val="24"/>
          <w:szCs w:val="24"/>
        </w:rPr>
        <w:t>ser</w:t>
      </w:r>
      <w:r w:rsidRPr="00DE02A1">
        <w:rPr>
          <w:rFonts w:asciiTheme="majorHAnsi" w:hAnsiTheme="majorHAnsi"/>
          <w:spacing w:val="-11"/>
          <w:sz w:val="24"/>
          <w:szCs w:val="24"/>
        </w:rPr>
        <w:t xml:space="preserve"> </w:t>
      </w:r>
      <w:r w:rsidRPr="00DE02A1">
        <w:rPr>
          <w:rFonts w:asciiTheme="majorHAnsi" w:hAnsiTheme="majorHAnsi"/>
          <w:sz w:val="24"/>
          <w:szCs w:val="24"/>
        </w:rPr>
        <w:t>apresentada</w:t>
      </w:r>
      <w:r w:rsidRPr="00DE02A1">
        <w:rPr>
          <w:rFonts w:asciiTheme="majorHAnsi" w:hAnsiTheme="majorHAnsi"/>
          <w:spacing w:val="-11"/>
          <w:sz w:val="24"/>
          <w:szCs w:val="24"/>
        </w:rPr>
        <w:t xml:space="preserve"> </w:t>
      </w:r>
      <w:r w:rsidRPr="00DE02A1">
        <w:rPr>
          <w:rFonts w:asciiTheme="majorHAnsi" w:hAnsiTheme="majorHAnsi"/>
          <w:sz w:val="24"/>
          <w:szCs w:val="24"/>
        </w:rPr>
        <w:t>conforme</w:t>
      </w:r>
      <w:r w:rsidRPr="00DE02A1">
        <w:rPr>
          <w:rFonts w:asciiTheme="majorHAnsi" w:hAnsiTheme="majorHAnsi"/>
          <w:spacing w:val="-14"/>
          <w:sz w:val="24"/>
          <w:szCs w:val="24"/>
        </w:rPr>
        <w:t xml:space="preserve"> </w:t>
      </w:r>
      <w:r w:rsidRPr="00DE02A1">
        <w:rPr>
          <w:rFonts w:asciiTheme="majorHAnsi" w:hAnsiTheme="majorHAnsi"/>
          <w:sz w:val="24"/>
          <w:szCs w:val="24"/>
        </w:rPr>
        <w:t>modelo</w:t>
      </w:r>
      <w:r w:rsidRPr="00DE02A1">
        <w:rPr>
          <w:rFonts w:asciiTheme="majorHAnsi" w:hAnsiTheme="majorHAnsi"/>
          <w:spacing w:val="-11"/>
          <w:sz w:val="24"/>
          <w:szCs w:val="24"/>
        </w:rPr>
        <w:t xml:space="preserve"> </w:t>
      </w:r>
      <w:r w:rsidRPr="00DE02A1">
        <w:rPr>
          <w:rFonts w:asciiTheme="majorHAnsi" w:hAnsiTheme="majorHAnsi"/>
          <w:sz w:val="24"/>
          <w:szCs w:val="24"/>
        </w:rPr>
        <w:t>constante</w:t>
      </w:r>
      <w:r w:rsidRPr="00DE02A1">
        <w:rPr>
          <w:rFonts w:asciiTheme="majorHAnsi" w:hAnsiTheme="majorHAnsi"/>
          <w:spacing w:val="-11"/>
          <w:sz w:val="24"/>
          <w:szCs w:val="24"/>
        </w:rPr>
        <w:t xml:space="preserve"> </w:t>
      </w:r>
      <w:r w:rsidRPr="00DE02A1">
        <w:rPr>
          <w:rFonts w:asciiTheme="majorHAnsi" w:hAnsiTheme="majorHAnsi"/>
          <w:sz w:val="24"/>
          <w:szCs w:val="24"/>
        </w:rPr>
        <w:t>no</w:t>
      </w:r>
      <w:r w:rsidRPr="00DE02A1">
        <w:rPr>
          <w:rFonts w:asciiTheme="majorHAnsi" w:hAnsiTheme="majorHAnsi"/>
          <w:spacing w:val="-12"/>
          <w:sz w:val="24"/>
          <w:szCs w:val="24"/>
        </w:rPr>
        <w:t xml:space="preserve"> </w:t>
      </w:r>
      <w:r w:rsidRPr="00DE02A1">
        <w:rPr>
          <w:rFonts w:asciiTheme="majorHAnsi" w:hAnsiTheme="majorHAnsi"/>
          <w:sz w:val="24"/>
          <w:szCs w:val="24"/>
        </w:rPr>
        <w:t>Anexo II deste Edital.</w:t>
      </w:r>
    </w:p>
    <w:p w14:paraId="1CB7FEA2" w14:textId="77777777" w:rsidR="00AF3264" w:rsidRPr="00DE02A1" w:rsidRDefault="00973677" w:rsidP="00973677">
      <w:pPr>
        <w:pStyle w:val="PargrafodaLista"/>
        <w:numPr>
          <w:ilvl w:val="3"/>
          <w:numId w:val="7"/>
        </w:numPr>
        <w:tabs>
          <w:tab w:val="left" w:pos="866"/>
        </w:tabs>
        <w:spacing w:line="360" w:lineRule="auto"/>
        <w:ind w:right="428" w:firstLine="0"/>
        <w:rPr>
          <w:rFonts w:asciiTheme="majorHAnsi" w:hAnsiTheme="majorHAnsi"/>
          <w:sz w:val="24"/>
          <w:szCs w:val="24"/>
        </w:rPr>
      </w:pPr>
      <w:r w:rsidRPr="00DE02A1">
        <w:rPr>
          <w:rFonts w:asciiTheme="majorHAnsi" w:hAnsiTheme="majorHAnsi"/>
          <w:sz w:val="24"/>
          <w:szCs w:val="24"/>
        </w:rPr>
        <w:t>As</w:t>
      </w:r>
      <w:r w:rsidRPr="00DE02A1">
        <w:rPr>
          <w:rFonts w:asciiTheme="majorHAnsi" w:hAnsiTheme="majorHAnsi"/>
          <w:spacing w:val="-16"/>
          <w:sz w:val="24"/>
          <w:szCs w:val="24"/>
        </w:rPr>
        <w:t xml:space="preserve"> </w:t>
      </w:r>
      <w:r w:rsidRPr="00DE02A1">
        <w:rPr>
          <w:rFonts w:asciiTheme="majorHAnsi" w:hAnsiTheme="majorHAnsi"/>
          <w:sz w:val="24"/>
          <w:szCs w:val="24"/>
        </w:rPr>
        <w:t>propostas</w:t>
      </w:r>
      <w:r w:rsidRPr="00DE02A1">
        <w:rPr>
          <w:rFonts w:asciiTheme="majorHAnsi" w:hAnsiTheme="majorHAnsi"/>
          <w:spacing w:val="-12"/>
          <w:sz w:val="24"/>
          <w:szCs w:val="24"/>
        </w:rPr>
        <w:t xml:space="preserve"> </w:t>
      </w:r>
      <w:r w:rsidRPr="00DE02A1">
        <w:rPr>
          <w:rFonts w:asciiTheme="majorHAnsi" w:hAnsiTheme="majorHAnsi"/>
          <w:sz w:val="24"/>
          <w:szCs w:val="24"/>
        </w:rPr>
        <w:t>de</w:t>
      </w:r>
      <w:r w:rsidRPr="00DE02A1">
        <w:rPr>
          <w:rFonts w:asciiTheme="majorHAnsi" w:hAnsiTheme="majorHAnsi"/>
          <w:spacing w:val="-17"/>
          <w:sz w:val="24"/>
          <w:szCs w:val="24"/>
        </w:rPr>
        <w:t xml:space="preserve"> </w:t>
      </w:r>
      <w:r w:rsidRPr="00DE02A1">
        <w:rPr>
          <w:rFonts w:asciiTheme="majorHAnsi" w:hAnsiTheme="majorHAnsi"/>
          <w:sz w:val="24"/>
          <w:szCs w:val="24"/>
        </w:rPr>
        <w:t>preço</w:t>
      </w:r>
      <w:r w:rsidRPr="00DE02A1">
        <w:rPr>
          <w:rFonts w:asciiTheme="majorHAnsi" w:hAnsiTheme="majorHAnsi"/>
          <w:spacing w:val="-16"/>
          <w:sz w:val="24"/>
          <w:szCs w:val="24"/>
        </w:rPr>
        <w:t xml:space="preserve"> </w:t>
      </w:r>
      <w:r w:rsidRPr="00DE02A1">
        <w:rPr>
          <w:rFonts w:asciiTheme="majorHAnsi" w:hAnsiTheme="majorHAnsi"/>
          <w:sz w:val="24"/>
          <w:szCs w:val="24"/>
        </w:rPr>
        <w:t>que</w:t>
      </w:r>
      <w:r w:rsidRPr="00DE02A1">
        <w:rPr>
          <w:rFonts w:asciiTheme="majorHAnsi" w:hAnsiTheme="majorHAnsi"/>
          <w:spacing w:val="-13"/>
          <w:sz w:val="24"/>
          <w:szCs w:val="24"/>
        </w:rPr>
        <w:t xml:space="preserve"> </w:t>
      </w:r>
      <w:r w:rsidRPr="00DE02A1">
        <w:rPr>
          <w:rFonts w:asciiTheme="majorHAnsi" w:hAnsiTheme="majorHAnsi"/>
          <w:sz w:val="24"/>
          <w:szCs w:val="24"/>
        </w:rPr>
        <w:t>não</w:t>
      </w:r>
      <w:r w:rsidRPr="00DE02A1">
        <w:rPr>
          <w:rFonts w:asciiTheme="majorHAnsi" w:hAnsiTheme="majorHAnsi"/>
          <w:spacing w:val="-16"/>
          <w:sz w:val="24"/>
          <w:szCs w:val="24"/>
        </w:rPr>
        <w:t xml:space="preserve"> </w:t>
      </w:r>
      <w:r w:rsidRPr="00DE02A1">
        <w:rPr>
          <w:rFonts w:asciiTheme="majorHAnsi" w:hAnsiTheme="majorHAnsi"/>
          <w:sz w:val="24"/>
          <w:szCs w:val="24"/>
        </w:rPr>
        <w:t>estiverem</w:t>
      </w:r>
      <w:r w:rsidRPr="00DE02A1">
        <w:rPr>
          <w:rFonts w:asciiTheme="majorHAnsi" w:hAnsiTheme="majorHAnsi"/>
          <w:spacing w:val="-14"/>
          <w:sz w:val="24"/>
          <w:szCs w:val="24"/>
        </w:rPr>
        <w:t xml:space="preserve"> </w:t>
      </w:r>
      <w:r w:rsidRPr="00DE02A1">
        <w:rPr>
          <w:rFonts w:asciiTheme="majorHAnsi" w:hAnsiTheme="majorHAnsi"/>
          <w:sz w:val="24"/>
          <w:szCs w:val="24"/>
        </w:rPr>
        <w:t>em</w:t>
      </w:r>
      <w:r w:rsidRPr="00DE02A1">
        <w:rPr>
          <w:rFonts w:asciiTheme="majorHAnsi" w:hAnsiTheme="majorHAnsi"/>
          <w:spacing w:val="-13"/>
          <w:sz w:val="24"/>
          <w:szCs w:val="24"/>
        </w:rPr>
        <w:t xml:space="preserve"> </w:t>
      </w:r>
      <w:r w:rsidRPr="00DE02A1">
        <w:rPr>
          <w:rFonts w:asciiTheme="majorHAnsi" w:hAnsiTheme="majorHAnsi"/>
          <w:sz w:val="24"/>
          <w:szCs w:val="24"/>
        </w:rPr>
        <w:t>consonância</w:t>
      </w:r>
      <w:r w:rsidRPr="00DE02A1">
        <w:rPr>
          <w:rFonts w:asciiTheme="majorHAnsi" w:hAnsiTheme="majorHAnsi"/>
          <w:spacing w:val="-14"/>
          <w:sz w:val="24"/>
          <w:szCs w:val="24"/>
        </w:rPr>
        <w:t xml:space="preserve"> </w:t>
      </w:r>
      <w:r w:rsidRPr="00DE02A1">
        <w:rPr>
          <w:rFonts w:asciiTheme="majorHAnsi" w:hAnsiTheme="majorHAnsi"/>
          <w:sz w:val="24"/>
          <w:szCs w:val="24"/>
        </w:rPr>
        <w:t>com</w:t>
      </w:r>
      <w:r w:rsidRPr="00DE02A1">
        <w:rPr>
          <w:rFonts w:asciiTheme="majorHAnsi" w:hAnsiTheme="majorHAnsi"/>
          <w:spacing w:val="-15"/>
          <w:sz w:val="24"/>
          <w:szCs w:val="24"/>
        </w:rPr>
        <w:t xml:space="preserve"> </w:t>
      </w:r>
      <w:r w:rsidRPr="00DE02A1">
        <w:rPr>
          <w:rFonts w:asciiTheme="majorHAnsi" w:hAnsiTheme="majorHAnsi"/>
          <w:sz w:val="24"/>
          <w:szCs w:val="24"/>
        </w:rPr>
        <w:t>as</w:t>
      </w:r>
      <w:r w:rsidRPr="00DE02A1">
        <w:rPr>
          <w:rFonts w:asciiTheme="majorHAnsi" w:hAnsiTheme="majorHAnsi"/>
          <w:spacing w:val="-16"/>
          <w:sz w:val="24"/>
          <w:szCs w:val="24"/>
        </w:rPr>
        <w:t xml:space="preserve"> </w:t>
      </w:r>
      <w:r w:rsidRPr="00DE02A1">
        <w:rPr>
          <w:rFonts w:asciiTheme="majorHAnsi" w:hAnsiTheme="majorHAnsi"/>
          <w:sz w:val="24"/>
          <w:szCs w:val="24"/>
        </w:rPr>
        <w:t>exigências</w:t>
      </w:r>
      <w:r w:rsidRPr="00DE02A1">
        <w:rPr>
          <w:rFonts w:asciiTheme="majorHAnsi" w:hAnsiTheme="majorHAnsi"/>
          <w:spacing w:val="-12"/>
          <w:sz w:val="24"/>
          <w:szCs w:val="24"/>
        </w:rPr>
        <w:t xml:space="preserve"> </w:t>
      </w:r>
      <w:r w:rsidRPr="00DE02A1">
        <w:rPr>
          <w:rFonts w:asciiTheme="majorHAnsi" w:hAnsiTheme="majorHAnsi"/>
          <w:sz w:val="24"/>
          <w:szCs w:val="24"/>
        </w:rPr>
        <w:t>deste Edital serão desconsideradas julgando-se pela desclassificação.</w:t>
      </w:r>
    </w:p>
    <w:p w14:paraId="59B05D8C" w14:textId="77777777" w:rsidR="00AF3264" w:rsidRPr="00DE02A1" w:rsidRDefault="00973677" w:rsidP="00973677">
      <w:pPr>
        <w:pStyle w:val="PargrafodaLista"/>
        <w:numPr>
          <w:ilvl w:val="3"/>
          <w:numId w:val="7"/>
        </w:numPr>
        <w:tabs>
          <w:tab w:val="left" w:pos="892"/>
        </w:tabs>
        <w:spacing w:line="360" w:lineRule="auto"/>
        <w:ind w:right="428" w:firstLine="0"/>
        <w:rPr>
          <w:rFonts w:asciiTheme="majorHAnsi" w:hAnsiTheme="majorHAnsi"/>
          <w:sz w:val="24"/>
          <w:szCs w:val="24"/>
        </w:rPr>
      </w:pPr>
      <w:r w:rsidRPr="00DE02A1">
        <w:rPr>
          <w:rFonts w:asciiTheme="majorHAnsi" w:hAnsiTheme="majorHAnsi"/>
          <w:sz w:val="24"/>
          <w:szCs w:val="24"/>
        </w:rPr>
        <w:t>Os preços ofertados não poderão exceder os valores unitários, constantes neste Edital, devendo obedecer ao valor estipulado pela administração.</w:t>
      </w:r>
    </w:p>
    <w:p w14:paraId="4AF71DCC" w14:textId="77777777" w:rsidR="00AF3264" w:rsidRDefault="00AF3264" w:rsidP="00C42540">
      <w:pPr>
        <w:pStyle w:val="PargrafodaLista"/>
        <w:spacing w:line="360" w:lineRule="auto"/>
        <w:ind w:right="428"/>
        <w:jc w:val="left"/>
        <w:rPr>
          <w:rFonts w:asciiTheme="majorHAnsi" w:hAnsiTheme="majorHAnsi"/>
          <w:sz w:val="24"/>
          <w:szCs w:val="24"/>
        </w:rPr>
      </w:pPr>
    </w:p>
    <w:p w14:paraId="02A66431" w14:textId="258DF176" w:rsidR="00AF3264" w:rsidRPr="00DE02A1" w:rsidRDefault="00973677" w:rsidP="00973677">
      <w:pPr>
        <w:pStyle w:val="PargrafodaLista"/>
        <w:numPr>
          <w:ilvl w:val="1"/>
          <w:numId w:val="7"/>
        </w:numPr>
        <w:tabs>
          <w:tab w:val="left" w:pos="517"/>
        </w:tabs>
        <w:spacing w:before="69" w:line="360" w:lineRule="auto"/>
        <w:ind w:right="428" w:firstLine="0"/>
        <w:rPr>
          <w:rFonts w:asciiTheme="majorHAnsi" w:hAnsiTheme="majorHAnsi"/>
          <w:sz w:val="24"/>
          <w:szCs w:val="24"/>
        </w:rPr>
      </w:pPr>
      <w:r w:rsidRPr="00DE02A1">
        <w:rPr>
          <w:rFonts w:asciiTheme="majorHAnsi" w:hAnsiTheme="majorHAnsi"/>
          <w:sz w:val="24"/>
          <w:szCs w:val="24"/>
        </w:rPr>
        <w:t xml:space="preserve">- </w:t>
      </w:r>
      <w:r w:rsidRPr="00DE02A1">
        <w:rPr>
          <w:rFonts w:asciiTheme="majorHAnsi" w:hAnsiTheme="majorHAnsi"/>
          <w:color w:val="000000"/>
          <w:sz w:val="24"/>
          <w:szCs w:val="24"/>
          <w:shd w:val="clear" w:color="auto" w:fill="FFFFFF"/>
        </w:rPr>
        <w:t>Os documentos necessários à habilitação deverão ser enviados concomitantemente</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a</w:t>
      </w:r>
      <w:r w:rsidRPr="00DE02A1">
        <w:rPr>
          <w:rFonts w:asciiTheme="majorHAnsi" w:hAnsiTheme="majorHAnsi"/>
          <w:color w:val="000000"/>
          <w:spacing w:val="-2"/>
          <w:sz w:val="24"/>
          <w:szCs w:val="24"/>
          <w:shd w:val="clear" w:color="auto" w:fill="FFFFFF"/>
        </w:rPr>
        <w:t xml:space="preserve"> </w:t>
      </w:r>
      <w:r w:rsidRPr="00DE02A1">
        <w:rPr>
          <w:rFonts w:asciiTheme="majorHAnsi" w:hAnsiTheme="majorHAnsi"/>
          <w:color w:val="000000"/>
          <w:sz w:val="24"/>
          <w:szCs w:val="24"/>
          <w:shd w:val="clear" w:color="auto" w:fill="FFFFFF"/>
        </w:rPr>
        <w:t>proposta,</w:t>
      </w:r>
      <w:r w:rsidRPr="00DE02A1">
        <w:rPr>
          <w:rFonts w:asciiTheme="majorHAnsi" w:hAnsiTheme="majorHAnsi"/>
          <w:color w:val="000000"/>
          <w:spacing w:val="-3"/>
          <w:sz w:val="24"/>
          <w:szCs w:val="24"/>
          <w:shd w:val="clear" w:color="auto" w:fill="FFFFFF"/>
        </w:rPr>
        <w:t xml:space="preserve"> </w:t>
      </w:r>
      <w:r w:rsidRPr="00DE02A1">
        <w:rPr>
          <w:rFonts w:asciiTheme="majorHAnsi" w:hAnsiTheme="majorHAnsi"/>
          <w:color w:val="000000"/>
          <w:sz w:val="24"/>
          <w:szCs w:val="24"/>
          <w:shd w:val="clear" w:color="auto" w:fill="FFFFFF"/>
        </w:rPr>
        <w:t>via</w:t>
      </w:r>
      <w:r w:rsidRPr="00DE02A1">
        <w:rPr>
          <w:rFonts w:asciiTheme="majorHAnsi" w:hAnsiTheme="majorHAnsi"/>
          <w:color w:val="000000"/>
          <w:spacing w:val="-2"/>
          <w:sz w:val="24"/>
          <w:szCs w:val="24"/>
          <w:shd w:val="clear" w:color="auto" w:fill="FFFFFF"/>
        </w:rPr>
        <w:t xml:space="preserve"> </w:t>
      </w:r>
      <w:r w:rsidRPr="00DE02A1">
        <w:rPr>
          <w:rFonts w:asciiTheme="majorHAnsi" w:hAnsiTheme="majorHAnsi"/>
          <w:color w:val="000000"/>
          <w:sz w:val="24"/>
          <w:szCs w:val="24"/>
          <w:shd w:val="clear" w:color="auto" w:fill="FFFFFF"/>
        </w:rPr>
        <w:t>e-mail</w:t>
      </w:r>
      <w:r w:rsidRPr="00DE02A1">
        <w:rPr>
          <w:rFonts w:asciiTheme="majorHAnsi" w:hAnsiTheme="majorHAnsi"/>
          <w:color w:val="000000"/>
          <w:spacing w:val="-2"/>
          <w:sz w:val="24"/>
          <w:szCs w:val="24"/>
          <w:shd w:val="clear" w:color="auto" w:fill="FFFFFF"/>
        </w:rPr>
        <w:t xml:space="preserve"> </w:t>
      </w:r>
      <w:r w:rsidRPr="00DE02A1">
        <w:rPr>
          <w:rFonts w:asciiTheme="majorHAnsi" w:hAnsiTheme="majorHAnsi"/>
          <w:color w:val="000000"/>
          <w:sz w:val="24"/>
          <w:szCs w:val="24"/>
          <w:shd w:val="clear" w:color="auto" w:fill="FFFFFF"/>
        </w:rPr>
        <w:t>ou</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protocolado</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no</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setor</w:t>
      </w:r>
      <w:r w:rsidRPr="00DE02A1">
        <w:rPr>
          <w:rFonts w:asciiTheme="majorHAnsi" w:hAnsiTheme="majorHAnsi"/>
          <w:color w:val="000000"/>
          <w:spacing w:val="-3"/>
          <w:sz w:val="24"/>
          <w:szCs w:val="24"/>
          <w:shd w:val="clear" w:color="auto" w:fill="FFFFFF"/>
        </w:rPr>
        <w:t xml:space="preserve"> </w:t>
      </w:r>
      <w:r w:rsidRPr="00DE02A1">
        <w:rPr>
          <w:rFonts w:asciiTheme="majorHAnsi" w:hAnsiTheme="majorHAnsi"/>
          <w:color w:val="000000"/>
          <w:sz w:val="24"/>
          <w:szCs w:val="24"/>
          <w:shd w:val="clear" w:color="auto" w:fill="FFFFFF"/>
        </w:rPr>
        <w:t>de</w:t>
      </w:r>
      <w:r w:rsidRPr="00DE02A1">
        <w:rPr>
          <w:rFonts w:asciiTheme="majorHAnsi" w:hAnsiTheme="majorHAnsi"/>
          <w:color w:val="000000"/>
          <w:spacing w:val="-7"/>
          <w:sz w:val="24"/>
          <w:szCs w:val="24"/>
          <w:shd w:val="clear" w:color="auto" w:fill="FFFFFF"/>
        </w:rPr>
        <w:t xml:space="preserve"> </w:t>
      </w:r>
      <w:r w:rsidRPr="00DE02A1">
        <w:rPr>
          <w:rFonts w:asciiTheme="majorHAnsi" w:hAnsiTheme="majorHAnsi"/>
          <w:color w:val="000000"/>
          <w:sz w:val="24"/>
          <w:szCs w:val="24"/>
          <w:shd w:val="clear" w:color="auto" w:fill="FFFFFF"/>
        </w:rPr>
        <w:t>licitação,</w:t>
      </w:r>
      <w:r w:rsidRPr="00DE02A1">
        <w:rPr>
          <w:rFonts w:asciiTheme="majorHAnsi" w:hAnsiTheme="majorHAnsi"/>
          <w:color w:val="000000"/>
          <w:spacing w:val="-1"/>
          <w:sz w:val="24"/>
          <w:szCs w:val="24"/>
          <w:shd w:val="clear" w:color="auto" w:fill="FFFFFF"/>
        </w:rPr>
        <w:t xml:space="preserve"> </w:t>
      </w:r>
      <w:r w:rsidRPr="00DE02A1">
        <w:rPr>
          <w:rFonts w:asciiTheme="majorHAnsi" w:hAnsiTheme="majorHAnsi"/>
          <w:color w:val="000000"/>
          <w:sz w:val="24"/>
          <w:szCs w:val="24"/>
          <w:shd w:val="clear" w:color="auto" w:fill="FFFFFF"/>
        </w:rPr>
        <w:t>até</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a</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data</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e</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horário</w:t>
      </w:r>
      <w:r w:rsidRPr="00DE02A1">
        <w:rPr>
          <w:rFonts w:asciiTheme="majorHAnsi" w:hAnsiTheme="majorHAnsi"/>
          <w:color w:val="000000"/>
          <w:spacing w:val="-2"/>
          <w:sz w:val="24"/>
          <w:szCs w:val="24"/>
          <w:shd w:val="clear" w:color="auto" w:fill="FFFFFF"/>
        </w:rPr>
        <w:t xml:space="preserve"> </w:t>
      </w:r>
      <w:r w:rsidRPr="00DE02A1">
        <w:rPr>
          <w:rFonts w:asciiTheme="majorHAnsi" w:hAnsiTheme="majorHAnsi"/>
          <w:color w:val="000000"/>
          <w:sz w:val="24"/>
          <w:szCs w:val="24"/>
          <w:shd w:val="clear" w:color="auto" w:fill="FFFFFF"/>
        </w:rPr>
        <w:t>definido</w:t>
      </w:r>
      <w:r w:rsidRPr="00DE02A1">
        <w:rPr>
          <w:rFonts w:asciiTheme="majorHAnsi" w:hAnsiTheme="majorHAnsi"/>
          <w:color w:val="000000"/>
          <w:spacing w:val="-4"/>
          <w:sz w:val="24"/>
          <w:szCs w:val="24"/>
          <w:shd w:val="clear" w:color="auto" w:fill="FFFFFF"/>
        </w:rPr>
        <w:t xml:space="preserve"> </w:t>
      </w:r>
      <w:r w:rsidRPr="00DE02A1">
        <w:rPr>
          <w:rFonts w:asciiTheme="majorHAnsi" w:hAnsiTheme="majorHAnsi"/>
          <w:color w:val="000000"/>
          <w:sz w:val="24"/>
          <w:szCs w:val="24"/>
          <w:shd w:val="clear" w:color="auto" w:fill="FFFFFF"/>
        </w:rPr>
        <w:t>no</w:t>
      </w:r>
      <w:r w:rsidRPr="00DE02A1">
        <w:rPr>
          <w:rFonts w:asciiTheme="majorHAnsi" w:hAnsiTheme="majorHAnsi"/>
          <w:color w:val="000000"/>
          <w:sz w:val="24"/>
          <w:szCs w:val="24"/>
        </w:rPr>
        <w:t xml:space="preserve"> </w:t>
      </w:r>
      <w:r w:rsidRPr="00DE02A1">
        <w:rPr>
          <w:rFonts w:asciiTheme="majorHAnsi" w:hAnsiTheme="majorHAnsi"/>
          <w:color w:val="000000"/>
          <w:sz w:val="24"/>
          <w:szCs w:val="24"/>
          <w:shd w:val="clear" w:color="auto" w:fill="FFFFFF"/>
        </w:rPr>
        <w:t>edital, a saber:</w:t>
      </w:r>
    </w:p>
    <w:p w14:paraId="445E4C52" w14:textId="3A3D9EFB" w:rsidR="00AF3264" w:rsidRPr="00EF6C2F" w:rsidRDefault="00973677" w:rsidP="00973677">
      <w:pPr>
        <w:pStyle w:val="PargrafodaLista"/>
        <w:numPr>
          <w:ilvl w:val="1"/>
          <w:numId w:val="5"/>
        </w:numPr>
        <w:tabs>
          <w:tab w:val="left" w:pos="512"/>
        </w:tabs>
        <w:spacing w:before="2"/>
        <w:ind w:right="428" w:hanging="369"/>
        <w:rPr>
          <w:rFonts w:asciiTheme="majorHAnsi" w:hAnsiTheme="majorHAnsi"/>
          <w:sz w:val="24"/>
          <w:szCs w:val="24"/>
        </w:rPr>
      </w:pPr>
      <w:r w:rsidRPr="00DE02A1">
        <w:rPr>
          <w:rFonts w:asciiTheme="majorHAnsi" w:hAnsiTheme="majorHAnsi"/>
          <w:spacing w:val="-2"/>
          <w:sz w:val="24"/>
          <w:szCs w:val="24"/>
        </w:rPr>
        <w:t>Habilitação:</w:t>
      </w:r>
    </w:p>
    <w:p w14:paraId="6908CC3D" w14:textId="77777777" w:rsidR="00EF6C2F" w:rsidRPr="00DE02A1" w:rsidRDefault="00EF6C2F" w:rsidP="00C42540">
      <w:pPr>
        <w:pStyle w:val="PargrafodaLista"/>
        <w:tabs>
          <w:tab w:val="left" w:pos="512"/>
        </w:tabs>
        <w:spacing w:before="2"/>
        <w:ind w:left="512" w:right="428"/>
        <w:rPr>
          <w:rFonts w:asciiTheme="majorHAnsi" w:hAnsiTheme="majorHAnsi"/>
          <w:sz w:val="24"/>
          <w:szCs w:val="24"/>
        </w:rPr>
      </w:pPr>
    </w:p>
    <w:p w14:paraId="70A2B92F" w14:textId="134351E5" w:rsidR="00AF3264" w:rsidRPr="009E4DBC" w:rsidRDefault="00973677" w:rsidP="00973677">
      <w:pPr>
        <w:pStyle w:val="PargrafodaLista"/>
        <w:numPr>
          <w:ilvl w:val="2"/>
          <w:numId w:val="5"/>
        </w:numPr>
        <w:tabs>
          <w:tab w:val="left" w:pos="756"/>
        </w:tabs>
        <w:spacing w:before="126"/>
        <w:ind w:right="428" w:hanging="613"/>
        <w:rPr>
          <w:rFonts w:asciiTheme="majorHAnsi" w:hAnsiTheme="majorHAnsi"/>
          <w:b/>
          <w:bCs/>
          <w:sz w:val="24"/>
          <w:szCs w:val="24"/>
        </w:rPr>
      </w:pPr>
      <w:r w:rsidRPr="009E4DBC">
        <w:rPr>
          <w:rFonts w:asciiTheme="majorHAnsi" w:hAnsiTheme="majorHAnsi"/>
          <w:b/>
          <w:bCs/>
          <w:sz w:val="24"/>
          <w:szCs w:val="24"/>
        </w:rPr>
        <w:t>HABILITAÇÃO</w:t>
      </w:r>
      <w:r w:rsidRPr="009E4DBC">
        <w:rPr>
          <w:rFonts w:asciiTheme="majorHAnsi" w:hAnsiTheme="majorHAnsi"/>
          <w:b/>
          <w:bCs/>
          <w:spacing w:val="-13"/>
          <w:sz w:val="24"/>
          <w:szCs w:val="24"/>
        </w:rPr>
        <w:t xml:space="preserve"> </w:t>
      </w:r>
      <w:r w:rsidRPr="009E4DBC">
        <w:rPr>
          <w:rFonts w:asciiTheme="majorHAnsi" w:hAnsiTheme="majorHAnsi"/>
          <w:b/>
          <w:bCs/>
          <w:spacing w:val="-2"/>
          <w:sz w:val="24"/>
          <w:szCs w:val="24"/>
        </w:rPr>
        <w:t>JURÍDICA</w:t>
      </w:r>
    </w:p>
    <w:p w14:paraId="18A9841A" w14:textId="77777777" w:rsidR="00EF6C2F" w:rsidRPr="00DE02A1" w:rsidRDefault="00EF6C2F" w:rsidP="00C42540">
      <w:pPr>
        <w:pStyle w:val="PargrafodaLista"/>
        <w:tabs>
          <w:tab w:val="left" w:pos="756"/>
        </w:tabs>
        <w:spacing w:before="126"/>
        <w:ind w:left="756" w:right="428"/>
        <w:rPr>
          <w:rFonts w:asciiTheme="majorHAnsi" w:hAnsiTheme="majorHAnsi"/>
          <w:sz w:val="24"/>
          <w:szCs w:val="24"/>
        </w:rPr>
      </w:pPr>
    </w:p>
    <w:p w14:paraId="2DA73749" w14:textId="77777777" w:rsidR="00AF3264" w:rsidRPr="00DE02A1" w:rsidRDefault="00973677" w:rsidP="00973677">
      <w:pPr>
        <w:pStyle w:val="PargrafodaLista"/>
        <w:numPr>
          <w:ilvl w:val="3"/>
          <w:numId w:val="5"/>
        </w:numPr>
        <w:tabs>
          <w:tab w:val="left" w:pos="875"/>
        </w:tabs>
        <w:spacing w:before="126" w:line="360" w:lineRule="auto"/>
        <w:ind w:right="428" w:firstLine="0"/>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4"/>
          <w:sz w:val="24"/>
          <w:szCs w:val="24"/>
        </w:rPr>
        <w:t xml:space="preserve"> </w:t>
      </w:r>
      <w:r w:rsidRPr="00DE02A1">
        <w:rPr>
          <w:rFonts w:asciiTheme="majorHAnsi" w:hAnsiTheme="majorHAnsi"/>
          <w:sz w:val="24"/>
          <w:szCs w:val="24"/>
        </w:rPr>
        <w:t>Ato</w:t>
      </w:r>
      <w:r w:rsidRPr="00DE02A1">
        <w:rPr>
          <w:rFonts w:asciiTheme="majorHAnsi" w:hAnsiTheme="majorHAnsi"/>
          <w:spacing w:val="-5"/>
          <w:sz w:val="24"/>
          <w:szCs w:val="24"/>
        </w:rPr>
        <w:t xml:space="preserve"> </w:t>
      </w:r>
      <w:r w:rsidRPr="00DE02A1">
        <w:rPr>
          <w:rFonts w:asciiTheme="majorHAnsi" w:hAnsiTheme="majorHAnsi"/>
          <w:sz w:val="24"/>
          <w:szCs w:val="24"/>
        </w:rPr>
        <w:t>constitutivo,</w:t>
      </w:r>
      <w:r w:rsidRPr="00DE02A1">
        <w:rPr>
          <w:rFonts w:asciiTheme="majorHAnsi" w:hAnsiTheme="majorHAnsi"/>
          <w:spacing w:val="-6"/>
          <w:sz w:val="24"/>
          <w:szCs w:val="24"/>
        </w:rPr>
        <w:t xml:space="preserve"> </w:t>
      </w:r>
      <w:r w:rsidRPr="00DE02A1">
        <w:rPr>
          <w:rFonts w:asciiTheme="majorHAnsi" w:hAnsiTheme="majorHAnsi"/>
          <w:sz w:val="24"/>
          <w:szCs w:val="24"/>
        </w:rPr>
        <w:t>estatuto</w:t>
      </w:r>
      <w:r w:rsidRPr="00DE02A1">
        <w:rPr>
          <w:rFonts w:asciiTheme="majorHAnsi" w:hAnsiTheme="majorHAnsi"/>
          <w:spacing w:val="-5"/>
          <w:sz w:val="24"/>
          <w:szCs w:val="24"/>
        </w:rPr>
        <w:t xml:space="preserve"> </w:t>
      </w:r>
      <w:r w:rsidRPr="00DE02A1">
        <w:rPr>
          <w:rFonts w:asciiTheme="majorHAnsi" w:hAnsiTheme="majorHAnsi"/>
          <w:sz w:val="24"/>
          <w:szCs w:val="24"/>
        </w:rPr>
        <w:t>ou</w:t>
      </w:r>
      <w:r w:rsidRPr="00DE02A1">
        <w:rPr>
          <w:rFonts w:asciiTheme="majorHAnsi" w:hAnsiTheme="majorHAnsi"/>
          <w:spacing w:val="-5"/>
          <w:sz w:val="24"/>
          <w:szCs w:val="24"/>
        </w:rPr>
        <w:t xml:space="preserve"> </w:t>
      </w:r>
      <w:r w:rsidRPr="00DE02A1">
        <w:rPr>
          <w:rFonts w:asciiTheme="majorHAnsi" w:hAnsiTheme="majorHAnsi"/>
          <w:sz w:val="24"/>
          <w:szCs w:val="24"/>
        </w:rPr>
        <w:t>contrato</w:t>
      </w:r>
      <w:r w:rsidRPr="00DE02A1">
        <w:rPr>
          <w:rFonts w:asciiTheme="majorHAnsi" w:hAnsiTheme="majorHAnsi"/>
          <w:spacing w:val="-5"/>
          <w:sz w:val="24"/>
          <w:szCs w:val="24"/>
        </w:rPr>
        <w:t xml:space="preserve"> </w:t>
      </w:r>
      <w:r w:rsidRPr="00DE02A1">
        <w:rPr>
          <w:rFonts w:asciiTheme="majorHAnsi" w:hAnsiTheme="majorHAnsi"/>
          <w:sz w:val="24"/>
          <w:szCs w:val="24"/>
        </w:rPr>
        <w:t>social</w:t>
      </w:r>
      <w:r w:rsidRPr="00DE02A1">
        <w:rPr>
          <w:rFonts w:asciiTheme="majorHAnsi" w:hAnsiTheme="majorHAnsi"/>
          <w:spacing w:val="-6"/>
          <w:sz w:val="24"/>
          <w:szCs w:val="24"/>
        </w:rPr>
        <w:t xml:space="preserve"> </w:t>
      </w:r>
      <w:r w:rsidRPr="00DE02A1">
        <w:rPr>
          <w:rFonts w:asciiTheme="majorHAnsi" w:hAnsiTheme="majorHAnsi"/>
          <w:sz w:val="24"/>
          <w:szCs w:val="24"/>
        </w:rPr>
        <w:t>em</w:t>
      </w:r>
      <w:r w:rsidRPr="00DE02A1">
        <w:rPr>
          <w:rFonts w:asciiTheme="majorHAnsi" w:hAnsiTheme="majorHAnsi"/>
          <w:spacing w:val="-4"/>
          <w:sz w:val="24"/>
          <w:szCs w:val="24"/>
        </w:rPr>
        <w:t xml:space="preserve"> </w:t>
      </w:r>
      <w:r w:rsidRPr="00DE02A1">
        <w:rPr>
          <w:rFonts w:asciiTheme="majorHAnsi" w:hAnsiTheme="majorHAnsi"/>
          <w:sz w:val="24"/>
          <w:szCs w:val="24"/>
        </w:rPr>
        <w:t>vigor,</w:t>
      </w:r>
      <w:r w:rsidRPr="00DE02A1">
        <w:rPr>
          <w:rFonts w:asciiTheme="majorHAnsi" w:hAnsiTheme="majorHAnsi"/>
          <w:spacing w:val="-3"/>
          <w:sz w:val="24"/>
          <w:szCs w:val="24"/>
        </w:rPr>
        <w:t xml:space="preserve"> </w:t>
      </w:r>
      <w:r w:rsidRPr="00DE02A1">
        <w:rPr>
          <w:rFonts w:asciiTheme="majorHAnsi" w:hAnsiTheme="majorHAnsi"/>
          <w:sz w:val="24"/>
          <w:szCs w:val="24"/>
        </w:rPr>
        <w:t>devidamente</w:t>
      </w:r>
      <w:r w:rsidRPr="00DE02A1">
        <w:rPr>
          <w:rFonts w:asciiTheme="majorHAnsi" w:hAnsiTheme="majorHAnsi"/>
          <w:spacing w:val="-7"/>
          <w:sz w:val="24"/>
          <w:szCs w:val="24"/>
        </w:rPr>
        <w:t xml:space="preserve"> </w:t>
      </w:r>
      <w:r w:rsidRPr="00DE02A1">
        <w:rPr>
          <w:rFonts w:asciiTheme="majorHAnsi" w:hAnsiTheme="majorHAnsi"/>
          <w:sz w:val="24"/>
          <w:szCs w:val="24"/>
        </w:rPr>
        <w:t>registrado, em se</w:t>
      </w:r>
      <w:r w:rsidRPr="00DE02A1">
        <w:rPr>
          <w:rFonts w:asciiTheme="majorHAnsi" w:hAnsiTheme="majorHAnsi"/>
          <w:spacing w:val="-10"/>
          <w:sz w:val="24"/>
          <w:szCs w:val="24"/>
        </w:rPr>
        <w:t xml:space="preserve"> </w:t>
      </w:r>
      <w:r w:rsidRPr="00DE02A1">
        <w:rPr>
          <w:rFonts w:asciiTheme="majorHAnsi" w:hAnsiTheme="majorHAnsi"/>
          <w:sz w:val="24"/>
          <w:szCs w:val="24"/>
        </w:rPr>
        <w:t>tratando</w:t>
      </w:r>
      <w:r w:rsidRPr="00DE02A1">
        <w:rPr>
          <w:rFonts w:asciiTheme="majorHAnsi" w:hAnsiTheme="majorHAnsi"/>
          <w:spacing w:val="-8"/>
          <w:sz w:val="24"/>
          <w:szCs w:val="24"/>
        </w:rPr>
        <w:t xml:space="preserve"> </w:t>
      </w:r>
      <w:r w:rsidRPr="00DE02A1">
        <w:rPr>
          <w:rFonts w:asciiTheme="majorHAnsi" w:hAnsiTheme="majorHAnsi"/>
          <w:sz w:val="24"/>
          <w:szCs w:val="24"/>
        </w:rPr>
        <w:t>de</w:t>
      </w:r>
      <w:r w:rsidRPr="00DE02A1">
        <w:rPr>
          <w:rFonts w:asciiTheme="majorHAnsi" w:hAnsiTheme="majorHAnsi"/>
          <w:spacing w:val="-10"/>
          <w:sz w:val="24"/>
          <w:szCs w:val="24"/>
        </w:rPr>
        <w:t xml:space="preserve"> </w:t>
      </w:r>
      <w:r w:rsidRPr="00DE02A1">
        <w:rPr>
          <w:rFonts w:asciiTheme="majorHAnsi" w:hAnsiTheme="majorHAnsi"/>
          <w:sz w:val="24"/>
          <w:szCs w:val="24"/>
        </w:rPr>
        <w:t>sociedades</w:t>
      </w:r>
      <w:r w:rsidRPr="00DE02A1">
        <w:rPr>
          <w:rFonts w:asciiTheme="majorHAnsi" w:hAnsiTheme="majorHAnsi"/>
          <w:spacing w:val="-7"/>
          <w:sz w:val="24"/>
          <w:szCs w:val="24"/>
        </w:rPr>
        <w:t xml:space="preserve"> </w:t>
      </w:r>
      <w:r w:rsidRPr="00DE02A1">
        <w:rPr>
          <w:rFonts w:asciiTheme="majorHAnsi" w:hAnsiTheme="majorHAnsi"/>
          <w:sz w:val="24"/>
          <w:szCs w:val="24"/>
        </w:rPr>
        <w:t>comerciais,</w:t>
      </w:r>
      <w:r w:rsidRPr="00DE02A1">
        <w:rPr>
          <w:rFonts w:asciiTheme="majorHAnsi" w:hAnsiTheme="majorHAnsi"/>
          <w:spacing w:val="-8"/>
          <w:sz w:val="24"/>
          <w:szCs w:val="24"/>
        </w:rPr>
        <w:t xml:space="preserve"> </w:t>
      </w:r>
      <w:r w:rsidRPr="00DE02A1">
        <w:rPr>
          <w:rFonts w:asciiTheme="majorHAnsi" w:hAnsiTheme="majorHAnsi"/>
          <w:sz w:val="24"/>
          <w:szCs w:val="24"/>
        </w:rPr>
        <w:t>e,</w:t>
      </w:r>
      <w:r w:rsidRPr="00DE02A1">
        <w:rPr>
          <w:rFonts w:asciiTheme="majorHAnsi" w:hAnsiTheme="majorHAnsi"/>
          <w:spacing w:val="-8"/>
          <w:sz w:val="24"/>
          <w:szCs w:val="24"/>
        </w:rPr>
        <w:t xml:space="preserve"> </w:t>
      </w:r>
      <w:r w:rsidRPr="00DE02A1">
        <w:rPr>
          <w:rFonts w:asciiTheme="majorHAnsi" w:hAnsiTheme="majorHAnsi"/>
          <w:sz w:val="24"/>
          <w:szCs w:val="24"/>
        </w:rPr>
        <w:t>no</w:t>
      </w:r>
      <w:r w:rsidRPr="00DE02A1">
        <w:rPr>
          <w:rFonts w:asciiTheme="majorHAnsi" w:hAnsiTheme="majorHAnsi"/>
          <w:spacing w:val="-10"/>
          <w:sz w:val="24"/>
          <w:szCs w:val="24"/>
        </w:rPr>
        <w:t xml:space="preserve"> </w:t>
      </w:r>
      <w:r w:rsidRPr="00DE02A1">
        <w:rPr>
          <w:rFonts w:asciiTheme="majorHAnsi" w:hAnsiTheme="majorHAnsi"/>
          <w:sz w:val="24"/>
          <w:szCs w:val="24"/>
        </w:rPr>
        <w:t>caso</w:t>
      </w:r>
      <w:r w:rsidRPr="00DE02A1">
        <w:rPr>
          <w:rFonts w:asciiTheme="majorHAnsi" w:hAnsiTheme="majorHAnsi"/>
          <w:spacing w:val="-12"/>
          <w:sz w:val="24"/>
          <w:szCs w:val="24"/>
        </w:rPr>
        <w:t xml:space="preserve"> </w:t>
      </w:r>
      <w:r w:rsidRPr="00DE02A1">
        <w:rPr>
          <w:rFonts w:asciiTheme="majorHAnsi" w:hAnsiTheme="majorHAnsi"/>
          <w:sz w:val="24"/>
          <w:szCs w:val="24"/>
        </w:rPr>
        <w:t>de</w:t>
      </w:r>
      <w:r w:rsidRPr="00DE02A1">
        <w:rPr>
          <w:rFonts w:asciiTheme="majorHAnsi" w:hAnsiTheme="majorHAnsi"/>
          <w:spacing w:val="-8"/>
          <w:sz w:val="24"/>
          <w:szCs w:val="24"/>
        </w:rPr>
        <w:t xml:space="preserve"> </w:t>
      </w:r>
      <w:r w:rsidRPr="00DE02A1">
        <w:rPr>
          <w:rFonts w:asciiTheme="majorHAnsi" w:hAnsiTheme="majorHAnsi"/>
          <w:sz w:val="24"/>
          <w:szCs w:val="24"/>
        </w:rPr>
        <w:t>sociedades</w:t>
      </w:r>
      <w:r w:rsidRPr="00DE02A1">
        <w:rPr>
          <w:rFonts w:asciiTheme="majorHAnsi" w:hAnsiTheme="majorHAnsi"/>
          <w:spacing w:val="-10"/>
          <w:sz w:val="24"/>
          <w:szCs w:val="24"/>
        </w:rPr>
        <w:t xml:space="preserve"> </w:t>
      </w:r>
      <w:r w:rsidRPr="00DE02A1">
        <w:rPr>
          <w:rFonts w:asciiTheme="majorHAnsi" w:hAnsiTheme="majorHAnsi"/>
          <w:sz w:val="24"/>
          <w:szCs w:val="24"/>
        </w:rPr>
        <w:t>por</w:t>
      </w:r>
      <w:r w:rsidRPr="00DE02A1">
        <w:rPr>
          <w:rFonts w:asciiTheme="majorHAnsi" w:hAnsiTheme="majorHAnsi"/>
          <w:spacing w:val="-9"/>
          <w:sz w:val="24"/>
          <w:szCs w:val="24"/>
        </w:rPr>
        <w:t xml:space="preserve"> </w:t>
      </w:r>
      <w:r w:rsidRPr="00DE02A1">
        <w:rPr>
          <w:rFonts w:asciiTheme="majorHAnsi" w:hAnsiTheme="majorHAnsi"/>
          <w:sz w:val="24"/>
          <w:szCs w:val="24"/>
        </w:rPr>
        <w:t>ações,</w:t>
      </w:r>
      <w:r w:rsidRPr="00DE02A1">
        <w:rPr>
          <w:rFonts w:asciiTheme="majorHAnsi" w:hAnsiTheme="majorHAnsi"/>
          <w:spacing w:val="-6"/>
          <w:sz w:val="24"/>
          <w:szCs w:val="24"/>
        </w:rPr>
        <w:t xml:space="preserve"> </w:t>
      </w:r>
      <w:r w:rsidRPr="00DE02A1">
        <w:rPr>
          <w:rFonts w:asciiTheme="majorHAnsi" w:hAnsiTheme="majorHAnsi"/>
          <w:sz w:val="24"/>
          <w:szCs w:val="24"/>
        </w:rPr>
        <w:t>acompanhado de documentos de eleição de seus administradores; ou registro comercial, no caso de empresa individual.</w:t>
      </w:r>
    </w:p>
    <w:p w14:paraId="0300C510" w14:textId="35BBA643" w:rsidR="00AF3264" w:rsidRPr="00F55D80" w:rsidRDefault="00973677" w:rsidP="00973677">
      <w:pPr>
        <w:pStyle w:val="PargrafodaLista"/>
        <w:numPr>
          <w:ilvl w:val="3"/>
          <w:numId w:val="5"/>
        </w:numPr>
        <w:tabs>
          <w:tab w:val="left" w:pos="878"/>
        </w:tabs>
        <w:spacing w:line="252" w:lineRule="exact"/>
        <w:ind w:left="878" w:right="428"/>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6"/>
          <w:sz w:val="24"/>
          <w:szCs w:val="24"/>
        </w:rPr>
        <w:t xml:space="preserve"> </w:t>
      </w:r>
      <w:r w:rsidRPr="00DE02A1">
        <w:rPr>
          <w:rFonts w:asciiTheme="majorHAnsi" w:hAnsiTheme="majorHAnsi"/>
          <w:sz w:val="24"/>
          <w:szCs w:val="24"/>
        </w:rPr>
        <w:t>Cédula</w:t>
      </w:r>
      <w:r w:rsidRPr="00DE02A1">
        <w:rPr>
          <w:rFonts w:asciiTheme="majorHAnsi" w:hAnsiTheme="majorHAnsi"/>
          <w:spacing w:val="-3"/>
          <w:sz w:val="24"/>
          <w:szCs w:val="24"/>
        </w:rPr>
        <w:t xml:space="preserve"> </w:t>
      </w:r>
      <w:r w:rsidRPr="00DE02A1">
        <w:rPr>
          <w:rFonts w:asciiTheme="majorHAnsi" w:hAnsiTheme="majorHAnsi"/>
          <w:sz w:val="24"/>
          <w:szCs w:val="24"/>
        </w:rPr>
        <w:t>de</w:t>
      </w:r>
      <w:r w:rsidRPr="00DE02A1">
        <w:rPr>
          <w:rFonts w:asciiTheme="majorHAnsi" w:hAnsiTheme="majorHAnsi"/>
          <w:spacing w:val="-6"/>
          <w:sz w:val="24"/>
          <w:szCs w:val="24"/>
        </w:rPr>
        <w:t xml:space="preserve"> </w:t>
      </w:r>
      <w:r w:rsidRPr="00DE02A1">
        <w:rPr>
          <w:rFonts w:asciiTheme="majorHAnsi" w:hAnsiTheme="majorHAnsi"/>
          <w:sz w:val="24"/>
          <w:szCs w:val="24"/>
        </w:rPr>
        <w:t>Identidade</w:t>
      </w:r>
      <w:r w:rsidRPr="00DE02A1">
        <w:rPr>
          <w:rFonts w:asciiTheme="majorHAnsi" w:hAnsiTheme="majorHAnsi"/>
          <w:spacing w:val="-3"/>
          <w:sz w:val="24"/>
          <w:szCs w:val="24"/>
        </w:rPr>
        <w:t xml:space="preserve"> </w:t>
      </w:r>
      <w:r w:rsidRPr="00DE02A1">
        <w:rPr>
          <w:rFonts w:asciiTheme="majorHAnsi" w:hAnsiTheme="majorHAnsi"/>
          <w:sz w:val="24"/>
          <w:szCs w:val="24"/>
        </w:rPr>
        <w:t>de</w:t>
      </w:r>
      <w:r w:rsidRPr="00DE02A1">
        <w:rPr>
          <w:rFonts w:asciiTheme="majorHAnsi" w:hAnsiTheme="majorHAnsi"/>
          <w:spacing w:val="-6"/>
          <w:sz w:val="24"/>
          <w:szCs w:val="24"/>
        </w:rPr>
        <w:t xml:space="preserve"> </w:t>
      </w:r>
      <w:r w:rsidRPr="00DE02A1">
        <w:rPr>
          <w:rFonts w:asciiTheme="majorHAnsi" w:hAnsiTheme="majorHAnsi"/>
          <w:sz w:val="24"/>
          <w:szCs w:val="24"/>
        </w:rPr>
        <w:t>todos</w:t>
      </w:r>
      <w:r w:rsidRPr="00DE02A1">
        <w:rPr>
          <w:rFonts w:asciiTheme="majorHAnsi" w:hAnsiTheme="majorHAnsi"/>
          <w:spacing w:val="-5"/>
          <w:sz w:val="24"/>
          <w:szCs w:val="24"/>
        </w:rPr>
        <w:t xml:space="preserve"> </w:t>
      </w:r>
      <w:r w:rsidRPr="00DE02A1">
        <w:rPr>
          <w:rFonts w:asciiTheme="majorHAnsi" w:hAnsiTheme="majorHAnsi"/>
          <w:sz w:val="24"/>
          <w:szCs w:val="24"/>
        </w:rPr>
        <w:t>os</w:t>
      </w:r>
      <w:r w:rsidRPr="00DE02A1">
        <w:rPr>
          <w:rFonts w:asciiTheme="majorHAnsi" w:hAnsiTheme="majorHAnsi"/>
          <w:spacing w:val="-4"/>
          <w:sz w:val="24"/>
          <w:szCs w:val="24"/>
        </w:rPr>
        <w:t xml:space="preserve"> </w:t>
      </w:r>
      <w:r w:rsidRPr="00DE02A1">
        <w:rPr>
          <w:rFonts w:asciiTheme="majorHAnsi" w:hAnsiTheme="majorHAnsi"/>
          <w:sz w:val="24"/>
          <w:szCs w:val="24"/>
        </w:rPr>
        <w:t>sócios</w:t>
      </w:r>
      <w:r w:rsidRPr="00DE02A1">
        <w:rPr>
          <w:rFonts w:asciiTheme="majorHAnsi" w:hAnsiTheme="majorHAnsi"/>
          <w:spacing w:val="-3"/>
          <w:sz w:val="24"/>
          <w:szCs w:val="24"/>
        </w:rPr>
        <w:t xml:space="preserve"> </w:t>
      </w:r>
      <w:r w:rsidRPr="00DE02A1">
        <w:rPr>
          <w:rFonts w:asciiTheme="majorHAnsi" w:hAnsiTheme="majorHAnsi"/>
          <w:spacing w:val="-2"/>
          <w:sz w:val="24"/>
          <w:szCs w:val="24"/>
        </w:rPr>
        <w:t>proprietários.</w:t>
      </w:r>
    </w:p>
    <w:p w14:paraId="7AE6364C" w14:textId="77777777" w:rsidR="00F55D80" w:rsidRPr="00DE02A1" w:rsidRDefault="00F55D80" w:rsidP="00C42540">
      <w:pPr>
        <w:pStyle w:val="PargrafodaLista"/>
        <w:tabs>
          <w:tab w:val="left" w:pos="878"/>
        </w:tabs>
        <w:spacing w:line="252" w:lineRule="exact"/>
        <w:ind w:left="878" w:right="428"/>
        <w:rPr>
          <w:rFonts w:asciiTheme="majorHAnsi" w:hAnsiTheme="majorHAnsi"/>
          <w:sz w:val="24"/>
          <w:szCs w:val="24"/>
        </w:rPr>
      </w:pPr>
    </w:p>
    <w:p w14:paraId="4F94AC9C" w14:textId="77777777" w:rsidR="00AF3264" w:rsidRPr="00DE02A1" w:rsidRDefault="00973677" w:rsidP="00973677">
      <w:pPr>
        <w:pStyle w:val="PargrafodaLista"/>
        <w:numPr>
          <w:ilvl w:val="2"/>
          <w:numId w:val="5"/>
        </w:numPr>
        <w:tabs>
          <w:tab w:val="left" w:pos="753"/>
        </w:tabs>
        <w:spacing w:before="127"/>
        <w:ind w:left="753" w:right="428" w:hanging="610"/>
        <w:rPr>
          <w:rFonts w:asciiTheme="majorHAnsi" w:hAnsiTheme="majorHAnsi"/>
          <w:sz w:val="24"/>
          <w:szCs w:val="24"/>
        </w:rPr>
      </w:pPr>
      <w:r w:rsidRPr="00DE02A1">
        <w:rPr>
          <w:rFonts w:asciiTheme="majorHAnsi" w:hAnsiTheme="majorHAnsi"/>
          <w:sz w:val="24"/>
          <w:szCs w:val="24"/>
        </w:rPr>
        <w:t>QUALIFICAÇÃO</w:t>
      </w:r>
      <w:r w:rsidRPr="00DE02A1">
        <w:rPr>
          <w:rFonts w:asciiTheme="majorHAnsi" w:hAnsiTheme="majorHAnsi"/>
          <w:spacing w:val="-13"/>
          <w:sz w:val="24"/>
          <w:szCs w:val="24"/>
        </w:rPr>
        <w:t xml:space="preserve"> </w:t>
      </w:r>
      <w:r w:rsidRPr="00DE02A1">
        <w:rPr>
          <w:rFonts w:asciiTheme="majorHAnsi" w:hAnsiTheme="majorHAnsi"/>
          <w:sz w:val="24"/>
          <w:szCs w:val="24"/>
        </w:rPr>
        <w:t>ECONÔMICA</w:t>
      </w:r>
      <w:r w:rsidRPr="00DE02A1">
        <w:rPr>
          <w:rFonts w:asciiTheme="majorHAnsi" w:hAnsiTheme="majorHAnsi"/>
          <w:spacing w:val="-11"/>
          <w:sz w:val="24"/>
          <w:szCs w:val="24"/>
        </w:rPr>
        <w:t xml:space="preserve"> </w:t>
      </w:r>
      <w:r w:rsidRPr="00DE02A1">
        <w:rPr>
          <w:rFonts w:asciiTheme="majorHAnsi" w:hAnsiTheme="majorHAnsi"/>
          <w:spacing w:val="-2"/>
          <w:sz w:val="24"/>
          <w:szCs w:val="24"/>
        </w:rPr>
        <w:t>FINANCEIRA</w:t>
      </w:r>
    </w:p>
    <w:p w14:paraId="15AEC68D" w14:textId="258D3875" w:rsidR="00AF3264" w:rsidRPr="00DE02A1" w:rsidRDefault="00973677" w:rsidP="00973677">
      <w:pPr>
        <w:pStyle w:val="PargrafodaLista"/>
        <w:numPr>
          <w:ilvl w:val="3"/>
          <w:numId w:val="5"/>
        </w:numPr>
        <w:tabs>
          <w:tab w:val="left" w:pos="988"/>
        </w:tabs>
        <w:spacing w:before="124" w:line="362" w:lineRule="auto"/>
        <w:ind w:right="428" w:firstLine="0"/>
        <w:rPr>
          <w:rFonts w:asciiTheme="majorHAnsi" w:hAnsiTheme="majorHAnsi"/>
          <w:sz w:val="24"/>
          <w:szCs w:val="24"/>
        </w:rPr>
      </w:pPr>
      <w:r w:rsidRPr="00DE02A1">
        <w:rPr>
          <w:rFonts w:asciiTheme="majorHAnsi" w:hAnsiTheme="majorHAnsi"/>
          <w:b/>
          <w:sz w:val="24"/>
          <w:szCs w:val="24"/>
        </w:rPr>
        <w:t xml:space="preserve">- </w:t>
      </w:r>
      <w:r w:rsidR="00F55D80" w:rsidRPr="00F55D80">
        <w:rPr>
          <w:rFonts w:asciiTheme="majorHAnsi" w:hAnsiTheme="majorHAnsi"/>
          <w:bCs/>
          <w:sz w:val="24"/>
          <w:szCs w:val="24"/>
        </w:rPr>
        <w:t>C</w:t>
      </w:r>
      <w:r w:rsidR="00F55D80" w:rsidRPr="00DE02A1">
        <w:rPr>
          <w:rFonts w:asciiTheme="majorHAnsi" w:hAnsiTheme="majorHAnsi"/>
          <w:sz w:val="24"/>
          <w:szCs w:val="24"/>
        </w:rPr>
        <w:t>ertidão negativa de falência ou concordata com sua expedição</w:t>
      </w:r>
      <w:r w:rsidRPr="00DE02A1">
        <w:rPr>
          <w:rFonts w:asciiTheme="majorHAnsi" w:hAnsiTheme="majorHAnsi"/>
          <w:spacing w:val="-7"/>
          <w:sz w:val="24"/>
          <w:szCs w:val="24"/>
        </w:rPr>
        <w:t xml:space="preserve"> </w:t>
      </w:r>
      <w:r w:rsidR="00F55D80" w:rsidRPr="00DE02A1">
        <w:rPr>
          <w:rFonts w:asciiTheme="majorHAnsi" w:hAnsiTheme="majorHAnsi"/>
          <w:sz w:val="24"/>
          <w:szCs w:val="24"/>
        </w:rPr>
        <w:t>nunca</w:t>
      </w:r>
      <w:r w:rsidRPr="00DE02A1">
        <w:rPr>
          <w:rFonts w:asciiTheme="majorHAnsi" w:hAnsiTheme="majorHAnsi"/>
          <w:spacing w:val="-6"/>
          <w:sz w:val="24"/>
          <w:szCs w:val="24"/>
        </w:rPr>
        <w:t xml:space="preserve"> </w:t>
      </w:r>
      <w:r w:rsidR="00F55D80" w:rsidRPr="00DE02A1">
        <w:rPr>
          <w:rFonts w:asciiTheme="majorHAnsi" w:hAnsiTheme="majorHAnsi"/>
          <w:sz w:val="24"/>
          <w:szCs w:val="24"/>
        </w:rPr>
        <w:t>superior</w:t>
      </w:r>
      <w:r w:rsidRPr="00DE02A1">
        <w:rPr>
          <w:rFonts w:asciiTheme="majorHAnsi" w:hAnsiTheme="majorHAnsi"/>
          <w:spacing w:val="-7"/>
          <w:sz w:val="24"/>
          <w:szCs w:val="24"/>
        </w:rPr>
        <w:t xml:space="preserve"> </w:t>
      </w:r>
      <w:r w:rsidR="00F55D80" w:rsidRPr="00DE02A1">
        <w:rPr>
          <w:rFonts w:asciiTheme="majorHAnsi" w:hAnsiTheme="majorHAnsi"/>
          <w:sz w:val="24"/>
          <w:szCs w:val="24"/>
        </w:rPr>
        <w:t>a</w:t>
      </w:r>
      <w:r w:rsidRPr="00DE02A1">
        <w:rPr>
          <w:rFonts w:asciiTheme="majorHAnsi" w:hAnsiTheme="majorHAnsi"/>
          <w:spacing w:val="-11"/>
          <w:sz w:val="24"/>
          <w:szCs w:val="24"/>
        </w:rPr>
        <w:t xml:space="preserve"> </w:t>
      </w:r>
      <w:r w:rsidR="00F55D80" w:rsidRPr="00DE02A1">
        <w:rPr>
          <w:rFonts w:asciiTheme="majorHAnsi" w:hAnsiTheme="majorHAnsi"/>
          <w:sz w:val="24"/>
          <w:szCs w:val="24"/>
        </w:rPr>
        <w:t>três</w:t>
      </w:r>
      <w:r w:rsidRPr="00DE02A1">
        <w:rPr>
          <w:rFonts w:asciiTheme="majorHAnsi" w:hAnsiTheme="majorHAnsi"/>
          <w:spacing w:val="-6"/>
          <w:sz w:val="24"/>
          <w:szCs w:val="24"/>
        </w:rPr>
        <w:t xml:space="preserve"> </w:t>
      </w:r>
      <w:r w:rsidR="00F55D80" w:rsidRPr="00DE02A1">
        <w:rPr>
          <w:rFonts w:asciiTheme="majorHAnsi" w:hAnsiTheme="majorHAnsi"/>
          <w:sz w:val="24"/>
          <w:szCs w:val="24"/>
        </w:rPr>
        <w:t>meses</w:t>
      </w:r>
      <w:r w:rsidRPr="00DE02A1">
        <w:rPr>
          <w:rFonts w:asciiTheme="majorHAnsi" w:hAnsiTheme="majorHAnsi"/>
          <w:spacing w:val="-6"/>
          <w:sz w:val="24"/>
          <w:szCs w:val="24"/>
        </w:rPr>
        <w:t xml:space="preserve"> </w:t>
      </w:r>
      <w:r w:rsidR="00F55D80" w:rsidRPr="00DE02A1">
        <w:rPr>
          <w:rFonts w:asciiTheme="majorHAnsi" w:hAnsiTheme="majorHAnsi"/>
          <w:sz w:val="24"/>
          <w:szCs w:val="24"/>
        </w:rPr>
        <w:t>da</w:t>
      </w:r>
      <w:r w:rsidRPr="00DE02A1">
        <w:rPr>
          <w:rFonts w:asciiTheme="majorHAnsi" w:hAnsiTheme="majorHAnsi"/>
          <w:spacing w:val="-6"/>
          <w:sz w:val="24"/>
          <w:szCs w:val="24"/>
        </w:rPr>
        <w:t xml:space="preserve"> </w:t>
      </w:r>
      <w:r w:rsidR="00F55D80" w:rsidRPr="00DE02A1">
        <w:rPr>
          <w:rFonts w:asciiTheme="majorHAnsi" w:hAnsiTheme="majorHAnsi"/>
          <w:sz w:val="24"/>
          <w:szCs w:val="24"/>
        </w:rPr>
        <w:t>abertura</w:t>
      </w:r>
      <w:r w:rsidRPr="00DE02A1">
        <w:rPr>
          <w:rFonts w:asciiTheme="majorHAnsi" w:hAnsiTheme="majorHAnsi"/>
          <w:spacing w:val="-6"/>
          <w:sz w:val="24"/>
          <w:szCs w:val="24"/>
        </w:rPr>
        <w:t xml:space="preserve"> </w:t>
      </w:r>
      <w:r w:rsidR="00F55D80" w:rsidRPr="00DE02A1">
        <w:rPr>
          <w:rFonts w:asciiTheme="majorHAnsi" w:hAnsiTheme="majorHAnsi"/>
          <w:sz w:val="24"/>
          <w:szCs w:val="24"/>
        </w:rPr>
        <w:t>deste</w:t>
      </w:r>
      <w:r w:rsidRPr="00DE02A1">
        <w:rPr>
          <w:rFonts w:asciiTheme="majorHAnsi" w:hAnsiTheme="majorHAnsi"/>
          <w:spacing w:val="-9"/>
          <w:sz w:val="24"/>
          <w:szCs w:val="24"/>
        </w:rPr>
        <w:t xml:space="preserve"> </w:t>
      </w:r>
      <w:r w:rsidR="00F55D80" w:rsidRPr="00DE02A1">
        <w:rPr>
          <w:rFonts w:asciiTheme="majorHAnsi" w:hAnsiTheme="majorHAnsi"/>
          <w:sz w:val="24"/>
          <w:szCs w:val="24"/>
        </w:rPr>
        <w:t>processo, referente à comarca de domicilio da empresa licitante.</w:t>
      </w:r>
    </w:p>
    <w:p w14:paraId="6D03CC96" w14:textId="4D324199" w:rsidR="00AF3264" w:rsidRPr="00F55D80" w:rsidRDefault="00973677" w:rsidP="00973677">
      <w:pPr>
        <w:pStyle w:val="PargrafodaLista"/>
        <w:numPr>
          <w:ilvl w:val="2"/>
          <w:numId w:val="5"/>
        </w:numPr>
        <w:tabs>
          <w:tab w:val="left" w:pos="756"/>
        </w:tabs>
        <w:spacing w:line="249" w:lineRule="exact"/>
        <w:ind w:right="428" w:hanging="613"/>
        <w:rPr>
          <w:rFonts w:asciiTheme="majorHAnsi" w:hAnsiTheme="majorHAnsi"/>
          <w:sz w:val="24"/>
          <w:szCs w:val="24"/>
        </w:rPr>
      </w:pPr>
      <w:r w:rsidRPr="00DE02A1">
        <w:rPr>
          <w:rFonts w:asciiTheme="majorHAnsi" w:hAnsiTheme="majorHAnsi"/>
          <w:sz w:val="24"/>
          <w:szCs w:val="24"/>
        </w:rPr>
        <w:t>REGULARIDADE</w:t>
      </w:r>
      <w:r w:rsidRPr="00DE02A1">
        <w:rPr>
          <w:rFonts w:asciiTheme="majorHAnsi" w:hAnsiTheme="majorHAnsi"/>
          <w:spacing w:val="-7"/>
          <w:sz w:val="24"/>
          <w:szCs w:val="24"/>
        </w:rPr>
        <w:t xml:space="preserve"> </w:t>
      </w:r>
      <w:r w:rsidRPr="00DE02A1">
        <w:rPr>
          <w:rFonts w:asciiTheme="majorHAnsi" w:hAnsiTheme="majorHAnsi"/>
          <w:sz w:val="24"/>
          <w:szCs w:val="24"/>
        </w:rPr>
        <w:t>FISCAL</w:t>
      </w:r>
      <w:r w:rsidRPr="00DE02A1">
        <w:rPr>
          <w:rFonts w:asciiTheme="majorHAnsi" w:hAnsiTheme="majorHAnsi"/>
          <w:spacing w:val="-7"/>
          <w:sz w:val="24"/>
          <w:szCs w:val="24"/>
        </w:rPr>
        <w:t xml:space="preserve"> </w:t>
      </w:r>
      <w:r w:rsidRPr="00DE02A1">
        <w:rPr>
          <w:rFonts w:asciiTheme="majorHAnsi" w:hAnsiTheme="majorHAnsi"/>
          <w:sz w:val="24"/>
          <w:szCs w:val="24"/>
        </w:rPr>
        <w:t>E</w:t>
      </w:r>
      <w:r w:rsidRPr="00DE02A1">
        <w:rPr>
          <w:rFonts w:asciiTheme="majorHAnsi" w:hAnsiTheme="majorHAnsi"/>
          <w:spacing w:val="-8"/>
          <w:sz w:val="24"/>
          <w:szCs w:val="24"/>
        </w:rPr>
        <w:t xml:space="preserve"> </w:t>
      </w:r>
      <w:r w:rsidRPr="00DE02A1">
        <w:rPr>
          <w:rFonts w:asciiTheme="majorHAnsi" w:hAnsiTheme="majorHAnsi"/>
          <w:spacing w:val="-2"/>
          <w:sz w:val="24"/>
          <w:szCs w:val="24"/>
        </w:rPr>
        <w:t>TRABALHISTA</w:t>
      </w:r>
    </w:p>
    <w:p w14:paraId="1C0B5750" w14:textId="77777777" w:rsidR="00F55D80" w:rsidRPr="00DE02A1" w:rsidRDefault="00F55D80" w:rsidP="00C42540">
      <w:pPr>
        <w:pStyle w:val="PargrafodaLista"/>
        <w:tabs>
          <w:tab w:val="left" w:pos="756"/>
        </w:tabs>
        <w:spacing w:line="249" w:lineRule="exact"/>
        <w:ind w:left="756" w:right="428"/>
        <w:rPr>
          <w:rFonts w:asciiTheme="majorHAnsi" w:hAnsiTheme="majorHAnsi"/>
          <w:sz w:val="24"/>
          <w:szCs w:val="24"/>
        </w:rPr>
      </w:pPr>
    </w:p>
    <w:p w14:paraId="53622C22" w14:textId="77777777" w:rsidR="00AF3264" w:rsidRPr="00DE02A1" w:rsidRDefault="00973677" w:rsidP="00973677">
      <w:pPr>
        <w:pStyle w:val="PargrafodaLista"/>
        <w:numPr>
          <w:ilvl w:val="3"/>
          <w:numId w:val="5"/>
        </w:numPr>
        <w:tabs>
          <w:tab w:val="left" w:pos="885"/>
        </w:tabs>
        <w:spacing w:line="362" w:lineRule="auto"/>
        <w:ind w:right="428" w:firstLine="0"/>
        <w:rPr>
          <w:rFonts w:asciiTheme="majorHAnsi" w:hAnsiTheme="majorHAnsi"/>
          <w:sz w:val="24"/>
          <w:szCs w:val="24"/>
        </w:rPr>
      </w:pPr>
      <w:r w:rsidRPr="00DE02A1">
        <w:rPr>
          <w:rFonts w:asciiTheme="majorHAnsi" w:hAnsiTheme="majorHAnsi"/>
          <w:b/>
          <w:sz w:val="24"/>
          <w:szCs w:val="24"/>
        </w:rPr>
        <w:t xml:space="preserve">- </w:t>
      </w:r>
      <w:r w:rsidRPr="00DE02A1">
        <w:rPr>
          <w:rFonts w:asciiTheme="majorHAnsi" w:hAnsiTheme="majorHAnsi"/>
          <w:sz w:val="24"/>
          <w:szCs w:val="24"/>
        </w:rPr>
        <w:t>Certificado de Regularidade para com o FGTS, expedido pela Caixa Econômica Federal</w:t>
      </w:r>
      <w:r w:rsidRPr="00DE02A1">
        <w:rPr>
          <w:rFonts w:asciiTheme="majorHAnsi" w:hAnsiTheme="majorHAnsi"/>
          <w:spacing w:val="-18"/>
          <w:sz w:val="24"/>
          <w:szCs w:val="24"/>
        </w:rPr>
        <w:t xml:space="preserve"> </w:t>
      </w:r>
      <w:r w:rsidRPr="00DE02A1">
        <w:rPr>
          <w:rFonts w:asciiTheme="majorHAnsi" w:hAnsiTheme="majorHAnsi"/>
          <w:sz w:val="24"/>
          <w:szCs w:val="24"/>
        </w:rPr>
        <w:t>ou</w:t>
      </w:r>
      <w:r w:rsidRPr="00DE02A1">
        <w:rPr>
          <w:rFonts w:asciiTheme="majorHAnsi" w:hAnsiTheme="majorHAnsi"/>
          <w:spacing w:val="-15"/>
          <w:sz w:val="24"/>
          <w:szCs w:val="24"/>
        </w:rPr>
        <w:t xml:space="preserve"> </w:t>
      </w:r>
      <w:r w:rsidRPr="00DE02A1">
        <w:rPr>
          <w:rFonts w:asciiTheme="majorHAnsi" w:hAnsiTheme="majorHAnsi"/>
          <w:sz w:val="24"/>
          <w:szCs w:val="24"/>
        </w:rPr>
        <w:t>prova</w:t>
      </w:r>
      <w:r w:rsidRPr="00DE02A1">
        <w:rPr>
          <w:rFonts w:asciiTheme="majorHAnsi" w:hAnsiTheme="majorHAnsi"/>
          <w:spacing w:val="-15"/>
          <w:sz w:val="24"/>
          <w:szCs w:val="24"/>
        </w:rPr>
        <w:t xml:space="preserve"> </w:t>
      </w:r>
      <w:r w:rsidRPr="00DE02A1">
        <w:rPr>
          <w:rFonts w:asciiTheme="majorHAnsi" w:hAnsiTheme="majorHAnsi"/>
          <w:sz w:val="24"/>
          <w:szCs w:val="24"/>
        </w:rPr>
        <w:t>equivalente</w:t>
      </w:r>
      <w:r w:rsidRPr="00DE02A1">
        <w:rPr>
          <w:rFonts w:asciiTheme="majorHAnsi" w:hAnsiTheme="majorHAnsi"/>
          <w:spacing w:val="-15"/>
          <w:sz w:val="24"/>
          <w:szCs w:val="24"/>
        </w:rPr>
        <w:t xml:space="preserve"> </w:t>
      </w:r>
      <w:r w:rsidRPr="00DE02A1">
        <w:rPr>
          <w:rFonts w:asciiTheme="majorHAnsi" w:hAnsiTheme="majorHAnsi"/>
          <w:sz w:val="24"/>
          <w:szCs w:val="24"/>
        </w:rPr>
        <w:t>que</w:t>
      </w:r>
      <w:r w:rsidRPr="00DE02A1">
        <w:rPr>
          <w:rFonts w:asciiTheme="majorHAnsi" w:hAnsiTheme="majorHAnsi"/>
          <w:spacing w:val="-16"/>
          <w:sz w:val="24"/>
          <w:szCs w:val="24"/>
        </w:rPr>
        <w:t xml:space="preserve"> </w:t>
      </w:r>
      <w:r w:rsidRPr="00DE02A1">
        <w:rPr>
          <w:rFonts w:asciiTheme="majorHAnsi" w:hAnsiTheme="majorHAnsi"/>
          <w:sz w:val="24"/>
          <w:szCs w:val="24"/>
        </w:rPr>
        <w:t>comprove,</w:t>
      </w:r>
      <w:r w:rsidRPr="00DE02A1">
        <w:rPr>
          <w:rFonts w:asciiTheme="majorHAnsi" w:hAnsiTheme="majorHAnsi"/>
          <w:spacing w:val="-14"/>
          <w:sz w:val="24"/>
          <w:szCs w:val="24"/>
        </w:rPr>
        <w:t xml:space="preserve"> </w:t>
      </w:r>
      <w:r w:rsidRPr="00DE02A1">
        <w:rPr>
          <w:rFonts w:asciiTheme="majorHAnsi" w:hAnsiTheme="majorHAnsi"/>
          <w:sz w:val="24"/>
          <w:szCs w:val="24"/>
        </w:rPr>
        <w:t>inequivocamente,</w:t>
      </w:r>
      <w:r w:rsidRPr="00DE02A1">
        <w:rPr>
          <w:rFonts w:asciiTheme="majorHAnsi" w:hAnsiTheme="majorHAnsi"/>
          <w:spacing w:val="-14"/>
          <w:sz w:val="24"/>
          <w:szCs w:val="24"/>
        </w:rPr>
        <w:t xml:space="preserve"> </w:t>
      </w:r>
      <w:r w:rsidRPr="00DE02A1">
        <w:rPr>
          <w:rFonts w:asciiTheme="majorHAnsi" w:hAnsiTheme="majorHAnsi"/>
          <w:sz w:val="24"/>
          <w:szCs w:val="24"/>
        </w:rPr>
        <w:t>a</w:t>
      </w:r>
      <w:r w:rsidRPr="00DE02A1">
        <w:rPr>
          <w:rFonts w:asciiTheme="majorHAnsi" w:hAnsiTheme="majorHAnsi"/>
          <w:spacing w:val="-16"/>
          <w:sz w:val="24"/>
          <w:szCs w:val="24"/>
        </w:rPr>
        <w:t xml:space="preserve"> </w:t>
      </w:r>
      <w:r w:rsidRPr="00DE02A1">
        <w:rPr>
          <w:rFonts w:asciiTheme="majorHAnsi" w:hAnsiTheme="majorHAnsi"/>
          <w:sz w:val="24"/>
          <w:szCs w:val="24"/>
        </w:rPr>
        <w:t>regularidade</w:t>
      </w:r>
      <w:r w:rsidRPr="00DE02A1">
        <w:rPr>
          <w:rFonts w:asciiTheme="majorHAnsi" w:hAnsiTheme="majorHAnsi"/>
          <w:spacing w:val="-13"/>
          <w:sz w:val="24"/>
          <w:szCs w:val="24"/>
        </w:rPr>
        <w:t xml:space="preserve"> </w:t>
      </w:r>
      <w:r w:rsidRPr="00DE02A1">
        <w:rPr>
          <w:rFonts w:asciiTheme="majorHAnsi" w:hAnsiTheme="majorHAnsi"/>
          <w:sz w:val="24"/>
          <w:szCs w:val="24"/>
        </w:rPr>
        <w:t>de</w:t>
      </w:r>
      <w:r w:rsidRPr="00DE02A1">
        <w:rPr>
          <w:rFonts w:asciiTheme="majorHAnsi" w:hAnsiTheme="majorHAnsi"/>
          <w:spacing w:val="-15"/>
          <w:sz w:val="24"/>
          <w:szCs w:val="24"/>
        </w:rPr>
        <w:t xml:space="preserve"> </w:t>
      </w:r>
      <w:r w:rsidRPr="00DE02A1">
        <w:rPr>
          <w:rFonts w:asciiTheme="majorHAnsi" w:hAnsiTheme="majorHAnsi"/>
          <w:spacing w:val="-2"/>
          <w:sz w:val="24"/>
          <w:szCs w:val="24"/>
        </w:rPr>
        <w:t>situação.</w:t>
      </w:r>
    </w:p>
    <w:p w14:paraId="7843FB9A" w14:textId="17B72C46" w:rsidR="00AF3264" w:rsidRPr="00DE02A1" w:rsidRDefault="00973677" w:rsidP="00973677">
      <w:pPr>
        <w:pStyle w:val="PargrafodaLista"/>
        <w:numPr>
          <w:ilvl w:val="3"/>
          <w:numId w:val="5"/>
        </w:numPr>
        <w:tabs>
          <w:tab w:val="left" w:pos="930"/>
          <w:tab w:val="left" w:pos="1237"/>
        </w:tabs>
        <w:spacing w:line="362" w:lineRule="auto"/>
        <w:ind w:right="428" w:firstLine="0"/>
        <w:rPr>
          <w:rFonts w:asciiTheme="majorHAnsi" w:hAnsiTheme="majorHAnsi"/>
          <w:sz w:val="24"/>
          <w:szCs w:val="24"/>
        </w:rPr>
      </w:pPr>
      <w:r w:rsidRPr="00DE02A1">
        <w:rPr>
          <w:rFonts w:asciiTheme="majorHAnsi" w:hAnsiTheme="majorHAnsi"/>
          <w:spacing w:val="-10"/>
          <w:sz w:val="24"/>
          <w:szCs w:val="24"/>
        </w:rPr>
        <w:t>-</w:t>
      </w:r>
      <w:r w:rsidRPr="00DE02A1">
        <w:rPr>
          <w:rFonts w:asciiTheme="majorHAnsi" w:hAnsiTheme="majorHAnsi"/>
          <w:sz w:val="24"/>
          <w:szCs w:val="24"/>
        </w:rPr>
        <w:tab/>
      </w:r>
      <w:r w:rsidR="00F55D80">
        <w:rPr>
          <w:rFonts w:asciiTheme="majorHAnsi" w:hAnsiTheme="majorHAnsi"/>
          <w:sz w:val="24"/>
          <w:szCs w:val="24"/>
        </w:rPr>
        <w:t>C</w:t>
      </w:r>
      <w:r w:rsidR="00F55D80" w:rsidRPr="00DE02A1">
        <w:rPr>
          <w:rFonts w:asciiTheme="majorHAnsi" w:hAnsiTheme="majorHAnsi"/>
          <w:sz w:val="24"/>
          <w:szCs w:val="24"/>
        </w:rPr>
        <w:t>ertidão</w:t>
      </w:r>
      <w:r w:rsidRPr="00DE02A1">
        <w:rPr>
          <w:rFonts w:asciiTheme="majorHAnsi" w:hAnsiTheme="majorHAnsi"/>
          <w:spacing w:val="40"/>
          <w:sz w:val="24"/>
          <w:szCs w:val="24"/>
        </w:rPr>
        <w:t xml:space="preserve"> </w:t>
      </w:r>
      <w:r w:rsidR="00F55D80" w:rsidRPr="00DE02A1">
        <w:rPr>
          <w:rFonts w:asciiTheme="majorHAnsi" w:hAnsiTheme="majorHAnsi"/>
          <w:sz w:val="24"/>
          <w:szCs w:val="24"/>
        </w:rPr>
        <w:t>de</w:t>
      </w:r>
      <w:r w:rsidRPr="00DE02A1">
        <w:rPr>
          <w:rFonts w:asciiTheme="majorHAnsi" w:hAnsiTheme="majorHAnsi"/>
          <w:spacing w:val="40"/>
          <w:sz w:val="24"/>
          <w:szCs w:val="24"/>
        </w:rPr>
        <w:t xml:space="preserve"> </w:t>
      </w:r>
      <w:r w:rsidR="00F55D80" w:rsidRPr="00DE02A1">
        <w:rPr>
          <w:rFonts w:asciiTheme="majorHAnsi" w:hAnsiTheme="majorHAnsi"/>
          <w:sz w:val="24"/>
          <w:szCs w:val="24"/>
        </w:rPr>
        <w:t>regularidade</w:t>
      </w:r>
      <w:r w:rsidRPr="00DE02A1">
        <w:rPr>
          <w:rFonts w:asciiTheme="majorHAnsi" w:hAnsiTheme="majorHAnsi"/>
          <w:spacing w:val="40"/>
          <w:sz w:val="24"/>
          <w:szCs w:val="24"/>
        </w:rPr>
        <w:t xml:space="preserve"> </w:t>
      </w:r>
      <w:r w:rsidR="00F55D80" w:rsidRPr="00DE02A1">
        <w:rPr>
          <w:rFonts w:asciiTheme="majorHAnsi" w:hAnsiTheme="majorHAnsi"/>
          <w:sz w:val="24"/>
          <w:szCs w:val="24"/>
        </w:rPr>
        <w:t>para</w:t>
      </w:r>
      <w:r w:rsidRPr="00DE02A1">
        <w:rPr>
          <w:rFonts w:asciiTheme="majorHAnsi" w:hAnsiTheme="majorHAnsi"/>
          <w:spacing w:val="40"/>
          <w:sz w:val="24"/>
          <w:szCs w:val="24"/>
        </w:rPr>
        <w:t xml:space="preserve"> </w:t>
      </w:r>
      <w:r w:rsidR="00F55D80" w:rsidRPr="00DE02A1">
        <w:rPr>
          <w:rFonts w:asciiTheme="majorHAnsi" w:hAnsiTheme="majorHAnsi"/>
          <w:sz w:val="24"/>
          <w:szCs w:val="24"/>
        </w:rPr>
        <w:t>com</w:t>
      </w:r>
      <w:r w:rsidRPr="00DE02A1">
        <w:rPr>
          <w:rFonts w:asciiTheme="majorHAnsi" w:hAnsiTheme="majorHAnsi"/>
          <w:spacing w:val="40"/>
          <w:sz w:val="24"/>
          <w:szCs w:val="24"/>
        </w:rPr>
        <w:t xml:space="preserve"> </w:t>
      </w:r>
      <w:r w:rsidR="00F55D80" w:rsidRPr="00DE02A1">
        <w:rPr>
          <w:rFonts w:asciiTheme="majorHAnsi" w:hAnsiTheme="majorHAnsi"/>
          <w:sz w:val="24"/>
          <w:szCs w:val="24"/>
        </w:rPr>
        <w:t>a</w:t>
      </w:r>
      <w:r w:rsidRPr="00DE02A1">
        <w:rPr>
          <w:rFonts w:asciiTheme="majorHAnsi" w:hAnsiTheme="majorHAnsi"/>
          <w:spacing w:val="40"/>
          <w:sz w:val="24"/>
          <w:szCs w:val="24"/>
        </w:rPr>
        <w:t xml:space="preserve"> </w:t>
      </w:r>
      <w:r w:rsidR="00F55D80" w:rsidRPr="00DE02A1">
        <w:rPr>
          <w:rFonts w:asciiTheme="majorHAnsi" w:hAnsiTheme="majorHAnsi"/>
          <w:sz w:val="24"/>
          <w:szCs w:val="24"/>
        </w:rPr>
        <w:t>fazenda</w:t>
      </w:r>
      <w:r w:rsidRPr="00DE02A1">
        <w:rPr>
          <w:rFonts w:asciiTheme="majorHAnsi" w:hAnsiTheme="majorHAnsi"/>
          <w:spacing w:val="40"/>
          <w:sz w:val="24"/>
          <w:szCs w:val="24"/>
        </w:rPr>
        <w:t xml:space="preserve"> </w:t>
      </w:r>
      <w:r w:rsidR="00F55D80" w:rsidRPr="00DE02A1">
        <w:rPr>
          <w:rFonts w:asciiTheme="majorHAnsi" w:hAnsiTheme="majorHAnsi"/>
          <w:sz w:val="24"/>
          <w:szCs w:val="24"/>
        </w:rPr>
        <w:t>estadual</w:t>
      </w:r>
      <w:r w:rsidRPr="00DE02A1">
        <w:rPr>
          <w:rFonts w:asciiTheme="majorHAnsi" w:hAnsiTheme="majorHAnsi"/>
          <w:spacing w:val="40"/>
          <w:sz w:val="24"/>
          <w:szCs w:val="24"/>
        </w:rPr>
        <w:t xml:space="preserve"> </w:t>
      </w:r>
      <w:r w:rsidR="00F55D80" w:rsidRPr="00DE02A1">
        <w:rPr>
          <w:rFonts w:asciiTheme="majorHAnsi" w:hAnsiTheme="majorHAnsi"/>
          <w:sz w:val="24"/>
          <w:szCs w:val="24"/>
        </w:rPr>
        <w:t>e municipal do domicilio da empresa licitante</w:t>
      </w:r>
      <w:r w:rsidRPr="00DE02A1">
        <w:rPr>
          <w:rFonts w:asciiTheme="majorHAnsi" w:hAnsiTheme="majorHAnsi"/>
          <w:sz w:val="24"/>
          <w:szCs w:val="24"/>
        </w:rPr>
        <w:t>.</w:t>
      </w:r>
    </w:p>
    <w:p w14:paraId="63182852" w14:textId="5B97A8F7" w:rsidR="00AF3264" w:rsidRPr="00996C28" w:rsidRDefault="00973677" w:rsidP="00973677">
      <w:pPr>
        <w:pStyle w:val="PargrafodaLista"/>
        <w:numPr>
          <w:ilvl w:val="3"/>
          <w:numId w:val="5"/>
        </w:numPr>
        <w:tabs>
          <w:tab w:val="left" w:pos="950"/>
        </w:tabs>
        <w:spacing w:line="360" w:lineRule="auto"/>
        <w:ind w:right="428" w:firstLine="0"/>
        <w:rPr>
          <w:rFonts w:asciiTheme="majorHAnsi" w:hAnsiTheme="majorHAnsi"/>
          <w:sz w:val="24"/>
          <w:szCs w:val="24"/>
        </w:rPr>
      </w:pPr>
      <w:r w:rsidRPr="00996C28">
        <w:rPr>
          <w:rFonts w:asciiTheme="majorHAnsi" w:hAnsiTheme="majorHAnsi"/>
          <w:sz w:val="24"/>
          <w:szCs w:val="24"/>
        </w:rPr>
        <w:t>–</w:t>
      </w:r>
      <w:r w:rsidRPr="00996C28">
        <w:rPr>
          <w:rFonts w:asciiTheme="majorHAnsi" w:hAnsiTheme="majorHAnsi"/>
          <w:spacing w:val="40"/>
          <w:sz w:val="24"/>
          <w:szCs w:val="24"/>
        </w:rPr>
        <w:t xml:space="preserve"> </w:t>
      </w:r>
      <w:r w:rsidR="00F55D80" w:rsidRPr="00996C28">
        <w:rPr>
          <w:rFonts w:asciiTheme="majorHAnsi" w:hAnsiTheme="majorHAnsi"/>
          <w:sz w:val="24"/>
          <w:szCs w:val="24"/>
        </w:rPr>
        <w:t>Certidão</w:t>
      </w:r>
      <w:r w:rsidRPr="00996C28">
        <w:rPr>
          <w:rFonts w:asciiTheme="majorHAnsi" w:hAnsiTheme="majorHAnsi"/>
          <w:spacing w:val="40"/>
          <w:sz w:val="24"/>
          <w:szCs w:val="24"/>
        </w:rPr>
        <w:t xml:space="preserve"> </w:t>
      </w:r>
      <w:r w:rsidR="00F55D80" w:rsidRPr="00996C28">
        <w:rPr>
          <w:rFonts w:asciiTheme="majorHAnsi" w:hAnsiTheme="majorHAnsi"/>
          <w:sz w:val="24"/>
          <w:szCs w:val="24"/>
        </w:rPr>
        <w:t>conjunta</w:t>
      </w:r>
      <w:r w:rsidRPr="00996C28">
        <w:rPr>
          <w:rFonts w:asciiTheme="majorHAnsi" w:hAnsiTheme="majorHAnsi"/>
          <w:spacing w:val="40"/>
          <w:sz w:val="24"/>
          <w:szCs w:val="24"/>
        </w:rPr>
        <w:t xml:space="preserve"> </w:t>
      </w:r>
      <w:r w:rsidR="00F55D80" w:rsidRPr="00996C28">
        <w:rPr>
          <w:rFonts w:asciiTheme="majorHAnsi" w:hAnsiTheme="majorHAnsi"/>
          <w:sz w:val="24"/>
          <w:szCs w:val="24"/>
        </w:rPr>
        <w:t>de</w:t>
      </w:r>
      <w:r w:rsidRPr="00996C28">
        <w:rPr>
          <w:rFonts w:asciiTheme="majorHAnsi" w:hAnsiTheme="majorHAnsi"/>
          <w:spacing w:val="40"/>
          <w:sz w:val="24"/>
          <w:szCs w:val="24"/>
        </w:rPr>
        <w:t xml:space="preserve"> </w:t>
      </w:r>
      <w:r w:rsidR="00F55D80" w:rsidRPr="00996C28">
        <w:rPr>
          <w:rFonts w:asciiTheme="majorHAnsi" w:hAnsiTheme="majorHAnsi"/>
          <w:sz w:val="24"/>
          <w:szCs w:val="24"/>
        </w:rPr>
        <w:t>regularidade</w:t>
      </w:r>
      <w:r w:rsidRPr="00996C28">
        <w:rPr>
          <w:rFonts w:asciiTheme="majorHAnsi" w:hAnsiTheme="majorHAnsi"/>
          <w:spacing w:val="40"/>
          <w:sz w:val="24"/>
          <w:szCs w:val="24"/>
        </w:rPr>
        <w:t xml:space="preserve"> </w:t>
      </w:r>
      <w:r w:rsidR="00F55D80" w:rsidRPr="00996C28">
        <w:rPr>
          <w:rFonts w:asciiTheme="majorHAnsi" w:hAnsiTheme="majorHAnsi"/>
          <w:sz w:val="24"/>
          <w:szCs w:val="24"/>
        </w:rPr>
        <w:t>da</w:t>
      </w:r>
      <w:r w:rsidRPr="00996C28">
        <w:rPr>
          <w:rFonts w:asciiTheme="majorHAnsi" w:hAnsiTheme="majorHAnsi"/>
          <w:spacing w:val="40"/>
          <w:sz w:val="24"/>
          <w:szCs w:val="24"/>
        </w:rPr>
        <w:t xml:space="preserve"> </w:t>
      </w:r>
      <w:r w:rsidR="00F55D80" w:rsidRPr="00996C28">
        <w:rPr>
          <w:rFonts w:asciiTheme="majorHAnsi" w:hAnsiTheme="majorHAnsi"/>
          <w:sz w:val="24"/>
          <w:szCs w:val="24"/>
        </w:rPr>
        <w:t>receita</w:t>
      </w:r>
      <w:r w:rsidRPr="00996C28">
        <w:rPr>
          <w:rFonts w:asciiTheme="majorHAnsi" w:hAnsiTheme="majorHAnsi"/>
          <w:spacing w:val="40"/>
          <w:sz w:val="24"/>
          <w:szCs w:val="24"/>
        </w:rPr>
        <w:t xml:space="preserve"> </w:t>
      </w:r>
      <w:r w:rsidR="00F55D80" w:rsidRPr="00996C28">
        <w:rPr>
          <w:rFonts w:asciiTheme="majorHAnsi" w:hAnsiTheme="majorHAnsi"/>
          <w:sz w:val="24"/>
          <w:szCs w:val="24"/>
        </w:rPr>
        <w:t>federal</w:t>
      </w:r>
      <w:r w:rsidRPr="00996C28">
        <w:rPr>
          <w:rFonts w:asciiTheme="majorHAnsi" w:hAnsiTheme="majorHAnsi"/>
          <w:spacing w:val="40"/>
          <w:sz w:val="24"/>
          <w:szCs w:val="24"/>
        </w:rPr>
        <w:t xml:space="preserve"> </w:t>
      </w:r>
      <w:r w:rsidR="00F55D80" w:rsidRPr="00996C28">
        <w:rPr>
          <w:rFonts w:asciiTheme="majorHAnsi" w:hAnsiTheme="majorHAnsi"/>
          <w:sz w:val="24"/>
          <w:szCs w:val="24"/>
        </w:rPr>
        <w:t>e</w:t>
      </w:r>
      <w:r w:rsidRPr="00996C28">
        <w:rPr>
          <w:rFonts w:asciiTheme="majorHAnsi" w:hAnsiTheme="majorHAnsi"/>
          <w:spacing w:val="40"/>
          <w:sz w:val="24"/>
          <w:szCs w:val="24"/>
        </w:rPr>
        <w:t xml:space="preserve"> </w:t>
      </w:r>
      <w:r w:rsidR="00F55D80" w:rsidRPr="00996C28">
        <w:rPr>
          <w:rFonts w:asciiTheme="majorHAnsi" w:hAnsiTheme="majorHAnsi"/>
          <w:sz w:val="24"/>
          <w:szCs w:val="24"/>
        </w:rPr>
        <w:t>tributos federais e divida ativa da uniao</w:t>
      </w:r>
      <w:r w:rsidRPr="00996C28">
        <w:rPr>
          <w:rFonts w:asciiTheme="majorHAnsi" w:hAnsiTheme="majorHAnsi"/>
          <w:sz w:val="24"/>
          <w:szCs w:val="24"/>
        </w:rPr>
        <w:t xml:space="preserve"> e INSS.</w:t>
      </w:r>
    </w:p>
    <w:p w14:paraId="30CFC8DA" w14:textId="2C94772F" w:rsidR="00AF3264" w:rsidRPr="00996C28" w:rsidRDefault="00973677" w:rsidP="00973677">
      <w:pPr>
        <w:pStyle w:val="PargrafodaLista"/>
        <w:numPr>
          <w:ilvl w:val="3"/>
          <w:numId w:val="5"/>
        </w:numPr>
        <w:tabs>
          <w:tab w:val="left" w:pos="878"/>
        </w:tabs>
        <w:spacing w:line="252" w:lineRule="exact"/>
        <w:ind w:left="878" w:right="428"/>
        <w:rPr>
          <w:rFonts w:asciiTheme="majorHAnsi" w:hAnsiTheme="majorHAnsi"/>
          <w:sz w:val="24"/>
          <w:szCs w:val="24"/>
        </w:rPr>
      </w:pPr>
      <w:r w:rsidRPr="00996C28">
        <w:rPr>
          <w:rFonts w:asciiTheme="majorHAnsi" w:hAnsiTheme="majorHAnsi"/>
          <w:sz w:val="24"/>
          <w:szCs w:val="24"/>
        </w:rPr>
        <w:t>–</w:t>
      </w:r>
      <w:r w:rsidRPr="00996C28">
        <w:rPr>
          <w:rFonts w:asciiTheme="majorHAnsi" w:hAnsiTheme="majorHAnsi"/>
          <w:spacing w:val="-5"/>
          <w:sz w:val="24"/>
          <w:szCs w:val="24"/>
        </w:rPr>
        <w:t xml:space="preserve"> </w:t>
      </w:r>
      <w:r w:rsidRPr="00996C28">
        <w:rPr>
          <w:rFonts w:asciiTheme="majorHAnsi" w:hAnsiTheme="majorHAnsi"/>
          <w:sz w:val="24"/>
          <w:szCs w:val="24"/>
        </w:rPr>
        <w:t>CND</w:t>
      </w:r>
      <w:r w:rsidRPr="00996C28">
        <w:rPr>
          <w:rFonts w:asciiTheme="majorHAnsi" w:hAnsiTheme="majorHAnsi"/>
          <w:spacing w:val="-4"/>
          <w:sz w:val="24"/>
          <w:szCs w:val="24"/>
        </w:rPr>
        <w:t xml:space="preserve"> </w:t>
      </w:r>
      <w:r w:rsidR="00F55D80" w:rsidRPr="00996C28">
        <w:rPr>
          <w:rFonts w:asciiTheme="majorHAnsi" w:hAnsiTheme="majorHAnsi"/>
          <w:spacing w:val="-2"/>
          <w:sz w:val="24"/>
          <w:szCs w:val="24"/>
        </w:rPr>
        <w:t>trabalhista</w:t>
      </w:r>
      <w:r w:rsidRPr="00996C28">
        <w:rPr>
          <w:rFonts w:asciiTheme="majorHAnsi" w:hAnsiTheme="majorHAnsi"/>
          <w:spacing w:val="-2"/>
          <w:sz w:val="24"/>
          <w:szCs w:val="24"/>
        </w:rPr>
        <w:t>.</w:t>
      </w:r>
    </w:p>
    <w:p w14:paraId="56AD199E" w14:textId="77777777" w:rsidR="00F55D80" w:rsidRPr="00F55D80" w:rsidRDefault="00F55D80" w:rsidP="00C42540">
      <w:pPr>
        <w:tabs>
          <w:tab w:val="left" w:pos="878"/>
        </w:tabs>
        <w:spacing w:line="252" w:lineRule="exact"/>
        <w:ind w:left="143" w:right="428"/>
        <w:rPr>
          <w:rFonts w:asciiTheme="majorHAnsi" w:hAnsiTheme="majorHAnsi"/>
          <w:sz w:val="24"/>
          <w:szCs w:val="24"/>
        </w:rPr>
      </w:pPr>
    </w:p>
    <w:p w14:paraId="63E00291" w14:textId="77777777" w:rsidR="00AF3264" w:rsidRPr="00DE02A1" w:rsidRDefault="00AF3264" w:rsidP="00C42540">
      <w:pPr>
        <w:pStyle w:val="Corpodetexto"/>
        <w:spacing w:before="123"/>
        <w:ind w:left="0" w:right="428"/>
        <w:jc w:val="left"/>
        <w:rPr>
          <w:rFonts w:asciiTheme="majorHAnsi" w:hAnsiTheme="majorHAnsi"/>
          <w:sz w:val="24"/>
          <w:szCs w:val="24"/>
        </w:rPr>
      </w:pPr>
    </w:p>
    <w:p w14:paraId="23CF5735" w14:textId="77777777" w:rsidR="00AF3264" w:rsidRPr="00DE02A1" w:rsidRDefault="00973677" w:rsidP="00C42540">
      <w:pPr>
        <w:pStyle w:val="Ttulo1"/>
        <w:ind w:right="428"/>
        <w:jc w:val="left"/>
        <w:rPr>
          <w:rFonts w:asciiTheme="majorHAnsi" w:hAnsiTheme="majorHAnsi"/>
          <w:sz w:val="24"/>
          <w:szCs w:val="24"/>
        </w:rPr>
      </w:pPr>
      <w:r w:rsidRPr="00DE02A1">
        <w:rPr>
          <w:rFonts w:asciiTheme="majorHAnsi" w:hAnsiTheme="majorHAnsi"/>
          <w:sz w:val="24"/>
          <w:szCs w:val="24"/>
        </w:rPr>
        <w:t>5.0 –</w:t>
      </w:r>
      <w:r w:rsidRPr="00DE02A1">
        <w:rPr>
          <w:rFonts w:asciiTheme="majorHAnsi" w:hAnsiTheme="majorHAnsi"/>
          <w:spacing w:val="-3"/>
          <w:sz w:val="24"/>
          <w:szCs w:val="24"/>
        </w:rPr>
        <w:t xml:space="preserve"> </w:t>
      </w:r>
      <w:r w:rsidRPr="00DE02A1">
        <w:rPr>
          <w:rFonts w:asciiTheme="majorHAnsi" w:hAnsiTheme="majorHAnsi"/>
          <w:sz w:val="24"/>
          <w:szCs w:val="24"/>
        </w:rPr>
        <w:t>DO</w:t>
      </w:r>
      <w:r w:rsidRPr="00DE02A1">
        <w:rPr>
          <w:rFonts w:asciiTheme="majorHAnsi" w:hAnsiTheme="majorHAnsi"/>
          <w:spacing w:val="-1"/>
          <w:sz w:val="24"/>
          <w:szCs w:val="24"/>
        </w:rPr>
        <w:t xml:space="preserve"> </w:t>
      </w:r>
      <w:r w:rsidRPr="00DE02A1">
        <w:rPr>
          <w:rFonts w:asciiTheme="majorHAnsi" w:hAnsiTheme="majorHAnsi"/>
          <w:spacing w:val="-2"/>
          <w:sz w:val="24"/>
          <w:szCs w:val="24"/>
        </w:rPr>
        <w:t>PAGAMENTO:</w:t>
      </w:r>
    </w:p>
    <w:p w14:paraId="60D4DD13" w14:textId="77777777" w:rsidR="00AF3264" w:rsidRDefault="00AF3264" w:rsidP="00C42540">
      <w:pPr>
        <w:pStyle w:val="Ttulo1"/>
        <w:ind w:right="428"/>
        <w:jc w:val="left"/>
        <w:rPr>
          <w:rFonts w:asciiTheme="majorHAnsi" w:hAnsiTheme="majorHAnsi"/>
          <w:sz w:val="24"/>
          <w:szCs w:val="24"/>
        </w:rPr>
      </w:pPr>
    </w:p>
    <w:p w14:paraId="20F4A1D5" w14:textId="1DAC5012" w:rsidR="00AF3264" w:rsidRPr="00D5125C" w:rsidRDefault="00973677" w:rsidP="00C42540">
      <w:pPr>
        <w:spacing w:before="67" w:line="360" w:lineRule="auto"/>
        <w:ind w:left="143" w:right="428"/>
        <w:jc w:val="both"/>
        <w:rPr>
          <w:rFonts w:asciiTheme="majorHAnsi" w:hAnsiTheme="majorHAnsi"/>
          <w:bCs/>
          <w:sz w:val="24"/>
          <w:szCs w:val="24"/>
        </w:rPr>
      </w:pPr>
      <w:r w:rsidRPr="00DE02A1">
        <w:rPr>
          <w:rFonts w:asciiTheme="majorHAnsi" w:hAnsiTheme="majorHAnsi"/>
          <w:sz w:val="24"/>
          <w:szCs w:val="24"/>
        </w:rPr>
        <w:t xml:space="preserve">5.1 </w:t>
      </w:r>
      <w:r w:rsidRPr="00D5125C">
        <w:rPr>
          <w:rFonts w:asciiTheme="majorHAnsi" w:hAnsiTheme="majorHAnsi"/>
          <w:bCs/>
          <w:sz w:val="24"/>
          <w:szCs w:val="24"/>
        </w:rPr>
        <w:t>O pagamento ocorrerá de forma mensal,  mediante apresentação de nota fiscal e após atesto do setor competente, nos termos da Lei Federal nº 14.133/2021.</w:t>
      </w:r>
    </w:p>
    <w:p w14:paraId="388C1B45" w14:textId="1B45899C" w:rsidR="00AF3264" w:rsidRDefault="00973677" w:rsidP="00973677">
      <w:pPr>
        <w:pStyle w:val="PargrafodaLista"/>
        <w:numPr>
          <w:ilvl w:val="1"/>
          <w:numId w:val="3"/>
        </w:numPr>
        <w:tabs>
          <w:tab w:val="left" w:pos="512"/>
        </w:tabs>
        <w:spacing w:line="360" w:lineRule="auto"/>
        <w:ind w:right="428" w:firstLine="0"/>
        <w:rPr>
          <w:rFonts w:asciiTheme="majorHAnsi" w:hAnsiTheme="majorHAnsi"/>
          <w:sz w:val="24"/>
          <w:szCs w:val="24"/>
        </w:rPr>
      </w:pPr>
      <w:r w:rsidRPr="00DE02A1">
        <w:rPr>
          <w:rFonts w:asciiTheme="majorHAnsi" w:hAnsiTheme="majorHAnsi"/>
          <w:sz w:val="24"/>
          <w:szCs w:val="24"/>
        </w:rPr>
        <w:t>Em</w:t>
      </w:r>
      <w:r w:rsidRPr="00DE02A1">
        <w:rPr>
          <w:rFonts w:asciiTheme="majorHAnsi" w:hAnsiTheme="majorHAnsi"/>
          <w:spacing w:val="40"/>
          <w:sz w:val="24"/>
          <w:szCs w:val="24"/>
        </w:rPr>
        <w:t xml:space="preserve"> </w:t>
      </w:r>
      <w:r w:rsidRPr="00DE02A1">
        <w:rPr>
          <w:rFonts w:asciiTheme="majorHAnsi" w:hAnsiTheme="majorHAnsi"/>
          <w:sz w:val="24"/>
          <w:szCs w:val="24"/>
        </w:rPr>
        <w:t>caso de irregularidade na emissão dos documentos fiscais, o prazo de pa gamento</w:t>
      </w:r>
      <w:r w:rsidRPr="00DE02A1">
        <w:rPr>
          <w:rFonts w:asciiTheme="majorHAnsi" w:hAnsiTheme="majorHAnsi"/>
          <w:spacing w:val="80"/>
          <w:sz w:val="24"/>
          <w:szCs w:val="24"/>
        </w:rPr>
        <w:t xml:space="preserve"> </w:t>
      </w:r>
      <w:r w:rsidRPr="00DE02A1">
        <w:rPr>
          <w:rFonts w:asciiTheme="majorHAnsi" w:hAnsiTheme="majorHAnsi"/>
          <w:sz w:val="24"/>
          <w:szCs w:val="24"/>
        </w:rPr>
        <w:t>será</w:t>
      </w:r>
      <w:r w:rsidRPr="00DE02A1">
        <w:rPr>
          <w:rFonts w:asciiTheme="majorHAnsi" w:hAnsiTheme="majorHAnsi"/>
          <w:spacing w:val="40"/>
          <w:sz w:val="24"/>
          <w:szCs w:val="24"/>
        </w:rPr>
        <w:t xml:space="preserve"> </w:t>
      </w:r>
      <w:r w:rsidRPr="00DE02A1">
        <w:rPr>
          <w:rFonts w:asciiTheme="majorHAnsi" w:hAnsiTheme="majorHAnsi"/>
          <w:sz w:val="24"/>
          <w:szCs w:val="24"/>
        </w:rPr>
        <w:t>contado</w:t>
      </w:r>
      <w:r w:rsidRPr="00DE02A1">
        <w:rPr>
          <w:rFonts w:asciiTheme="majorHAnsi" w:hAnsiTheme="majorHAnsi"/>
          <w:spacing w:val="40"/>
          <w:sz w:val="24"/>
          <w:szCs w:val="24"/>
        </w:rPr>
        <w:t xml:space="preserve"> </w:t>
      </w:r>
      <w:r w:rsidRPr="00DE02A1">
        <w:rPr>
          <w:rFonts w:asciiTheme="majorHAnsi" w:hAnsiTheme="majorHAnsi"/>
          <w:sz w:val="24"/>
          <w:szCs w:val="24"/>
        </w:rPr>
        <w:t>a</w:t>
      </w:r>
      <w:r w:rsidRPr="00DE02A1">
        <w:rPr>
          <w:rFonts w:asciiTheme="majorHAnsi" w:hAnsiTheme="majorHAnsi"/>
          <w:spacing w:val="40"/>
          <w:sz w:val="24"/>
          <w:szCs w:val="24"/>
        </w:rPr>
        <w:t xml:space="preserve"> </w:t>
      </w:r>
      <w:r w:rsidRPr="00DE02A1">
        <w:rPr>
          <w:rFonts w:asciiTheme="majorHAnsi" w:hAnsiTheme="majorHAnsi"/>
          <w:sz w:val="24"/>
          <w:szCs w:val="24"/>
        </w:rPr>
        <w:t>partir de sua reapresentação, devidamente</w:t>
      </w:r>
      <w:r w:rsidRPr="00DE02A1">
        <w:rPr>
          <w:rFonts w:asciiTheme="majorHAnsi" w:hAnsiTheme="majorHAnsi"/>
          <w:spacing w:val="40"/>
          <w:sz w:val="24"/>
          <w:szCs w:val="24"/>
        </w:rPr>
        <w:t xml:space="preserve"> </w:t>
      </w:r>
      <w:r w:rsidRPr="00DE02A1">
        <w:rPr>
          <w:rFonts w:asciiTheme="majorHAnsi" w:hAnsiTheme="majorHAnsi"/>
          <w:sz w:val="24"/>
          <w:szCs w:val="24"/>
        </w:rPr>
        <w:t>regularizada.</w:t>
      </w:r>
    </w:p>
    <w:p w14:paraId="652B6899" w14:textId="77777777" w:rsidR="00AF3264" w:rsidRPr="00DE02A1" w:rsidRDefault="00AF3264" w:rsidP="00C42540">
      <w:pPr>
        <w:pStyle w:val="Corpodetexto"/>
        <w:spacing w:before="122"/>
        <w:ind w:left="0" w:right="428"/>
        <w:jc w:val="left"/>
        <w:rPr>
          <w:rFonts w:asciiTheme="majorHAnsi" w:hAnsiTheme="majorHAnsi"/>
          <w:sz w:val="24"/>
          <w:szCs w:val="24"/>
        </w:rPr>
      </w:pPr>
    </w:p>
    <w:p w14:paraId="4D58AF91" w14:textId="1FC61615" w:rsidR="00AF3264" w:rsidRDefault="00973677" w:rsidP="00C42540">
      <w:pPr>
        <w:pStyle w:val="Ttulo1"/>
        <w:ind w:right="428"/>
        <w:rPr>
          <w:rFonts w:asciiTheme="majorHAnsi" w:hAnsiTheme="majorHAnsi"/>
          <w:spacing w:val="-2"/>
          <w:sz w:val="24"/>
          <w:szCs w:val="24"/>
        </w:rPr>
      </w:pPr>
      <w:r w:rsidRPr="00DE02A1">
        <w:rPr>
          <w:rFonts w:asciiTheme="majorHAnsi" w:hAnsiTheme="majorHAnsi"/>
          <w:sz w:val="24"/>
          <w:szCs w:val="24"/>
        </w:rPr>
        <w:t>6.0</w:t>
      </w:r>
      <w:r w:rsidRPr="00DE02A1">
        <w:rPr>
          <w:rFonts w:asciiTheme="majorHAnsi" w:hAnsiTheme="majorHAnsi"/>
          <w:spacing w:val="-4"/>
          <w:sz w:val="24"/>
          <w:szCs w:val="24"/>
        </w:rPr>
        <w:t xml:space="preserve"> </w:t>
      </w:r>
      <w:r w:rsidRPr="00DE02A1">
        <w:rPr>
          <w:rFonts w:asciiTheme="majorHAnsi" w:hAnsiTheme="majorHAnsi"/>
          <w:sz w:val="24"/>
          <w:szCs w:val="24"/>
        </w:rPr>
        <w:t>–</w:t>
      </w:r>
      <w:r w:rsidRPr="00DE02A1">
        <w:rPr>
          <w:rFonts w:asciiTheme="majorHAnsi" w:hAnsiTheme="majorHAnsi"/>
          <w:spacing w:val="-5"/>
          <w:sz w:val="24"/>
          <w:szCs w:val="24"/>
        </w:rPr>
        <w:t xml:space="preserve"> </w:t>
      </w:r>
      <w:r w:rsidRPr="00DE02A1">
        <w:rPr>
          <w:rFonts w:asciiTheme="majorHAnsi" w:hAnsiTheme="majorHAnsi"/>
          <w:sz w:val="24"/>
          <w:szCs w:val="24"/>
        </w:rPr>
        <w:t>DAS</w:t>
      </w:r>
      <w:r w:rsidRPr="00DE02A1">
        <w:rPr>
          <w:rFonts w:asciiTheme="majorHAnsi" w:hAnsiTheme="majorHAnsi"/>
          <w:spacing w:val="-4"/>
          <w:sz w:val="24"/>
          <w:szCs w:val="24"/>
        </w:rPr>
        <w:t xml:space="preserve"> </w:t>
      </w:r>
      <w:r w:rsidRPr="00DE02A1">
        <w:rPr>
          <w:rFonts w:asciiTheme="majorHAnsi" w:hAnsiTheme="majorHAnsi"/>
          <w:sz w:val="24"/>
          <w:szCs w:val="24"/>
        </w:rPr>
        <w:t>DISPOSIÇÕES</w:t>
      </w:r>
      <w:r w:rsidRPr="00DE02A1">
        <w:rPr>
          <w:rFonts w:asciiTheme="majorHAnsi" w:hAnsiTheme="majorHAnsi"/>
          <w:spacing w:val="-4"/>
          <w:sz w:val="24"/>
          <w:szCs w:val="24"/>
        </w:rPr>
        <w:t xml:space="preserve"> </w:t>
      </w:r>
      <w:r w:rsidRPr="00DE02A1">
        <w:rPr>
          <w:rFonts w:asciiTheme="majorHAnsi" w:hAnsiTheme="majorHAnsi"/>
          <w:spacing w:val="-2"/>
          <w:sz w:val="24"/>
          <w:szCs w:val="24"/>
        </w:rPr>
        <w:t>GERAIS:</w:t>
      </w:r>
    </w:p>
    <w:p w14:paraId="0D49E87E" w14:textId="77777777" w:rsidR="00D5125C" w:rsidRPr="00DE02A1" w:rsidRDefault="00D5125C" w:rsidP="00C42540">
      <w:pPr>
        <w:pStyle w:val="Ttulo1"/>
        <w:ind w:right="428"/>
        <w:rPr>
          <w:rFonts w:asciiTheme="majorHAnsi" w:hAnsiTheme="majorHAnsi"/>
          <w:sz w:val="24"/>
          <w:szCs w:val="24"/>
        </w:rPr>
      </w:pPr>
    </w:p>
    <w:p w14:paraId="5E541C6D" w14:textId="15AF54E6" w:rsidR="00AF3264" w:rsidRDefault="00973677" w:rsidP="00D47108">
      <w:pPr>
        <w:pStyle w:val="PargrafodaLista"/>
        <w:numPr>
          <w:ilvl w:val="1"/>
          <w:numId w:val="2"/>
        </w:numPr>
        <w:tabs>
          <w:tab w:val="left" w:pos="581"/>
        </w:tabs>
        <w:spacing w:line="360" w:lineRule="auto"/>
        <w:ind w:right="428" w:firstLine="0"/>
        <w:rPr>
          <w:rFonts w:asciiTheme="majorHAnsi" w:hAnsiTheme="majorHAnsi"/>
          <w:sz w:val="24"/>
          <w:szCs w:val="24"/>
        </w:rPr>
      </w:pPr>
      <w:r w:rsidRPr="00DE02A1">
        <w:rPr>
          <w:rFonts w:asciiTheme="majorHAnsi" w:hAnsiTheme="majorHAnsi"/>
          <w:sz w:val="24"/>
          <w:szCs w:val="24"/>
        </w:rPr>
        <w:t xml:space="preserve">Poderá </w:t>
      </w:r>
      <w:r w:rsidR="00EF6C2F">
        <w:rPr>
          <w:rFonts w:asciiTheme="majorHAnsi" w:hAnsiTheme="majorHAnsi"/>
          <w:sz w:val="24"/>
          <w:szCs w:val="24"/>
        </w:rPr>
        <w:t>a Camara Municipal</w:t>
      </w:r>
      <w:r w:rsidRPr="00DE02A1">
        <w:rPr>
          <w:rFonts w:asciiTheme="majorHAnsi" w:hAnsiTheme="majorHAnsi"/>
          <w:sz w:val="24"/>
          <w:szCs w:val="24"/>
        </w:rPr>
        <w:t xml:space="preserve"> revogar o presente Edital de Dispensa, no todo ou em parte, por conveniência administrativa e interesse público, decorrente de fato superveniente, devidamente justificado.</w:t>
      </w:r>
    </w:p>
    <w:p w14:paraId="0258A7FE" w14:textId="77777777" w:rsidR="00D47108" w:rsidRDefault="00D47108" w:rsidP="00D47108">
      <w:pPr>
        <w:pStyle w:val="PargrafodaLista"/>
        <w:tabs>
          <w:tab w:val="left" w:pos="581"/>
        </w:tabs>
        <w:spacing w:line="360" w:lineRule="auto"/>
        <w:ind w:right="428"/>
        <w:rPr>
          <w:rFonts w:asciiTheme="majorHAnsi" w:hAnsiTheme="majorHAnsi"/>
          <w:sz w:val="24"/>
          <w:szCs w:val="24"/>
        </w:rPr>
      </w:pPr>
    </w:p>
    <w:p w14:paraId="5BD357C4" w14:textId="1E3163BD" w:rsidR="00AF3264" w:rsidRDefault="00EF6C2F" w:rsidP="00D47108">
      <w:pPr>
        <w:pStyle w:val="PargrafodaLista"/>
        <w:numPr>
          <w:ilvl w:val="1"/>
          <w:numId w:val="2"/>
        </w:numPr>
        <w:tabs>
          <w:tab w:val="left" w:pos="559"/>
        </w:tabs>
        <w:spacing w:line="360" w:lineRule="auto"/>
        <w:ind w:right="428" w:firstLine="0"/>
        <w:rPr>
          <w:rFonts w:asciiTheme="majorHAnsi" w:hAnsiTheme="majorHAnsi"/>
          <w:sz w:val="24"/>
          <w:szCs w:val="24"/>
        </w:rPr>
      </w:pPr>
      <w:r>
        <w:rPr>
          <w:rFonts w:asciiTheme="majorHAnsi" w:hAnsiTheme="majorHAnsi"/>
          <w:sz w:val="24"/>
          <w:szCs w:val="24"/>
        </w:rPr>
        <w:t>A Camara Municipal</w:t>
      </w:r>
      <w:r w:rsidR="00973677" w:rsidRPr="00DE02A1">
        <w:rPr>
          <w:rFonts w:asciiTheme="majorHAnsi" w:hAnsiTheme="majorHAnsi"/>
          <w:spacing w:val="-14"/>
          <w:sz w:val="24"/>
          <w:szCs w:val="24"/>
        </w:rPr>
        <w:t xml:space="preserve"> </w:t>
      </w:r>
      <w:r w:rsidR="00973677" w:rsidRPr="00DE02A1">
        <w:rPr>
          <w:rFonts w:asciiTheme="majorHAnsi" w:hAnsiTheme="majorHAnsi"/>
          <w:sz w:val="24"/>
          <w:szCs w:val="24"/>
        </w:rPr>
        <w:t>deverá</w:t>
      </w:r>
      <w:r w:rsidR="00973677" w:rsidRPr="00DE02A1">
        <w:rPr>
          <w:rFonts w:asciiTheme="majorHAnsi" w:hAnsiTheme="majorHAnsi"/>
          <w:spacing w:val="-11"/>
          <w:sz w:val="24"/>
          <w:szCs w:val="24"/>
        </w:rPr>
        <w:t xml:space="preserve"> </w:t>
      </w:r>
      <w:r w:rsidR="00973677" w:rsidRPr="00DE02A1">
        <w:rPr>
          <w:rFonts w:asciiTheme="majorHAnsi" w:hAnsiTheme="majorHAnsi"/>
          <w:sz w:val="24"/>
          <w:szCs w:val="24"/>
        </w:rPr>
        <w:t>anular</w:t>
      </w:r>
      <w:r w:rsidR="00973677" w:rsidRPr="00DE02A1">
        <w:rPr>
          <w:rFonts w:asciiTheme="majorHAnsi" w:hAnsiTheme="majorHAnsi"/>
          <w:spacing w:val="-13"/>
          <w:sz w:val="24"/>
          <w:szCs w:val="24"/>
        </w:rPr>
        <w:t xml:space="preserve"> </w:t>
      </w:r>
      <w:r w:rsidR="00973677" w:rsidRPr="00DE02A1">
        <w:rPr>
          <w:rFonts w:asciiTheme="majorHAnsi" w:hAnsiTheme="majorHAnsi"/>
          <w:sz w:val="24"/>
          <w:szCs w:val="24"/>
        </w:rPr>
        <w:t>o</w:t>
      </w:r>
      <w:r w:rsidR="00973677" w:rsidRPr="00DE02A1">
        <w:rPr>
          <w:rFonts w:asciiTheme="majorHAnsi" w:hAnsiTheme="majorHAnsi"/>
          <w:spacing w:val="-14"/>
          <w:sz w:val="24"/>
          <w:szCs w:val="24"/>
        </w:rPr>
        <w:t xml:space="preserve"> </w:t>
      </w:r>
      <w:r w:rsidR="00973677" w:rsidRPr="00DE02A1">
        <w:rPr>
          <w:rFonts w:asciiTheme="majorHAnsi" w:hAnsiTheme="majorHAnsi"/>
          <w:sz w:val="24"/>
          <w:szCs w:val="24"/>
        </w:rPr>
        <w:t>presente</w:t>
      </w:r>
      <w:r w:rsidR="00973677" w:rsidRPr="00DE02A1">
        <w:rPr>
          <w:rFonts w:asciiTheme="majorHAnsi" w:hAnsiTheme="majorHAnsi"/>
          <w:spacing w:val="-14"/>
          <w:sz w:val="24"/>
          <w:szCs w:val="24"/>
        </w:rPr>
        <w:t xml:space="preserve"> </w:t>
      </w:r>
      <w:r w:rsidR="00973677" w:rsidRPr="00DE02A1">
        <w:rPr>
          <w:rFonts w:asciiTheme="majorHAnsi" w:hAnsiTheme="majorHAnsi"/>
          <w:sz w:val="24"/>
          <w:szCs w:val="24"/>
        </w:rPr>
        <w:t>Edital</w:t>
      </w:r>
      <w:r w:rsidR="00973677" w:rsidRPr="00DE02A1">
        <w:rPr>
          <w:rFonts w:asciiTheme="majorHAnsi" w:hAnsiTheme="majorHAnsi"/>
          <w:spacing w:val="-13"/>
          <w:sz w:val="24"/>
          <w:szCs w:val="24"/>
        </w:rPr>
        <w:t xml:space="preserve"> </w:t>
      </w:r>
      <w:r w:rsidR="00973677" w:rsidRPr="00DE02A1">
        <w:rPr>
          <w:rFonts w:asciiTheme="majorHAnsi" w:hAnsiTheme="majorHAnsi"/>
          <w:sz w:val="24"/>
          <w:szCs w:val="24"/>
        </w:rPr>
        <w:t>de</w:t>
      </w:r>
      <w:r w:rsidR="00973677" w:rsidRPr="00DE02A1">
        <w:rPr>
          <w:rFonts w:asciiTheme="majorHAnsi" w:hAnsiTheme="majorHAnsi"/>
          <w:spacing w:val="-14"/>
          <w:sz w:val="24"/>
          <w:szCs w:val="24"/>
        </w:rPr>
        <w:t xml:space="preserve"> </w:t>
      </w:r>
      <w:r w:rsidR="00973677" w:rsidRPr="00DE02A1">
        <w:rPr>
          <w:rFonts w:asciiTheme="majorHAnsi" w:hAnsiTheme="majorHAnsi"/>
          <w:sz w:val="24"/>
          <w:szCs w:val="24"/>
        </w:rPr>
        <w:t>Dispensa,</w:t>
      </w:r>
      <w:r w:rsidR="00973677" w:rsidRPr="00DE02A1">
        <w:rPr>
          <w:rFonts w:asciiTheme="majorHAnsi" w:hAnsiTheme="majorHAnsi"/>
          <w:spacing w:val="-12"/>
          <w:sz w:val="24"/>
          <w:szCs w:val="24"/>
        </w:rPr>
        <w:t xml:space="preserve"> </w:t>
      </w:r>
      <w:r w:rsidR="00973677" w:rsidRPr="00DE02A1">
        <w:rPr>
          <w:rFonts w:asciiTheme="majorHAnsi" w:hAnsiTheme="majorHAnsi"/>
          <w:sz w:val="24"/>
          <w:szCs w:val="24"/>
        </w:rPr>
        <w:t>no</w:t>
      </w:r>
      <w:r w:rsidR="00973677" w:rsidRPr="00DE02A1">
        <w:rPr>
          <w:rFonts w:asciiTheme="majorHAnsi" w:hAnsiTheme="majorHAnsi"/>
          <w:spacing w:val="-14"/>
          <w:sz w:val="24"/>
          <w:szCs w:val="24"/>
        </w:rPr>
        <w:t xml:space="preserve"> </w:t>
      </w:r>
      <w:r w:rsidR="00973677" w:rsidRPr="00DE02A1">
        <w:rPr>
          <w:rFonts w:asciiTheme="majorHAnsi" w:hAnsiTheme="majorHAnsi"/>
          <w:sz w:val="24"/>
          <w:szCs w:val="24"/>
        </w:rPr>
        <w:t>todo</w:t>
      </w:r>
      <w:r w:rsidR="00973677" w:rsidRPr="00DE02A1">
        <w:rPr>
          <w:rFonts w:asciiTheme="majorHAnsi" w:hAnsiTheme="majorHAnsi"/>
          <w:spacing w:val="-14"/>
          <w:sz w:val="24"/>
          <w:szCs w:val="24"/>
        </w:rPr>
        <w:t xml:space="preserve"> </w:t>
      </w:r>
      <w:r w:rsidR="00973677" w:rsidRPr="00DE02A1">
        <w:rPr>
          <w:rFonts w:asciiTheme="majorHAnsi" w:hAnsiTheme="majorHAnsi"/>
          <w:sz w:val="24"/>
          <w:szCs w:val="24"/>
        </w:rPr>
        <w:t>ou</w:t>
      </w:r>
      <w:r w:rsidR="00973677" w:rsidRPr="00DE02A1">
        <w:rPr>
          <w:rFonts w:asciiTheme="majorHAnsi" w:hAnsiTheme="majorHAnsi"/>
          <w:spacing w:val="-16"/>
          <w:sz w:val="24"/>
          <w:szCs w:val="24"/>
        </w:rPr>
        <w:t xml:space="preserve"> </w:t>
      </w:r>
      <w:r w:rsidR="00973677" w:rsidRPr="00DE02A1">
        <w:rPr>
          <w:rFonts w:asciiTheme="majorHAnsi" w:hAnsiTheme="majorHAnsi"/>
          <w:sz w:val="24"/>
          <w:szCs w:val="24"/>
        </w:rPr>
        <w:t>em</w:t>
      </w:r>
      <w:r w:rsidR="00973677" w:rsidRPr="00DE02A1">
        <w:rPr>
          <w:rFonts w:asciiTheme="majorHAnsi" w:hAnsiTheme="majorHAnsi"/>
          <w:spacing w:val="-12"/>
          <w:sz w:val="24"/>
          <w:szCs w:val="24"/>
        </w:rPr>
        <w:t xml:space="preserve"> </w:t>
      </w:r>
      <w:r w:rsidR="00973677" w:rsidRPr="00DE02A1">
        <w:rPr>
          <w:rFonts w:asciiTheme="majorHAnsi" w:hAnsiTheme="majorHAnsi"/>
          <w:sz w:val="24"/>
          <w:szCs w:val="24"/>
        </w:rPr>
        <w:t>parte,</w:t>
      </w:r>
      <w:r w:rsidR="00973677" w:rsidRPr="00DE02A1">
        <w:rPr>
          <w:rFonts w:asciiTheme="majorHAnsi" w:hAnsiTheme="majorHAnsi"/>
          <w:spacing w:val="-15"/>
          <w:sz w:val="24"/>
          <w:szCs w:val="24"/>
        </w:rPr>
        <w:t xml:space="preserve"> </w:t>
      </w:r>
      <w:r w:rsidR="00973677" w:rsidRPr="00DE02A1">
        <w:rPr>
          <w:rFonts w:asciiTheme="majorHAnsi" w:hAnsiTheme="majorHAnsi"/>
          <w:sz w:val="24"/>
          <w:szCs w:val="24"/>
        </w:rPr>
        <w:t>sempre que acontecer ilegalidade, de ofício ou por provocação.</w:t>
      </w:r>
    </w:p>
    <w:p w14:paraId="18398AB4" w14:textId="77777777" w:rsidR="00D47108" w:rsidRPr="00D47108" w:rsidRDefault="00D47108" w:rsidP="00D47108">
      <w:pPr>
        <w:pStyle w:val="PargrafodaLista"/>
        <w:rPr>
          <w:rFonts w:asciiTheme="majorHAnsi" w:hAnsiTheme="majorHAnsi"/>
          <w:sz w:val="24"/>
          <w:szCs w:val="24"/>
        </w:rPr>
      </w:pPr>
    </w:p>
    <w:p w14:paraId="465EC32B" w14:textId="1574EB9E" w:rsidR="00AF3264" w:rsidRDefault="00973677" w:rsidP="00D47108">
      <w:pPr>
        <w:pStyle w:val="PargrafodaLista"/>
        <w:numPr>
          <w:ilvl w:val="1"/>
          <w:numId w:val="2"/>
        </w:numPr>
        <w:tabs>
          <w:tab w:val="left" w:pos="574"/>
        </w:tabs>
        <w:spacing w:line="360" w:lineRule="auto"/>
        <w:ind w:left="142" w:right="428" w:firstLine="0"/>
        <w:rPr>
          <w:rFonts w:asciiTheme="majorHAnsi" w:hAnsiTheme="majorHAnsi"/>
          <w:sz w:val="24"/>
          <w:szCs w:val="24"/>
        </w:rPr>
      </w:pPr>
      <w:r w:rsidRPr="00DE02A1">
        <w:rPr>
          <w:rFonts w:asciiTheme="majorHAnsi" w:hAnsiTheme="majorHAnsi"/>
          <w:sz w:val="24"/>
          <w:szCs w:val="24"/>
        </w:rPr>
        <w:t>A</w:t>
      </w:r>
      <w:r w:rsidRPr="00DE02A1">
        <w:rPr>
          <w:rFonts w:asciiTheme="majorHAnsi" w:hAnsiTheme="majorHAnsi"/>
          <w:spacing w:val="-3"/>
          <w:sz w:val="24"/>
          <w:szCs w:val="24"/>
        </w:rPr>
        <w:t xml:space="preserve"> </w:t>
      </w:r>
      <w:r w:rsidRPr="00DE02A1">
        <w:rPr>
          <w:rFonts w:asciiTheme="majorHAnsi" w:hAnsiTheme="majorHAnsi"/>
          <w:sz w:val="24"/>
          <w:szCs w:val="24"/>
        </w:rPr>
        <w:t>anulação do</w:t>
      </w:r>
      <w:r w:rsidRPr="00DE02A1">
        <w:rPr>
          <w:rFonts w:asciiTheme="majorHAnsi" w:hAnsiTheme="majorHAnsi"/>
          <w:spacing w:val="-3"/>
          <w:sz w:val="24"/>
          <w:szCs w:val="24"/>
        </w:rPr>
        <w:t xml:space="preserve"> </w:t>
      </w:r>
      <w:r w:rsidRPr="00DE02A1">
        <w:rPr>
          <w:rFonts w:asciiTheme="majorHAnsi" w:hAnsiTheme="majorHAnsi"/>
          <w:sz w:val="24"/>
          <w:szCs w:val="24"/>
        </w:rPr>
        <w:t>procedimento</w:t>
      </w:r>
      <w:r w:rsidRPr="00DE02A1">
        <w:rPr>
          <w:rFonts w:asciiTheme="majorHAnsi" w:hAnsiTheme="majorHAnsi"/>
          <w:spacing w:val="-3"/>
          <w:sz w:val="24"/>
          <w:szCs w:val="24"/>
        </w:rPr>
        <w:t xml:space="preserve"> </w:t>
      </w:r>
      <w:r w:rsidRPr="00DE02A1">
        <w:rPr>
          <w:rFonts w:asciiTheme="majorHAnsi" w:hAnsiTheme="majorHAnsi"/>
          <w:sz w:val="24"/>
          <w:szCs w:val="24"/>
        </w:rPr>
        <w:t>de Dispensa,</w:t>
      </w:r>
      <w:r w:rsidRPr="00DE02A1">
        <w:rPr>
          <w:rFonts w:asciiTheme="majorHAnsi" w:hAnsiTheme="majorHAnsi"/>
          <w:spacing w:val="-1"/>
          <w:sz w:val="24"/>
          <w:szCs w:val="24"/>
        </w:rPr>
        <w:t xml:space="preserve"> </w:t>
      </w:r>
      <w:r w:rsidRPr="00DE02A1">
        <w:rPr>
          <w:rFonts w:asciiTheme="majorHAnsi" w:hAnsiTheme="majorHAnsi"/>
          <w:sz w:val="24"/>
          <w:szCs w:val="24"/>
        </w:rPr>
        <w:t>não</w:t>
      </w:r>
      <w:r w:rsidRPr="00DE02A1">
        <w:rPr>
          <w:rFonts w:asciiTheme="majorHAnsi" w:hAnsiTheme="majorHAnsi"/>
          <w:spacing w:val="-3"/>
          <w:sz w:val="24"/>
          <w:szCs w:val="24"/>
        </w:rPr>
        <w:t xml:space="preserve"> </w:t>
      </w:r>
      <w:r w:rsidRPr="00DE02A1">
        <w:rPr>
          <w:rFonts w:asciiTheme="majorHAnsi" w:hAnsiTheme="majorHAnsi"/>
          <w:sz w:val="24"/>
          <w:szCs w:val="24"/>
        </w:rPr>
        <w:t>gera</w:t>
      </w:r>
      <w:r w:rsidRPr="00DE02A1">
        <w:rPr>
          <w:rFonts w:asciiTheme="majorHAnsi" w:hAnsiTheme="majorHAnsi"/>
          <w:spacing w:val="-2"/>
          <w:sz w:val="24"/>
          <w:szCs w:val="24"/>
        </w:rPr>
        <w:t xml:space="preserve"> </w:t>
      </w:r>
      <w:r w:rsidRPr="00DE02A1">
        <w:rPr>
          <w:rFonts w:asciiTheme="majorHAnsi" w:hAnsiTheme="majorHAnsi"/>
          <w:sz w:val="24"/>
          <w:szCs w:val="24"/>
        </w:rPr>
        <w:t>direito à</w:t>
      </w:r>
      <w:r w:rsidRPr="00DE02A1">
        <w:rPr>
          <w:rFonts w:asciiTheme="majorHAnsi" w:hAnsiTheme="majorHAnsi"/>
          <w:spacing w:val="-3"/>
          <w:sz w:val="24"/>
          <w:szCs w:val="24"/>
        </w:rPr>
        <w:t xml:space="preserve"> </w:t>
      </w:r>
      <w:r w:rsidRPr="00DE02A1">
        <w:rPr>
          <w:rFonts w:asciiTheme="majorHAnsi" w:hAnsiTheme="majorHAnsi"/>
          <w:sz w:val="24"/>
          <w:szCs w:val="24"/>
        </w:rPr>
        <w:t>indenização,</w:t>
      </w:r>
      <w:r w:rsidRPr="00DE02A1">
        <w:rPr>
          <w:rFonts w:asciiTheme="majorHAnsi" w:hAnsiTheme="majorHAnsi"/>
          <w:spacing w:val="-2"/>
          <w:sz w:val="24"/>
          <w:szCs w:val="24"/>
        </w:rPr>
        <w:t xml:space="preserve"> </w:t>
      </w:r>
      <w:r w:rsidRPr="00DE02A1">
        <w:rPr>
          <w:rFonts w:asciiTheme="majorHAnsi" w:hAnsiTheme="majorHAnsi"/>
          <w:sz w:val="24"/>
          <w:szCs w:val="24"/>
        </w:rPr>
        <w:t>ressalvada o disposto no parágrafo único do art. 71 da Lei Federal nº 14.133/21.</w:t>
      </w:r>
    </w:p>
    <w:p w14:paraId="417FBEAD" w14:textId="77777777" w:rsidR="00D47108" w:rsidRPr="00DE02A1" w:rsidRDefault="00D47108" w:rsidP="00D47108">
      <w:pPr>
        <w:pStyle w:val="PargrafodaLista"/>
        <w:tabs>
          <w:tab w:val="left" w:pos="574"/>
        </w:tabs>
        <w:spacing w:line="360" w:lineRule="auto"/>
        <w:ind w:left="0" w:right="428"/>
        <w:rPr>
          <w:rFonts w:asciiTheme="majorHAnsi" w:hAnsiTheme="majorHAnsi"/>
          <w:sz w:val="24"/>
          <w:szCs w:val="24"/>
        </w:rPr>
      </w:pPr>
    </w:p>
    <w:p w14:paraId="3C722ADA" w14:textId="012A3685" w:rsidR="00AF3264" w:rsidRDefault="00973677" w:rsidP="00D47108">
      <w:pPr>
        <w:pStyle w:val="PargrafodaLista"/>
        <w:numPr>
          <w:ilvl w:val="1"/>
          <w:numId w:val="2"/>
        </w:numPr>
        <w:tabs>
          <w:tab w:val="left" w:pos="591"/>
        </w:tabs>
        <w:spacing w:line="360" w:lineRule="auto"/>
        <w:ind w:right="428" w:firstLine="0"/>
        <w:rPr>
          <w:rFonts w:asciiTheme="majorHAnsi" w:hAnsiTheme="majorHAnsi"/>
          <w:sz w:val="24"/>
          <w:szCs w:val="24"/>
        </w:rPr>
      </w:pPr>
      <w:r w:rsidRPr="00DE02A1">
        <w:rPr>
          <w:rFonts w:asciiTheme="majorHAnsi" w:hAnsiTheme="majorHAnsi"/>
          <w:sz w:val="24"/>
          <w:szCs w:val="24"/>
        </w:rPr>
        <w:t>Após a fase de classificação das propostas, não cabe desistência da mesma, salvo por motivo justo decorrente de fato superveniente e aceito pelo Município.</w:t>
      </w:r>
    </w:p>
    <w:p w14:paraId="2A5BB287" w14:textId="77777777" w:rsidR="00D47108" w:rsidRPr="00D47108" w:rsidRDefault="00D47108" w:rsidP="00D47108">
      <w:pPr>
        <w:pStyle w:val="PargrafodaLista"/>
        <w:rPr>
          <w:rFonts w:asciiTheme="majorHAnsi" w:hAnsiTheme="majorHAnsi"/>
          <w:sz w:val="24"/>
          <w:szCs w:val="24"/>
        </w:rPr>
      </w:pPr>
    </w:p>
    <w:p w14:paraId="02E2CC0F" w14:textId="5E907C76" w:rsidR="00AF3264" w:rsidRDefault="00973677" w:rsidP="00D47108">
      <w:pPr>
        <w:pStyle w:val="PargrafodaLista"/>
        <w:numPr>
          <w:ilvl w:val="1"/>
          <w:numId w:val="1"/>
        </w:numPr>
        <w:tabs>
          <w:tab w:val="left" w:pos="529"/>
        </w:tabs>
        <w:spacing w:line="360" w:lineRule="auto"/>
        <w:ind w:right="428" w:firstLine="0"/>
        <w:rPr>
          <w:rFonts w:asciiTheme="majorHAnsi" w:hAnsiTheme="majorHAnsi"/>
          <w:bCs/>
          <w:sz w:val="24"/>
          <w:szCs w:val="24"/>
        </w:rPr>
      </w:pPr>
      <w:r w:rsidRPr="00971761">
        <w:rPr>
          <w:rFonts w:asciiTheme="majorHAnsi" w:hAnsiTheme="majorHAnsi"/>
          <w:sz w:val="24"/>
          <w:szCs w:val="24"/>
        </w:rPr>
        <w:t xml:space="preserve">– Até 24 (vinte e quatro) horas antes da data e horário fixada para recebimento das propostas, </w:t>
      </w:r>
      <w:r w:rsidRPr="00971761">
        <w:rPr>
          <w:rFonts w:asciiTheme="majorHAnsi" w:hAnsiTheme="majorHAnsi"/>
          <w:bCs/>
          <w:sz w:val="24"/>
          <w:szCs w:val="24"/>
        </w:rPr>
        <w:t>qualquer pessoa poderá impugnar ou solicitar esclarecimentos ao presente Aviso de Dispensa.</w:t>
      </w:r>
    </w:p>
    <w:p w14:paraId="6803AEC8" w14:textId="77777777" w:rsidR="00D47108" w:rsidRDefault="00D47108" w:rsidP="00D47108">
      <w:pPr>
        <w:pStyle w:val="PargrafodaLista"/>
        <w:tabs>
          <w:tab w:val="left" w:pos="529"/>
        </w:tabs>
        <w:spacing w:line="360" w:lineRule="auto"/>
        <w:ind w:right="428"/>
        <w:rPr>
          <w:rFonts w:asciiTheme="majorHAnsi" w:hAnsiTheme="majorHAnsi"/>
          <w:bCs/>
          <w:sz w:val="24"/>
          <w:szCs w:val="24"/>
        </w:rPr>
      </w:pPr>
    </w:p>
    <w:p w14:paraId="51BB0D47" w14:textId="27D66959" w:rsidR="00AF3264" w:rsidRPr="00D47108" w:rsidRDefault="00973677" w:rsidP="00D47108">
      <w:pPr>
        <w:pStyle w:val="PargrafodaLista"/>
        <w:numPr>
          <w:ilvl w:val="2"/>
          <w:numId w:val="1"/>
        </w:numPr>
        <w:tabs>
          <w:tab w:val="left" w:pos="783"/>
        </w:tabs>
        <w:spacing w:line="360" w:lineRule="auto"/>
        <w:ind w:right="428" w:firstLine="0"/>
        <w:rPr>
          <w:rStyle w:val="Hyperlink"/>
          <w:rFonts w:asciiTheme="majorHAnsi" w:hAnsiTheme="majorHAnsi"/>
          <w:color w:val="auto"/>
          <w:sz w:val="24"/>
          <w:szCs w:val="24"/>
          <w:u w:val="none"/>
        </w:rPr>
      </w:pPr>
      <w:r w:rsidRPr="00DE02A1">
        <w:rPr>
          <w:rFonts w:asciiTheme="majorHAnsi" w:hAnsiTheme="majorHAnsi"/>
          <w:sz w:val="24"/>
          <w:szCs w:val="24"/>
        </w:rPr>
        <w:t>– Os pedidos de impugnação ou esclarecimentos devem ser por escrito e protocolados</w:t>
      </w:r>
      <w:r w:rsidRPr="00DE02A1">
        <w:rPr>
          <w:rFonts w:asciiTheme="majorHAnsi" w:hAnsiTheme="majorHAnsi"/>
          <w:spacing w:val="-6"/>
          <w:sz w:val="24"/>
          <w:szCs w:val="24"/>
        </w:rPr>
        <w:t xml:space="preserve"> </w:t>
      </w:r>
      <w:r w:rsidRPr="00DE02A1">
        <w:rPr>
          <w:rFonts w:asciiTheme="majorHAnsi" w:hAnsiTheme="majorHAnsi"/>
          <w:sz w:val="24"/>
          <w:szCs w:val="24"/>
        </w:rPr>
        <w:t>no</w:t>
      </w:r>
      <w:r w:rsidRPr="00DE02A1">
        <w:rPr>
          <w:rFonts w:asciiTheme="majorHAnsi" w:hAnsiTheme="majorHAnsi"/>
          <w:spacing w:val="-8"/>
          <w:sz w:val="24"/>
          <w:szCs w:val="24"/>
        </w:rPr>
        <w:t xml:space="preserve"> </w:t>
      </w:r>
      <w:r w:rsidRPr="00DE02A1">
        <w:rPr>
          <w:rFonts w:asciiTheme="majorHAnsi" w:hAnsiTheme="majorHAnsi"/>
          <w:sz w:val="24"/>
          <w:szCs w:val="24"/>
        </w:rPr>
        <w:t>Setor</w:t>
      </w:r>
      <w:r w:rsidRPr="00DE02A1">
        <w:rPr>
          <w:rFonts w:asciiTheme="majorHAnsi" w:hAnsiTheme="majorHAnsi"/>
          <w:spacing w:val="-5"/>
          <w:sz w:val="24"/>
          <w:szCs w:val="24"/>
        </w:rPr>
        <w:t xml:space="preserve"> </w:t>
      </w:r>
      <w:r w:rsidRPr="00DE02A1">
        <w:rPr>
          <w:rFonts w:asciiTheme="majorHAnsi" w:hAnsiTheme="majorHAnsi"/>
          <w:sz w:val="24"/>
          <w:szCs w:val="24"/>
        </w:rPr>
        <w:t>de</w:t>
      </w:r>
      <w:r w:rsidRPr="00DE02A1">
        <w:rPr>
          <w:rFonts w:asciiTheme="majorHAnsi" w:hAnsiTheme="majorHAnsi"/>
          <w:spacing w:val="-8"/>
          <w:sz w:val="24"/>
          <w:szCs w:val="24"/>
        </w:rPr>
        <w:t xml:space="preserve"> </w:t>
      </w:r>
      <w:r w:rsidRPr="00DE02A1">
        <w:rPr>
          <w:rFonts w:asciiTheme="majorHAnsi" w:hAnsiTheme="majorHAnsi"/>
          <w:sz w:val="24"/>
          <w:szCs w:val="24"/>
        </w:rPr>
        <w:t>Licitação</w:t>
      </w:r>
      <w:r w:rsidRPr="00DE02A1">
        <w:rPr>
          <w:rFonts w:asciiTheme="majorHAnsi" w:hAnsiTheme="majorHAnsi"/>
          <w:spacing w:val="-6"/>
          <w:sz w:val="24"/>
          <w:szCs w:val="24"/>
        </w:rPr>
        <w:t xml:space="preserve"> </w:t>
      </w:r>
      <w:r w:rsidRPr="00DE02A1">
        <w:rPr>
          <w:rFonts w:asciiTheme="majorHAnsi" w:hAnsiTheme="majorHAnsi"/>
          <w:sz w:val="24"/>
          <w:szCs w:val="24"/>
        </w:rPr>
        <w:t>ou</w:t>
      </w:r>
      <w:r w:rsidRPr="00DE02A1">
        <w:rPr>
          <w:rFonts w:asciiTheme="majorHAnsi" w:hAnsiTheme="majorHAnsi"/>
          <w:spacing w:val="-6"/>
          <w:sz w:val="24"/>
          <w:szCs w:val="24"/>
        </w:rPr>
        <w:t xml:space="preserve"> </w:t>
      </w:r>
      <w:r w:rsidRPr="00DE02A1">
        <w:rPr>
          <w:rFonts w:asciiTheme="majorHAnsi" w:hAnsiTheme="majorHAnsi"/>
          <w:sz w:val="24"/>
          <w:szCs w:val="24"/>
        </w:rPr>
        <w:t>enviado</w:t>
      </w:r>
      <w:r w:rsidRPr="00DE02A1">
        <w:rPr>
          <w:rFonts w:asciiTheme="majorHAnsi" w:hAnsiTheme="majorHAnsi"/>
          <w:spacing w:val="-6"/>
          <w:sz w:val="24"/>
          <w:szCs w:val="24"/>
        </w:rPr>
        <w:t xml:space="preserve"> </w:t>
      </w:r>
      <w:r w:rsidRPr="00DE02A1">
        <w:rPr>
          <w:rFonts w:asciiTheme="majorHAnsi" w:hAnsiTheme="majorHAnsi"/>
          <w:sz w:val="24"/>
          <w:szCs w:val="24"/>
        </w:rPr>
        <w:t>via</w:t>
      </w:r>
      <w:r w:rsidRPr="00DE02A1">
        <w:rPr>
          <w:rFonts w:asciiTheme="majorHAnsi" w:hAnsiTheme="majorHAnsi"/>
          <w:spacing w:val="-4"/>
          <w:sz w:val="24"/>
          <w:szCs w:val="24"/>
        </w:rPr>
        <w:t xml:space="preserve"> </w:t>
      </w:r>
      <w:r w:rsidRPr="00DE02A1">
        <w:rPr>
          <w:rFonts w:asciiTheme="majorHAnsi" w:hAnsiTheme="majorHAnsi"/>
          <w:sz w:val="24"/>
          <w:szCs w:val="24"/>
        </w:rPr>
        <w:t>email</w:t>
      </w:r>
      <w:r w:rsidRPr="00DE02A1">
        <w:rPr>
          <w:rFonts w:asciiTheme="majorHAnsi" w:hAnsiTheme="majorHAnsi"/>
          <w:spacing w:val="-7"/>
          <w:sz w:val="24"/>
          <w:szCs w:val="24"/>
        </w:rPr>
        <w:t xml:space="preserve"> </w:t>
      </w:r>
      <w:r w:rsidRPr="00DE02A1">
        <w:rPr>
          <w:rFonts w:asciiTheme="majorHAnsi" w:hAnsiTheme="majorHAnsi"/>
          <w:sz w:val="24"/>
          <w:szCs w:val="24"/>
        </w:rPr>
        <w:t>para</w:t>
      </w:r>
      <w:r w:rsidRPr="00DE02A1">
        <w:rPr>
          <w:rFonts w:asciiTheme="majorHAnsi" w:hAnsiTheme="majorHAnsi"/>
          <w:spacing w:val="-4"/>
          <w:sz w:val="24"/>
          <w:szCs w:val="24"/>
        </w:rPr>
        <w:t xml:space="preserve"> </w:t>
      </w:r>
      <w:hyperlink r:id="rId9" w:history="1">
        <w:r w:rsidR="00EF6C2F" w:rsidRPr="00DE02A1">
          <w:rPr>
            <w:rStyle w:val="Hyperlink"/>
            <w:rFonts w:asciiTheme="majorHAnsi" w:hAnsiTheme="majorHAnsi"/>
            <w:sz w:val="24"/>
            <w:szCs w:val="24"/>
          </w:rPr>
          <w:t>camaraoliveira2009@yahoo.com.br</w:t>
        </w:r>
      </w:hyperlink>
    </w:p>
    <w:p w14:paraId="67943A32" w14:textId="77777777" w:rsidR="00D47108" w:rsidRPr="00DE02A1" w:rsidRDefault="00D47108" w:rsidP="00D47108">
      <w:pPr>
        <w:pStyle w:val="PargrafodaLista"/>
        <w:tabs>
          <w:tab w:val="left" w:pos="783"/>
        </w:tabs>
        <w:spacing w:line="360" w:lineRule="auto"/>
        <w:ind w:right="428"/>
        <w:rPr>
          <w:rFonts w:asciiTheme="majorHAnsi" w:hAnsiTheme="majorHAnsi"/>
          <w:sz w:val="24"/>
          <w:szCs w:val="24"/>
        </w:rPr>
      </w:pPr>
    </w:p>
    <w:p w14:paraId="0FF92E9F" w14:textId="3C897937" w:rsidR="00AF3264" w:rsidRPr="00D47108" w:rsidRDefault="00973677" w:rsidP="00D47108">
      <w:pPr>
        <w:pStyle w:val="PargrafodaLista"/>
        <w:numPr>
          <w:ilvl w:val="3"/>
          <w:numId w:val="1"/>
        </w:numPr>
        <w:tabs>
          <w:tab w:val="left" w:pos="899"/>
        </w:tabs>
        <w:spacing w:line="360" w:lineRule="auto"/>
        <w:ind w:right="428" w:firstLine="0"/>
        <w:rPr>
          <w:rFonts w:asciiTheme="majorHAnsi" w:hAnsiTheme="majorHAnsi"/>
          <w:sz w:val="24"/>
          <w:szCs w:val="24"/>
        </w:rPr>
      </w:pPr>
      <w:r w:rsidRPr="00D47108">
        <w:rPr>
          <w:rFonts w:asciiTheme="majorHAnsi" w:hAnsiTheme="majorHAnsi"/>
          <w:sz w:val="24"/>
          <w:szCs w:val="24"/>
        </w:rPr>
        <w:t>– No caso de envio via email caberá ao interessado/licitante certificar do efetivo recebimento</w:t>
      </w:r>
      <w:r w:rsidRPr="00D47108">
        <w:rPr>
          <w:rFonts w:asciiTheme="majorHAnsi" w:hAnsiTheme="majorHAnsi"/>
          <w:spacing w:val="-3"/>
          <w:sz w:val="24"/>
          <w:szCs w:val="24"/>
        </w:rPr>
        <w:t xml:space="preserve"> </w:t>
      </w:r>
      <w:r w:rsidRPr="00D47108">
        <w:rPr>
          <w:rFonts w:asciiTheme="majorHAnsi" w:hAnsiTheme="majorHAnsi"/>
          <w:sz w:val="24"/>
          <w:szCs w:val="24"/>
        </w:rPr>
        <w:t>do</w:t>
      </w:r>
      <w:r w:rsidRPr="00D47108">
        <w:rPr>
          <w:rFonts w:asciiTheme="majorHAnsi" w:hAnsiTheme="majorHAnsi"/>
          <w:spacing w:val="-3"/>
          <w:sz w:val="24"/>
          <w:szCs w:val="24"/>
        </w:rPr>
        <w:t xml:space="preserve"> </w:t>
      </w:r>
      <w:r w:rsidRPr="00D47108">
        <w:rPr>
          <w:rFonts w:asciiTheme="majorHAnsi" w:hAnsiTheme="majorHAnsi"/>
          <w:sz w:val="24"/>
          <w:szCs w:val="24"/>
        </w:rPr>
        <w:t>pedido</w:t>
      </w:r>
      <w:r w:rsidRPr="00D47108">
        <w:rPr>
          <w:rFonts w:asciiTheme="majorHAnsi" w:hAnsiTheme="majorHAnsi"/>
          <w:spacing w:val="-3"/>
          <w:sz w:val="24"/>
          <w:szCs w:val="24"/>
        </w:rPr>
        <w:t xml:space="preserve"> </w:t>
      </w:r>
      <w:r w:rsidRPr="00D47108">
        <w:rPr>
          <w:rFonts w:asciiTheme="majorHAnsi" w:hAnsiTheme="majorHAnsi"/>
          <w:sz w:val="24"/>
          <w:szCs w:val="24"/>
        </w:rPr>
        <w:t>de</w:t>
      </w:r>
      <w:r w:rsidRPr="00D47108">
        <w:rPr>
          <w:rFonts w:asciiTheme="majorHAnsi" w:hAnsiTheme="majorHAnsi"/>
          <w:spacing w:val="-3"/>
          <w:sz w:val="24"/>
          <w:szCs w:val="24"/>
        </w:rPr>
        <w:t xml:space="preserve"> </w:t>
      </w:r>
      <w:r w:rsidRPr="00D47108">
        <w:rPr>
          <w:rFonts w:asciiTheme="majorHAnsi" w:hAnsiTheme="majorHAnsi"/>
          <w:sz w:val="24"/>
          <w:szCs w:val="24"/>
        </w:rPr>
        <w:t>impugnação</w:t>
      </w:r>
      <w:r w:rsidRPr="00D47108">
        <w:rPr>
          <w:rFonts w:asciiTheme="majorHAnsi" w:hAnsiTheme="majorHAnsi"/>
          <w:spacing w:val="-3"/>
          <w:sz w:val="24"/>
          <w:szCs w:val="24"/>
        </w:rPr>
        <w:t xml:space="preserve"> </w:t>
      </w:r>
      <w:r w:rsidRPr="00D47108">
        <w:rPr>
          <w:rFonts w:asciiTheme="majorHAnsi" w:hAnsiTheme="majorHAnsi"/>
          <w:sz w:val="24"/>
          <w:szCs w:val="24"/>
        </w:rPr>
        <w:t>ou</w:t>
      </w:r>
      <w:r w:rsidRPr="00D47108">
        <w:rPr>
          <w:rFonts w:asciiTheme="majorHAnsi" w:hAnsiTheme="majorHAnsi"/>
          <w:spacing w:val="-3"/>
          <w:sz w:val="24"/>
          <w:szCs w:val="24"/>
        </w:rPr>
        <w:t xml:space="preserve"> </w:t>
      </w:r>
      <w:r w:rsidRPr="00D47108">
        <w:rPr>
          <w:rFonts w:asciiTheme="majorHAnsi" w:hAnsiTheme="majorHAnsi"/>
          <w:sz w:val="24"/>
          <w:szCs w:val="24"/>
        </w:rPr>
        <w:t>esclarecimento</w:t>
      </w:r>
      <w:r w:rsidRPr="00D47108">
        <w:rPr>
          <w:rFonts w:asciiTheme="majorHAnsi" w:hAnsiTheme="majorHAnsi"/>
          <w:spacing w:val="-3"/>
          <w:sz w:val="24"/>
          <w:szCs w:val="24"/>
        </w:rPr>
        <w:t xml:space="preserve"> </w:t>
      </w:r>
      <w:r w:rsidRPr="00D47108">
        <w:rPr>
          <w:rFonts w:asciiTheme="majorHAnsi" w:hAnsiTheme="majorHAnsi"/>
          <w:sz w:val="24"/>
          <w:szCs w:val="24"/>
        </w:rPr>
        <w:t>pelo</w:t>
      </w:r>
      <w:r w:rsidRPr="00D47108">
        <w:rPr>
          <w:rFonts w:asciiTheme="majorHAnsi" w:hAnsiTheme="majorHAnsi"/>
          <w:spacing w:val="-3"/>
          <w:sz w:val="24"/>
          <w:szCs w:val="24"/>
        </w:rPr>
        <w:t xml:space="preserve"> </w:t>
      </w:r>
      <w:r w:rsidRPr="00D47108">
        <w:rPr>
          <w:rFonts w:asciiTheme="majorHAnsi" w:hAnsiTheme="majorHAnsi"/>
          <w:sz w:val="24"/>
          <w:szCs w:val="24"/>
        </w:rPr>
        <w:t>Setor</w:t>
      </w:r>
      <w:r w:rsidRPr="00D47108">
        <w:rPr>
          <w:rFonts w:asciiTheme="majorHAnsi" w:hAnsiTheme="majorHAnsi"/>
          <w:spacing w:val="-2"/>
          <w:sz w:val="24"/>
          <w:szCs w:val="24"/>
        </w:rPr>
        <w:t xml:space="preserve"> </w:t>
      </w:r>
      <w:r w:rsidRPr="00D47108">
        <w:rPr>
          <w:rFonts w:asciiTheme="majorHAnsi" w:hAnsiTheme="majorHAnsi"/>
          <w:sz w:val="24"/>
          <w:szCs w:val="24"/>
        </w:rPr>
        <w:t>de</w:t>
      </w:r>
      <w:r w:rsidRPr="00D47108">
        <w:rPr>
          <w:rFonts w:asciiTheme="majorHAnsi" w:hAnsiTheme="majorHAnsi"/>
          <w:spacing w:val="-5"/>
          <w:sz w:val="24"/>
          <w:szCs w:val="24"/>
        </w:rPr>
        <w:t xml:space="preserve"> </w:t>
      </w:r>
      <w:r w:rsidRPr="00D47108">
        <w:rPr>
          <w:rFonts w:asciiTheme="majorHAnsi" w:hAnsiTheme="majorHAnsi"/>
          <w:sz w:val="24"/>
          <w:szCs w:val="24"/>
        </w:rPr>
        <w:t>Licitação,</w:t>
      </w:r>
      <w:r w:rsidRPr="00D47108">
        <w:rPr>
          <w:rFonts w:asciiTheme="majorHAnsi" w:hAnsiTheme="majorHAnsi"/>
          <w:spacing w:val="-4"/>
          <w:sz w:val="24"/>
          <w:szCs w:val="24"/>
        </w:rPr>
        <w:t xml:space="preserve"> </w:t>
      </w:r>
      <w:r w:rsidRPr="00D47108">
        <w:rPr>
          <w:rFonts w:asciiTheme="majorHAnsi" w:hAnsiTheme="majorHAnsi"/>
          <w:sz w:val="24"/>
          <w:szCs w:val="24"/>
        </w:rPr>
        <w:t>ficando sujeito ao indeferimento</w:t>
      </w:r>
      <w:r w:rsidRPr="00D47108">
        <w:rPr>
          <w:rFonts w:asciiTheme="majorHAnsi" w:hAnsiTheme="majorHAnsi"/>
          <w:spacing w:val="-2"/>
          <w:sz w:val="24"/>
          <w:szCs w:val="24"/>
        </w:rPr>
        <w:t xml:space="preserve"> </w:t>
      </w:r>
      <w:r w:rsidRPr="00D47108">
        <w:rPr>
          <w:rFonts w:asciiTheme="majorHAnsi" w:hAnsiTheme="majorHAnsi"/>
          <w:sz w:val="24"/>
          <w:szCs w:val="24"/>
        </w:rPr>
        <w:t>e não análise do pedido, caso a documentação enviada não seja recebida dentro do prazo máximo fixado acima.</w:t>
      </w:r>
    </w:p>
    <w:p w14:paraId="00FBFFC9" w14:textId="77777777" w:rsidR="00D47108" w:rsidRPr="00D47108" w:rsidRDefault="00D47108" w:rsidP="00D47108">
      <w:pPr>
        <w:pStyle w:val="PargrafodaLista"/>
        <w:tabs>
          <w:tab w:val="left" w:pos="899"/>
        </w:tabs>
        <w:spacing w:line="360" w:lineRule="auto"/>
        <w:ind w:right="428"/>
        <w:rPr>
          <w:rFonts w:asciiTheme="majorHAnsi" w:hAnsiTheme="majorHAnsi"/>
          <w:sz w:val="24"/>
          <w:szCs w:val="24"/>
        </w:rPr>
      </w:pPr>
    </w:p>
    <w:p w14:paraId="657E3B5D" w14:textId="7C1667E4" w:rsidR="00AF3264" w:rsidRPr="00D47108" w:rsidRDefault="00973677" w:rsidP="00D47108">
      <w:pPr>
        <w:pStyle w:val="PargrafodaLista"/>
        <w:numPr>
          <w:ilvl w:val="2"/>
          <w:numId w:val="1"/>
        </w:numPr>
        <w:tabs>
          <w:tab w:val="left" w:pos="687"/>
        </w:tabs>
        <w:spacing w:line="360" w:lineRule="auto"/>
        <w:ind w:right="428" w:firstLine="0"/>
        <w:rPr>
          <w:rFonts w:asciiTheme="majorHAnsi" w:hAnsiTheme="majorHAnsi"/>
          <w:sz w:val="24"/>
          <w:szCs w:val="24"/>
        </w:rPr>
      </w:pPr>
      <w:r w:rsidRPr="00D47108">
        <w:rPr>
          <w:rFonts w:asciiTheme="majorHAnsi" w:hAnsiTheme="majorHAnsi"/>
          <w:sz w:val="24"/>
          <w:szCs w:val="24"/>
        </w:rPr>
        <w:lastRenderedPageBreak/>
        <w:t>–</w:t>
      </w:r>
      <w:r w:rsidRPr="00D47108">
        <w:rPr>
          <w:rFonts w:asciiTheme="majorHAnsi" w:hAnsiTheme="majorHAnsi"/>
          <w:spacing w:val="-14"/>
          <w:sz w:val="24"/>
          <w:szCs w:val="24"/>
        </w:rPr>
        <w:t xml:space="preserve"> </w:t>
      </w:r>
      <w:r w:rsidRPr="00D47108">
        <w:rPr>
          <w:rFonts w:asciiTheme="majorHAnsi" w:hAnsiTheme="majorHAnsi"/>
          <w:sz w:val="24"/>
          <w:szCs w:val="24"/>
        </w:rPr>
        <w:t>Os</w:t>
      </w:r>
      <w:r w:rsidRPr="00D47108">
        <w:rPr>
          <w:rFonts w:asciiTheme="majorHAnsi" w:hAnsiTheme="majorHAnsi"/>
          <w:spacing w:val="-13"/>
          <w:sz w:val="24"/>
          <w:szCs w:val="24"/>
        </w:rPr>
        <w:t xml:space="preserve"> </w:t>
      </w:r>
      <w:r w:rsidRPr="00D47108">
        <w:rPr>
          <w:rFonts w:asciiTheme="majorHAnsi" w:hAnsiTheme="majorHAnsi"/>
          <w:sz w:val="24"/>
          <w:szCs w:val="24"/>
        </w:rPr>
        <w:t>pedidos</w:t>
      </w:r>
      <w:r w:rsidRPr="00D47108">
        <w:rPr>
          <w:rFonts w:asciiTheme="majorHAnsi" w:hAnsiTheme="majorHAnsi"/>
          <w:spacing w:val="-11"/>
          <w:sz w:val="24"/>
          <w:szCs w:val="24"/>
        </w:rPr>
        <w:t xml:space="preserve"> </w:t>
      </w:r>
      <w:r w:rsidRPr="00D47108">
        <w:rPr>
          <w:rFonts w:asciiTheme="majorHAnsi" w:hAnsiTheme="majorHAnsi"/>
          <w:sz w:val="24"/>
          <w:szCs w:val="24"/>
        </w:rPr>
        <w:t>de</w:t>
      </w:r>
      <w:r w:rsidRPr="00D47108">
        <w:rPr>
          <w:rFonts w:asciiTheme="majorHAnsi" w:hAnsiTheme="majorHAnsi"/>
          <w:spacing w:val="-12"/>
          <w:sz w:val="24"/>
          <w:szCs w:val="24"/>
        </w:rPr>
        <w:t xml:space="preserve"> </w:t>
      </w:r>
      <w:r w:rsidRPr="00D47108">
        <w:rPr>
          <w:rFonts w:asciiTheme="majorHAnsi" w:hAnsiTheme="majorHAnsi"/>
          <w:sz w:val="24"/>
          <w:szCs w:val="24"/>
        </w:rPr>
        <w:t>impugnação</w:t>
      </w:r>
      <w:r w:rsidRPr="00D47108">
        <w:rPr>
          <w:rFonts w:asciiTheme="majorHAnsi" w:hAnsiTheme="majorHAnsi"/>
          <w:spacing w:val="-12"/>
          <w:sz w:val="24"/>
          <w:szCs w:val="24"/>
        </w:rPr>
        <w:t xml:space="preserve"> </w:t>
      </w:r>
      <w:r w:rsidRPr="00D47108">
        <w:rPr>
          <w:rFonts w:asciiTheme="majorHAnsi" w:hAnsiTheme="majorHAnsi"/>
          <w:sz w:val="24"/>
          <w:szCs w:val="24"/>
        </w:rPr>
        <w:t>ou</w:t>
      </w:r>
      <w:r w:rsidRPr="00D47108">
        <w:rPr>
          <w:rFonts w:asciiTheme="majorHAnsi" w:hAnsiTheme="majorHAnsi"/>
          <w:spacing w:val="-14"/>
          <w:sz w:val="24"/>
          <w:szCs w:val="24"/>
        </w:rPr>
        <w:t xml:space="preserve"> </w:t>
      </w:r>
      <w:r w:rsidRPr="00D47108">
        <w:rPr>
          <w:rFonts w:asciiTheme="majorHAnsi" w:hAnsiTheme="majorHAnsi"/>
          <w:sz w:val="24"/>
          <w:szCs w:val="24"/>
        </w:rPr>
        <w:t>esclarecimentos</w:t>
      </w:r>
      <w:r w:rsidRPr="00D47108">
        <w:rPr>
          <w:rFonts w:asciiTheme="majorHAnsi" w:hAnsiTheme="majorHAnsi"/>
          <w:spacing w:val="-11"/>
          <w:sz w:val="24"/>
          <w:szCs w:val="24"/>
        </w:rPr>
        <w:t xml:space="preserve"> </w:t>
      </w:r>
      <w:r w:rsidRPr="00D47108">
        <w:rPr>
          <w:rFonts w:asciiTheme="majorHAnsi" w:hAnsiTheme="majorHAnsi"/>
          <w:sz w:val="24"/>
          <w:szCs w:val="24"/>
        </w:rPr>
        <w:t>deverão</w:t>
      </w:r>
      <w:r w:rsidRPr="00D47108">
        <w:rPr>
          <w:rFonts w:asciiTheme="majorHAnsi" w:hAnsiTheme="majorHAnsi"/>
          <w:spacing w:val="-11"/>
          <w:sz w:val="24"/>
          <w:szCs w:val="24"/>
        </w:rPr>
        <w:t xml:space="preserve"> </w:t>
      </w:r>
      <w:r w:rsidRPr="00D47108">
        <w:rPr>
          <w:rFonts w:asciiTheme="majorHAnsi" w:hAnsiTheme="majorHAnsi"/>
          <w:sz w:val="24"/>
          <w:szCs w:val="24"/>
        </w:rPr>
        <w:t>serão</w:t>
      </w:r>
      <w:r w:rsidRPr="00D47108">
        <w:rPr>
          <w:rFonts w:asciiTheme="majorHAnsi" w:hAnsiTheme="majorHAnsi"/>
          <w:spacing w:val="-11"/>
          <w:sz w:val="24"/>
          <w:szCs w:val="24"/>
        </w:rPr>
        <w:t xml:space="preserve"> </w:t>
      </w:r>
      <w:r w:rsidRPr="00D47108">
        <w:rPr>
          <w:rFonts w:asciiTheme="majorHAnsi" w:hAnsiTheme="majorHAnsi"/>
          <w:sz w:val="24"/>
          <w:szCs w:val="24"/>
        </w:rPr>
        <w:t>julgados</w:t>
      </w:r>
      <w:r w:rsidRPr="00D47108">
        <w:rPr>
          <w:rFonts w:asciiTheme="majorHAnsi" w:hAnsiTheme="majorHAnsi"/>
          <w:spacing w:val="-11"/>
          <w:sz w:val="24"/>
          <w:szCs w:val="24"/>
        </w:rPr>
        <w:t xml:space="preserve"> </w:t>
      </w:r>
      <w:r w:rsidRPr="00D47108">
        <w:rPr>
          <w:rFonts w:asciiTheme="majorHAnsi" w:hAnsiTheme="majorHAnsi"/>
          <w:sz w:val="24"/>
          <w:szCs w:val="24"/>
        </w:rPr>
        <w:t>até</w:t>
      </w:r>
      <w:r w:rsidRPr="00D47108">
        <w:rPr>
          <w:rFonts w:asciiTheme="majorHAnsi" w:hAnsiTheme="majorHAnsi"/>
          <w:spacing w:val="-11"/>
          <w:sz w:val="24"/>
          <w:szCs w:val="24"/>
        </w:rPr>
        <w:t xml:space="preserve"> </w:t>
      </w:r>
      <w:r w:rsidRPr="00D47108">
        <w:rPr>
          <w:rFonts w:asciiTheme="majorHAnsi" w:hAnsiTheme="majorHAnsi"/>
          <w:sz w:val="24"/>
          <w:szCs w:val="24"/>
        </w:rPr>
        <w:t>01</w:t>
      </w:r>
      <w:r w:rsidRPr="00D47108">
        <w:rPr>
          <w:rFonts w:asciiTheme="majorHAnsi" w:hAnsiTheme="majorHAnsi"/>
          <w:spacing w:val="-14"/>
          <w:sz w:val="24"/>
          <w:szCs w:val="24"/>
        </w:rPr>
        <w:t xml:space="preserve"> </w:t>
      </w:r>
      <w:r w:rsidRPr="00D47108">
        <w:rPr>
          <w:rFonts w:asciiTheme="majorHAnsi" w:hAnsiTheme="majorHAnsi"/>
          <w:sz w:val="24"/>
          <w:szCs w:val="24"/>
        </w:rPr>
        <w:t>(um) dia</w:t>
      </w:r>
      <w:r w:rsidRPr="00D47108">
        <w:rPr>
          <w:rFonts w:asciiTheme="majorHAnsi" w:hAnsiTheme="majorHAnsi"/>
          <w:spacing w:val="-9"/>
          <w:sz w:val="24"/>
          <w:szCs w:val="24"/>
        </w:rPr>
        <w:t xml:space="preserve"> </w:t>
      </w:r>
      <w:r w:rsidRPr="00D47108">
        <w:rPr>
          <w:rFonts w:asciiTheme="majorHAnsi" w:hAnsiTheme="majorHAnsi"/>
          <w:sz w:val="24"/>
          <w:szCs w:val="24"/>
        </w:rPr>
        <w:t>antes</w:t>
      </w:r>
      <w:r w:rsidRPr="00D47108">
        <w:rPr>
          <w:rFonts w:asciiTheme="majorHAnsi" w:hAnsiTheme="majorHAnsi"/>
          <w:spacing w:val="-9"/>
          <w:sz w:val="24"/>
          <w:szCs w:val="24"/>
        </w:rPr>
        <w:t xml:space="preserve"> </w:t>
      </w:r>
      <w:r w:rsidRPr="00D47108">
        <w:rPr>
          <w:rFonts w:asciiTheme="majorHAnsi" w:hAnsiTheme="majorHAnsi"/>
          <w:sz w:val="24"/>
          <w:szCs w:val="24"/>
        </w:rPr>
        <w:t>da</w:t>
      </w:r>
      <w:r w:rsidRPr="00D47108">
        <w:rPr>
          <w:rFonts w:asciiTheme="majorHAnsi" w:hAnsiTheme="majorHAnsi"/>
          <w:spacing w:val="-9"/>
          <w:sz w:val="24"/>
          <w:szCs w:val="24"/>
        </w:rPr>
        <w:t xml:space="preserve"> </w:t>
      </w:r>
      <w:r w:rsidRPr="00D47108">
        <w:rPr>
          <w:rFonts w:asciiTheme="majorHAnsi" w:hAnsiTheme="majorHAnsi"/>
          <w:sz w:val="24"/>
          <w:szCs w:val="24"/>
        </w:rPr>
        <w:t>realização</w:t>
      </w:r>
      <w:r w:rsidRPr="00D47108">
        <w:rPr>
          <w:rFonts w:asciiTheme="majorHAnsi" w:hAnsiTheme="majorHAnsi"/>
          <w:spacing w:val="-9"/>
          <w:sz w:val="24"/>
          <w:szCs w:val="24"/>
        </w:rPr>
        <w:t xml:space="preserve"> </w:t>
      </w:r>
      <w:r w:rsidRPr="00D47108">
        <w:rPr>
          <w:rFonts w:asciiTheme="majorHAnsi" w:hAnsiTheme="majorHAnsi"/>
          <w:sz w:val="24"/>
          <w:szCs w:val="24"/>
        </w:rPr>
        <w:t>da</w:t>
      </w:r>
      <w:r w:rsidRPr="00D47108">
        <w:rPr>
          <w:rFonts w:asciiTheme="majorHAnsi" w:hAnsiTheme="majorHAnsi"/>
          <w:spacing w:val="-9"/>
          <w:sz w:val="24"/>
          <w:szCs w:val="24"/>
        </w:rPr>
        <w:t xml:space="preserve"> </w:t>
      </w:r>
      <w:r w:rsidRPr="00D47108">
        <w:rPr>
          <w:rFonts w:asciiTheme="majorHAnsi" w:hAnsiTheme="majorHAnsi"/>
          <w:sz w:val="24"/>
          <w:szCs w:val="24"/>
        </w:rPr>
        <w:t>sessão</w:t>
      </w:r>
      <w:r w:rsidRPr="00D47108">
        <w:rPr>
          <w:rFonts w:asciiTheme="majorHAnsi" w:hAnsiTheme="majorHAnsi"/>
          <w:spacing w:val="-9"/>
          <w:sz w:val="24"/>
          <w:szCs w:val="24"/>
        </w:rPr>
        <w:t xml:space="preserve"> </w:t>
      </w:r>
      <w:r w:rsidRPr="00D47108">
        <w:rPr>
          <w:rFonts w:asciiTheme="majorHAnsi" w:hAnsiTheme="majorHAnsi"/>
          <w:sz w:val="24"/>
          <w:szCs w:val="24"/>
        </w:rPr>
        <w:t>de</w:t>
      </w:r>
      <w:r w:rsidRPr="00D47108">
        <w:rPr>
          <w:rFonts w:asciiTheme="majorHAnsi" w:hAnsiTheme="majorHAnsi"/>
          <w:spacing w:val="-8"/>
          <w:sz w:val="24"/>
          <w:szCs w:val="24"/>
        </w:rPr>
        <w:t xml:space="preserve"> </w:t>
      </w:r>
      <w:r w:rsidRPr="00D47108">
        <w:rPr>
          <w:rFonts w:asciiTheme="majorHAnsi" w:hAnsiTheme="majorHAnsi"/>
          <w:sz w:val="24"/>
          <w:szCs w:val="24"/>
        </w:rPr>
        <w:t>julgamento,</w:t>
      </w:r>
      <w:r w:rsidRPr="00D47108">
        <w:rPr>
          <w:rFonts w:asciiTheme="majorHAnsi" w:hAnsiTheme="majorHAnsi"/>
          <w:spacing w:val="-10"/>
          <w:sz w:val="24"/>
          <w:szCs w:val="24"/>
        </w:rPr>
        <w:t xml:space="preserve"> </w:t>
      </w:r>
      <w:r w:rsidRPr="00D47108">
        <w:rPr>
          <w:rFonts w:asciiTheme="majorHAnsi" w:hAnsiTheme="majorHAnsi"/>
          <w:sz w:val="24"/>
          <w:szCs w:val="24"/>
        </w:rPr>
        <w:t>sob</w:t>
      </w:r>
      <w:r w:rsidRPr="00D47108">
        <w:rPr>
          <w:rFonts w:asciiTheme="majorHAnsi" w:hAnsiTheme="majorHAnsi"/>
          <w:spacing w:val="-9"/>
          <w:sz w:val="24"/>
          <w:szCs w:val="24"/>
        </w:rPr>
        <w:t xml:space="preserve"> </w:t>
      </w:r>
      <w:r w:rsidRPr="00D47108">
        <w:rPr>
          <w:rFonts w:asciiTheme="majorHAnsi" w:hAnsiTheme="majorHAnsi"/>
          <w:sz w:val="24"/>
          <w:szCs w:val="24"/>
        </w:rPr>
        <w:t>pena</w:t>
      </w:r>
      <w:r w:rsidRPr="00D47108">
        <w:rPr>
          <w:rFonts w:asciiTheme="majorHAnsi" w:hAnsiTheme="majorHAnsi"/>
          <w:spacing w:val="-9"/>
          <w:sz w:val="24"/>
          <w:szCs w:val="24"/>
        </w:rPr>
        <w:t xml:space="preserve"> </w:t>
      </w:r>
      <w:r w:rsidRPr="00D47108">
        <w:rPr>
          <w:rFonts w:asciiTheme="majorHAnsi" w:hAnsiTheme="majorHAnsi"/>
          <w:sz w:val="24"/>
          <w:szCs w:val="24"/>
        </w:rPr>
        <w:t>de</w:t>
      </w:r>
      <w:r w:rsidRPr="00D47108">
        <w:rPr>
          <w:rFonts w:asciiTheme="majorHAnsi" w:hAnsiTheme="majorHAnsi"/>
          <w:spacing w:val="-9"/>
          <w:sz w:val="24"/>
          <w:szCs w:val="24"/>
        </w:rPr>
        <w:t xml:space="preserve"> </w:t>
      </w:r>
      <w:r w:rsidRPr="00D47108">
        <w:rPr>
          <w:rFonts w:asciiTheme="majorHAnsi" w:hAnsiTheme="majorHAnsi"/>
          <w:sz w:val="24"/>
          <w:szCs w:val="24"/>
        </w:rPr>
        <w:t>ser</w:t>
      </w:r>
      <w:r w:rsidRPr="00D47108">
        <w:rPr>
          <w:rFonts w:asciiTheme="majorHAnsi" w:hAnsiTheme="majorHAnsi"/>
          <w:spacing w:val="-8"/>
          <w:sz w:val="24"/>
          <w:szCs w:val="24"/>
        </w:rPr>
        <w:t xml:space="preserve"> </w:t>
      </w:r>
      <w:r w:rsidRPr="00D47108">
        <w:rPr>
          <w:rFonts w:asciiTheme="majorHAnsi" w:hAnsiTheme="majorHAnsi"/>
          <w:sz w:val="24"/>
          <w:szCs w:val="24"/>
        </w:rPr>
        <w:t>designada</w:t>
      </w:r>
      <w:r w:rsidRPr="00D47108">
        <w:rPr>
          <w:rFonts w:asciiTheme="majorHAnsi" w:hAnsiTheme="majorHAnsi"/>
          <w:spacing w:val="-9"/>
          <w:sz w:val="24"/>
          <w:szCs w:val="24"/>
        </w:rPr>
        <w:t xml:space="preserve"> </w:t>
      </w:r>
      <w:r w:rsidRPr="00D47108">
        <w:rPr>
          <w:rFonts w:asciiTheme="majorHAnsi" w:hAnsiTheme="majorHAnsi"/>
          <w:sz w:val="24"/>
          <w:szCs w:val="24"/>
        </w:rPr>
        <w:t>nova</w:t>
      </w:r>
      <w:r w:rsidRPr="00D47108">
        <w:rPr>
          <w:rFonts w:asciiTheme="majorHAnsi" w:hAnsiTheme="majorHAnsi"/>
          <w:spacing w:val="-9"/>
          <w:sz w:val="24"/>
          <w:szCs w:val="24"/>
        </w:rPr>
        <w:t xml:space="preserve"> </w:t>
      </w:r>
      <w:r w:rsidRPr="00D47108">
        <w:rPr>
          <w:rFonts w:asciiTheme="majorHAnsi" w:hAnsiTheme="majorHAnsi"/>
          <w:sz w:val="24"/>
          <w:szCs w:val="24"/>
        </w:rPr>
        <w:t>data</w:t>
      </w:r>
      <w:r w:rsidRPr="00D47108">
        <w:rPr>
          <w:rFonts w:asciiTheme="majorHAnsi" w:hAnsiTheme="majorHAnsi"/>
          <w:spacing w:val="-9"/>
          <w:sz w:val="24"/>
          <w:szCs w:val="24"/>
        </w:rPr>
        <w:t xml:space="preserve"> </w:t>
      </w:r>
      <w:r w:rsidRPr="00D47108">
        <w:rPr>
          <w:rFonts w:asciiTheme="majorHAnsi" w:hAnsiTheme="majorHAnsi"/>
          <w:sz w:val="24"/>
          <w:szCs w:val="24"/>
        </w:rPr>
        <w:t xml:space="preserve">de </w:t>
      </w:r>
      <w:r w:rsidRPr="00D47108">
        <w:rPr>
          <w:rFonts w:asciiTheme="majorHAnsi" w:hAnsiTheme="majorHAnsi"/>
          <w:spacing w:val="-2"/>
          <w:sz w:val="24"/>
          <w:szCs w:val="24"/>
        </w:rPr>
        <w:t>julgamento.</w:t>
      </w:r>
    </w:p>
    <w:p w14:paraId="029C9150" w14:textId="77777777" w:rsidR="00EF6C2F" w:rsidRPr="00DE02A1" w:rsidRDefault="00EF6C2F" w:rsidP="00996C28">
      <w:pPr>
        <w:pStyle w:val="PargrafodaLista"/>
        <w:tabs>
          <w:tab w:val="left" w:pos="687"/>
        </w:tabs>
        <w:spacing w:line="360" w:lineRule="auto"/>
        <w:ind w:right="428"/>
        <w:rPr>
          <w:rFonts w:asciiTheme="majorHAnsi" w:hAnsiTheme="majorHAnsi"/>
          <w:sz w:val="24"/>
          <w:szCs w:val="24"/>
        </w:rPr>
      </w:pPr>
    </w:p>
    <w:p w14:paraId="36B84211" w14:textId="5DBBB47B" w:rsidR="00AF3264" w:rsidRPr="00DE02A1" w:rsidRDefault="00322E57" w:rsidP="00C42540">
      <w:pPr>
        <w:pStyle w:val="Corpodetexto"/>
        <w:ind w:left="0" w:right="428"/>
        <w:rPr>
          <w:rFonts w:asciiTheme="majorHAnsi" w:hAnsiTheme="majorHAnsi"/>
          <w:sz w:val="24"/>
          <w:szCs w:val="24"/>
        </w:rPr>
      </w:pPr>
      <w:r w:rsidRPr="00DE02A1">
        <w:rPr>
          <w:rFonts w:asciiTheme="majorHAnsi" w:hAnsiTheme="majorHAnsi"/>
          <w:sz w:val="24"/>
          <w:szCs w:val="24"/>
        </w:rPr>
        <w:t>Senhora de Oliveira</w:t>
      </w:r>
      <w:r w:rsidR="00973677" w:rsidRPr="00DE02A1">
        <w:rPr>
          <w:rFonts w:asciiTheme="majorHAnsi" w:hAnsiTheme="majorHAnsi"/>
          <w:sz w:val="24"/>
          <w:szCs w:val="24"/>
        </w:rPr>
        <w:t>/MG,</w:t>
      </w:r>
      <w:r w:rsidR="00973677" w:rsidRPr="00DE02A1">
        <w:rPr>
          <w:rFonts w:asciiTheme="majorHAnsi" w:hAnsiTheme="majorHAnsi"/>
          <w:spacing w:val="-2"/>
          <w:sz w:val="24"/>
          <w:szCs w:val="24"/>
        </w:rPr>
        <w:t xml:space="preserve"> </w:t>
      </w:r>
      <w:r w:rsidR="00ED6F99">
        <w:rPr>
          <w:rFonts w:asciiTheme="majorHAnsi" w:hAnsiTheme="majorHAnsi"/>
          <w:spacing w:val="-2"/>
          <w:sz w:val="24"/>
          <w:szCs w:val="24"/>
        </w:rPr>
        <w:t>10 de fevereiro</w:t>
      </w:r>
      <w:r w:rsidR="00EF6C2F">
        <w:rPr>
          <w:rFonts w:asciiTheme="majorHAnsi" w:hAnsiTheme="majorHAnsi"/>
          <w:spacing w:val="-2"/>
          <w:sz w:val="24"/>
          <w:szCs w:val="24"/>
        </w:rPr>
        <w:t xml:space="preserve"> de 2025</w:t>
      </w:r>
      <w:r w:rsidR="00973677" w:rsidRPr="00DE02A1">
        <w:rPr>
          <w:rFonts w:asciiTheme="majorHAnsi" w:hAnsiTheme="majorHAnsi"/>
          <w:spacing w:val="-4"/>
          <w:sz w:val="24"/>
          <w:szCs w:val="24"/>
        </w:rPr>
        <w:t>.</w:t>
      </w:r>
    </w:p>
    <w:p w14:paraId="55CB5380" w14:textId="77777777" w:rsidR="00AF3264" w:rsidRPr="00DE02A1" w:rsidRDefault="00AF3264">
      <w:pPr>
        <w:pStyle w:val="Corpodetexto"/>
        <w:ind w:left="0"/>
        <w:jc w:val="left"/>
        <w:rPr>
          <w:rFonts w:asciiTheme="majorHAnsi" w:hAnsiTheme="majorHAnsi"/>
          <w:sz w:val="24"/>
          <w:szCs w:val="24"/>
        </w:rPr>
      </w:pPr>
    </w:p>
    <w:p w14:paraId="1F72D047" w14:textId="77777777" w:rsidR="00AF3264" w:rsidRPr="00DE02A1" w:rsidRDefault="00AF3264">
      <w:pPr>
        <w:pStyle w:val="Corpodetexto"/>
        <w:ind w:left="0"/>
        <w:jc w:val="left"/>
        <w:rPr>
          <w:rFonts w:asciiTheme="majorHAnsi" w:hAnsiTheme="majorHAnsi"/>
          <w:sz w:val="24"/>
          <w:szCs w:val="24"/>
        </w:rPr>
      </w:pPr>
    </w:p>
    <w:p w14:paraId="0E988F16" w14:textId="3A71C4BE" w:rsidR="00AF3264" w:rsidRDefault="00AF3264">
      <w:pPr>
        <w:pStyle w:val="Corpodetexto"/>
        <w:ind w:left="0"/>
        <w:jc w:val="left"/>
        <w:rPr>
          <w:rFonts w:asciiTheme="majorHAnsi" w:hAnsiTheme="majorHAnsi"/>
          <w:sz w:val="24"/>
          <w:szCs w:val="24"/>
        </w:rPr>
      </w:pPr>
    </w:p>
    <w:p w14:paraId="39957F85" w14:textId="3749EAA2" w:rsidR="00D47108" w:rsidRDefault="00D47108">
      <w:pPr>
        <w:pStyle w:val="Corpodetexto"/>
        <w:ind w:left="0"/>
        <w:jc w:val="left"/>
        <w:rPr>
          <w:rFonts w:asciiTheme="majorHAnsi" w:hAnsiTheme="majorHAnsi"/>
          <w:sz w:val="24"/>
          <w:szCs w:val="24"/>
        </w:rPr>
      </w:pPr>
    </w:p>
    <w:p w14:paraId="29BB101C" w14:textId="77777777" w:rsidR="00D47108" w:rsidRPr="00DE02A1" w:rsidRDefault="00D47108">
      <w:pPr>
        <w:pStyle w:val="Corpodetexto"/>
        <w:ind w:left="0"/>
        <w:jc w:val="left"/>
        <w:rPr>
          <w:rFonts w:asciiTheme="majorHAnsi" w:hAnsiTheme="majorHAnsi"/>
          <w:sz w:val="24"/>
          <w:szCs w:val="24"/>
        </w:rPr>
      </w:pPr>
    </w:p>
    <w:p w14:paraId="195FFCE4" w14:textId="77777777" w:rsidR="00C42540" w:rsidRPr="00C42540" w:rsidRDefault="00C42540" w:rsidP="00236580">
      <w:pPr>
        <w:pStyle w:val="Corpodetexto"/>
        <w:ind w:left="0" w:right="570"/>
        <w:jc w:val="center"/>
        <w:rPr>
          <w:rFonts w:asciiTheme="majorHAnsi" w:hAnsiTheme="majorHAnsi"/>
          <w:sz w:val="24"/>
          <w:szCs w:val="24"/>
        </w:rPr>
      </w:pPr>
      <w:r w:rsidRPr="00C42540">
        <w:rPr>
          <w:rFonts w:asciiTheme="majorHAnsi" w:hAnsiTheme="majorHAnsi"/>
          <w:sz w:val="24"/>
          <w:szCs w:val="24"/>
        </w:rPr>
        <w:t>Franciele Vitória Gomes Alfenas</w:t>
      </w:r>
    </w:p>
    <w:p w14:paraId="62482A50" w14:textId="7117227E" w:rsidR="00AF3264" w:rsidRPr="00DE02A1" w:rsidRDefault="00C42540" w:rsidP="00236580">
      <w:pPr>
        <w:pStyle w:val="Corpodetexto"/>
        <w:ind w:left="0"/>
        <w:jc w:val="center"/>
        <w:rPr>
          <w:rFonts w:asciiTheme="majorHAnsi" w:hAnsiTheme="majorHAnsi"/>
          <w:sz w:val="24"/>
          <w:szCs w:val="24"/>
        </w:rPr>
        <w:sectPr w:rsidR="00AF3264" w:rsidRPr="00DE02A1" w:rsidSect="00B823E4">
          <w:headerReference w:type="default" r:id="rId10"/>
          <w:footerReference w:type="default" r:id="rId11"/>
          <w:pgSz w:w="11910" w:h="16840"/>
          <w:pgMar w:top="1600" w:right="425" w:bottom="709" w:left="1559" w:header="426" w:footer="390" w:gutter="0"/>
          <w:cols w:space="720"/>
        </w:sectPr>
      </w:pPr>
      <w:r w:rsidRPr="00C42540">
        <w:rPr>
          <w:rFonts w:asciiTheme="majorHAnsi" w:hAnsiTheme="majorHAnsi"/>
          <w:sz w:val="24"/>
          <w:szCs w:val="24"/>
        </w:rPr>
        <w:t>Agente de Contratação</w:t>
      </w:r>
    </w:p>
    <w:p w14:paraId="6ECB6FBA" w14:textId="152FC2CD" w:rsidR="00996C28" w:rsidRDefault="00973677">
      <w:pPr>
        <w:spacing w:before="67" w:line="360" w:lineRule="auto"/>
        <w:ind w:left="2720" w:right="3564"/>
        <w:jc w:val="center"/>
        <w:rPr>
          <w:rFonts w:asciiTheme="majorHAnsi" w:hAnsiTheme="majorHAnsi"/>
          <w:b/>
          <w:spacing w:val="-15"/>
          <w:sz w:val="24"/>
          <w:szCs w:val="24"/>
        </w:rPr>
      </w:pPr>
      <w:r w:rsidRPr="00DE02A1">
        <w:rPr>
          <w:rFonts w:asciiTheme="majorHAnsi" w:hAnsiTheme="majorHAnsi"/>
          <w:b/>
          <w:sz w:val="24"/>
          <w:szCs w:val="24"/>
        </w:rPr>
        <w:lastRenderedPageBreak/>
        <w:t>PROCESSO</w:t>
      </w:r>
      <w:r w:rsidRPr="00DE02A1">
        <w:rPr>
          <w:rFonts w:asciiTheme="majorHAnsi" w:hAnsiTheme="majorHAnsi"/>
          <w:b/>
          <w:spacing w:val="-16"/>
          <w:sz w:val="24"/>
          <w:szCs w:val="24"/>
        </w:rPr>
        <w:t xml:space="preserve"> </w:t>
      </w:r>
      <w:r w:rsidRPr="00DE02A1">
        <w:rPr>
          <w:rFonts w:asciiTheme="majorHAnsi" w:hAnsiTheme="majorHAnsi"/>
          <w:b/>
          <w:sz w:val="24"/>
          <w:szCs w:val="24"/>
        </w:rPr>
        <w:t>Nº.</w:t>
      </w:r>
      <w:r w:rsidRPr="00DE02A1">
        <w:rPr>
          <w:rFonts w:asciiTheme="majorHAnsi" w:hAnsiTheme="majorHAnsi"/>
          <w:b/>
          <w:spacing w:val="-15"/>
          <w:sz w:val="24"/>
          <w:szCs w:val="24"/>
        </w:rPr>
        <w:t xml:space="preserve"> </w:t>
      </w:r>
      <w:r w:rsidR="00996C28">
        <w:rPr>
          <w:rFonts w:asciiTheme="majorHAnsi" w:hAnsiTheme="majorHAnsi"/>
          <w:b/>
          <w:spacing w:val="-15"/>
          <w:sz w:val="24"/>
          <w:szCs w:val="24"/>
        </w:rPr>
        <w:t>00</w:t>
      </w:r>
      <w:r w:rsidR="00ED6F99">
        <w:rPr>
          <w:rFonts w:asciiTheme="majorHAnsi" w:hAnsiTheme="majorHAnsi"/>
          <w:b/>
          <w:spacing w:val="-15"/>
          <w:sz w:val="24"/>
          <w:szCs w:val="24"/>
        </w:rPr>
        <w:t>4</w:t>
      </w:r>
      <w:r w:rsidR="00996C28">
        <w:rPr>
          <w:rFonts w:asciiTheme="majorHAnsi" w:hAnsiTheme="majorHAnsi"/>
          <w:b/>
          <w:spacing w:val="-15"/>
          <w:sz w:val="24"/>
          <w:szCs w:val="24"/>
        </w:rPr>
        <w:t>/2025</w:t>
      </w:r>
    </w:p>
    <w:p w14:paraId="058C2485" w14:textId="0D4ABBB2" w:rsidR="00AF3264" w:rsidRPr="00DE02A1" w:rsidRDefault="00973677">
      <w:pPr>
        <w:spacing w:before="67" w:line="360" w:lineRule="auto"/>
        <w:ind w:left="2720" w:right="3564"/>
        <w:jc w:val="center"/>
        <w:rPr>
          <w:rFonts w:asciiTheme="majorHAnsi" w:hAnsiTheme="majorHAnsi"/>
          <w:b/>
          <w:sz w:val="24"/>
          <w:szCs w:val="24"/>
        </w:rPr>
      </w:pPr>
      <w:r w:rsidRPr="00DE02A1">
        <w:rPr>
          <w:rFonts w:asciiTheme="majorHAnsi" w:hAnsiTheme="majorHAnsi"/>
          <w:b/>
          <w:sz w:val="24"/>
          <w:szCs w:val="24"/>
        </w:rPr>
        <w:t xml:space="preserve"> DISPENSA Nº. 0</w:t>
      </w:r>
      <w:r w:rsidR="00996C28">
        <w:rPr>
          <w:rFonts w:asciiTheme="majorHAnsi" w:hAnsiTheme="majorHAnsi"/>
          <w:b/>
          <w:sz w:val="24"/>
          <w:szCs w:val="24"/>
        </w:rPr>
        <w:t>0</w:t>
      </w:r>
      <w:r w:rsidR="00ED6F99">
        <w:rPr>
          <w:rFonts w:asciiTheme="majorHAnsi" w:hAnsiTheme="majorHAnsi"/>
          <w:b/>
          <w:sz w:val="24"/>
          <w:szCs w:val="24"/>
        </w:rPr>
        <w:t>4</w:t>
      </w:r>
      <w:r w:rsidR="00996C28">
        <w:rPr>
          <w:rFonts w:asciiTheme="majorHAnsi" w:hAnsiTheme="majorHAnsi"/>
          <w:b/>
          <w:sz w:val="24"/>
          <w:szCs w:val="24"/>
        </w:rPr>
        <w:t>/2025</w:t>
      </w:r>
    </w:p>
    <w:p w14:paraId="6C61B38B" w14:textId="77777777" w:rsidR="00AF3264" w:rsidRPr="00DE02A1" w:rsidRDefault="00973677">
      <w:pPr>
        <w:spacing w:line="252" w:lineRule="exact"/>
        <w:ind w:left="85" w:right="930"/>
        <w:jc w:val="center"/>
        <w:rPr>
          <w:rFonts w:asciiTheme="majorHAnsi" w:hAnsiTheme="majorHAnsi"/>
          <w:b/>
          <w:sz w:val="24"/>
          <w:szCs w:val="24"/>
        </w:rPr>
      </w:pPr>
      <w:r w:rsidRPr="00DE02A1">
        <w:rPr>
          <w:rFonts w:asciiTheme="majorHAnsi" w:hAnsiTheme="majorHAnsi"/>
          <w:b/>
          <w:sz w:val="24"/>
          <w:szCs w:val="24"/>
        </w:rPr>
        <w:t>COM</w:t>
      </w:r>
      <w:r w:rsidRPr="00DE02A1">
        <w:rPr>
          <w:rFonts w:asciiTheme="majorHAnsi" w:hAnsiTheme="majorHAnsi"/>
          <w:b/>
          <w:spacing w:val="-7"/>
          <w:sz w:val="24"/>
          <w:szCs w:val="24"/>
        </w:rPr>
        <w:t xml:space="preserve"> </w:t>
      </w:r>
      <w:r w:rsidRPr="00DE02A1">
        <w:rPr>
          <w:rFonts w:asciiTheme="majorHAnsi" w:hAnsiTheme="majorHAnsi"/>
          <w:b/>
          <w:sz w:val="24"/>
          <w:szCs w:val="24"/>
        </w:rPr>
        <w:t>BASE</w:t>
      </w:r>
      <w:r w:rsidRPr="00DE02A1">
        <w:rPr>
          <w:rFonts w:asciiTheme="majorHAnsi" w:hAnsiTheme="majorHAnsi"/>
          <w:b/>
          <w:spacing w:val="-3"/>
          <w:sz w:val="24"/>
          <w:szCs w:val="24"/>
        </w:rPr>
        <w:t xml:space="preserve"> </w:t>
      </w:r>
      <w:r w:rsidRPr="00DE02A1">
        <w:rPr>
          <w:rFonts w:asciiTheme="majorHAnsi" w:hAnsiTheme="majorHAnsi"/>
          <w:b/>
          <w:sz w:val="24"/>
          <w:szCs w:val="24"/>
        </w:rPr>
        <w:t>NO</w:t>
      </w:r>
      <w:r w:rsidRPr="00DE02A1">
        <w:rPr>
          <w:rFonts w:asciiTheme="majorHAnsi" w:hAnsiTheme="majorHAnsi"/>
          <w:b/>
          <w:spacing w:val="1"/>
          <w:sz w:val="24"/>
          <w:szCs w:val="24"/>
        </w:rPr>
        <w:t xml:space="preserve"> </w:t>
      </w:r>
      <w:r w:rsidRPr="00DE02A1">
        <w:rPr>
          <w:rFonts w:asciiTheme="majorHAnsi" w:hAnsiTheme="majorHAnsi"/>
          <w:b/>
          <w:sz w:val="24"/>
          <w:szCs w:val="24"/>
        </w:rPr>
        <w:t>ART.</w:t>
      </w:r>
      <w:r w:rsidRPr="00DE02A1">
        <w:rPr>
          <w:rFonts w:asciiTheme="majorHAnsi" w:hAnsiTheme="majorHAnsi"/>
          <w:b/>
          <w:spacing w:val="-1"/>
          <w:sz w:val="24"/>
          <w:szCs w:val="24"/>
        </w:rPr>
        <w:t xml:space="preserve"> </w:t>
      </w:r>
      <w:r w:rsidRPr="00DE02A1">
        <w:rPr>
          <w:rFonts w:asciiTheme="majorHAnsi" w:hAnsiTheme="majorHAnsi"/>
          <w:b/>
          <w:sz w:val="24"/>
          <w:szCs w:val="24"/>
        </w:rPr>
        <w:t>Nº</w:t>
      </w:r>
      <w:r w:rsidRPr="00DE02A1">
        <w:rPr>
          <w:rFonts w:asciiTheme="majorHAnsi" w:hAnsiTheme="majorHAnsi"/>
          <w:b/>
          <w:spacing w:val="-2"/>
          <w:sz w:val="24"/>
          <w:szCs w:val="24"/>
        </w:rPr>
        <w:t xml:space="preserve"> </w:t>
      </w:r>
      <w:r w:rsidRPr="00DE02A1">
        <w:rPr>
          <w:rFonts w:asciiTheme="majorHAnsi" w:hAnsiTheme="majorHAnsi"/>
          <w:b/>
          <w:sz w:val="24"/>
          <w:szCs w:val="24"/>
        </w:rPr>
        <w:t>75,</w:t>
      </w:r>
      <w:r w:rsidRPr="00DE02A1">
        <w:rPr>
          <w:rFonts w:asciiTheme="majorHAnsi" w:hAnsiTheme="majorHAnsi"/>
          <w:b/>
          <w:spacing w:val="-4"/>
          <w:sz w:val="24"/>
          <w:szCs w:val="24"/>
        </w:rPr>
        <w:t xml:space="preserve"> </w:t>
      </w:r>
      <w:r w:rsidRPr="00DE02A1">
        <w:rPr>
          <w:rFonts w:asciiTheme="majorHAnsi" w:hAnsiTheme="majorHAnsi"/>
          <w:b/>
          <w:sz w:val="24"/>
          <w:szCs w:val="24"/>
        </w:rPr>
        <w:t>INCISO</w:t>
      </w:r>
      <w:r w:rsidRPr="00DE02A1">
        <w:rPr>
          <w:rFonts w:asciiTheme="majorHAnsi" w:hAnsiTheme="majorHAnsi"/>
          <w:b/>
          <w:spacing w:val="-4"/>
          <w:sz w:val="24"/>
          <w:szCs w:val="24"/>
        </w:rPr>
        <w:t xml:space="preserve"> </w:t>
      </w:r>
      <w:r w:rsidRPr="00DE02A1">
        <w:rPr>
          <w:rFonts w:asciiTheme="majorHAnsi" w:hAnsiTheme="majorHAnsi"/>
          <w:b/>
          <w:sz w:val="24"/>
          <w:szCs w:val="24"/>
        </w:rPr>
        <w:t>II</w:t>
      </w:r>
      <w:r w:rsidRPr="00DE02A1">
        <w:rPr>
          <w:rFonts w:asciiTheme="majorHAnsi" w:hAnsiTheme="majorHAnsi"/>
          <w:b/>
          <w:spacing w:val="-4"/>
          <w:sz w:val="24"/>
          <w:szCs w:val="24"/>
        </w:rPr>
        <w:t xml:space="preserve"> </w:t>
      </w:r>
      <w:r w:rsidRPr="00DE02A1">
        <w:rPr>
          <w:rFonts w:asciiTheme="majorHAnsi" w:hAnsiTheme="majorHAnsi"/>
          <w:b/>
          <w:sz w:val="24"/>
          <w:szCs w:val="24"/>
        </w:rPr>
        <w:t>da</w:t>
      </w:r>
      <w:r w:rsidRPr="00DE02A1">
        <w:rPr>
          <w:rFonts w:asciiTheme="majorHAnsi" w:hAnsiTheme="majorHAnsi"/>
          <w:b/>
          <w:spacing w:val="-3"/>
          <w:sz w:val="24"/>
          <w:szCs w:val="24"/>
        </w:rPr>
        <w:t xml:space="preserve"> </w:t>
      </w:r>
      <w:r w:rsidRPr="00DE02A1">
        <w:rPr>
          <w:rFonts w:asciiTheme="majorHAnsi" w:hAnsiTheme="majorHAnsi"/>
          <w:b/>
          <w:sz w:val="24"/>
          <w:szCs w:val="24"/>
        </w:rPr>
        <w:t>Lei</w:t>
      </w:r>
      <w:r w:rsidRPr="00DE02A1">
        <w:rPr>
          <w:rFonts w:asciiTheme="majorHAnsi" w:hAnsiTheme="majorHAnsi"/>
          <w:b/>
          <w:spacing w:val="-4"/>
          <w:sz w:val="24"/>
          <w:szCs w:val="24"/>
        </w:rPr>
        <w:t xml:space="preserve"> </w:t>
      </w:r>
      <w:r w:rsidRPr="00DE02A1">
        <w:rPr>
          <w:rFonts w:asciiTheme="majorHAnsi" w:hAnsiTheme="majorHAnsi"/>
          <w:b/>
          <w:spacing w:val="-2"/>
          <w:sz w:val="24"/>
          <w:szCs w:val="24"/>
        </w:rPr>
        <w:t>14.133/2021</w:t>
      </w:r>
    </w:p>
    <w:p w14:paraId="7B31C24B" w14:textId="6E18EDB0" w:rsidR="00AF3264" w:rsidRDefault="00973677">
      <w:pPr>
        <w:spacing w:before="128"/>
        <w:ind w:left="2723" w:right="3564"/>
        <w:jc w:val="center"/>
        <w:rPr>
          <w:rFonts w:asciiTheme="majorHAnsi" w:hAnsiTheme="majorHAnsi"/>
          <w:b/>
          <w:spacing w:val="-2"/>
          <w:sz w:val="24"/>
          <w:szCs w:val="24"/>
        </w:rPr>
      </w:pPr>
      <w:r w:rsidRPr="00DE02A1">
        <w:rPr>
          <w:rFonts w:asciiTheme="majorHAnsi" w:hAnsiTheme="majorHAnsi"/>
          <w:b/>
          <w:sz w:val="24"/>
          <w:szCs w:val="24"/>
        </w:rPr>
        <w:t>Decreto</w:t>
      </w:r>
      <w:r w:rsidRPr="00DE02A1">
        <w:rPr>
          <w:rFonts w:asciiTheme="majorHAnsi" w:hAnsiTheme="majorHAnsi"/>
          <w:b/>
          <w:spacing w:val="-6"/>
          <w:sz w:val="24"/>
          <w:szCs w:val="24"/>
        </w:rPr>
        <w:t xml:space="preserve"> </w:t>
      </w:r>
      <w:r w:rsidRPr="00DE02A1">
        <w:rPr>
          <w:rFonts w:asciiTheme="majorHAnsi" w:hAnsiTheme="majorHAnsi"/>
          <w:b/>
          <w:sz w:val="24"/>
          <w:szCs w:val="24"/>
        </w:rPr>
        <w:t>Municipal</w:t>
      </w:r>
      <w:r w:rsidRPr="00DE02A1">
        <w:rPr>
          <w:rFonts w:asciiTheme="majorHAnsi" w:hAnsiTheme="majorHAnsi"/>
          <w:b/>
          <w:spacing w:val="-5"/>
          <w:sz w:val="24"/>
          <w:szCs w:val="24"/>
        </w:rPr>
        <w:t xml:space="preserve"> </w:t>
      </w:r>
      <w:r w:rsidRPr="00DE02A1">
        <w:rPr>
          <w:rFonts w:asciiTheme="majorHAnsi" w:hAnsiTheme="majorHAnsi"/>
          <w:b/>
          <w:sz w:val="24"/>
          <w:szCs w:val="24"/>
        </w:rPr>
        <w:t>nº.</w:t>
      </w:r>
      <w:r w:rsidRPr="00DE02A1">
        <w:rPr>
          <w:rFonts w:asciiTheme="majorHAnsi" w:hAnsiTheme="majorHAnsi"/>
          <w:b/>
          <w:spacing w:val="-2"/>
          <w:sz w:val="24"/>
          <w:szCs w:val="24"/>
        </w:rPr>
        <w:t xml:space="preserve"> </w:t>
      </w:r>
      <w:r w:rsidR="00322E57" w:rsidRPr="00DE02A1">
        <w:rPr>
          <w:rFonts w:asciiTheme="majorHAnsi" w:hAnsiTheme="majorHAnsi"/>
          <w:b/>
          <w:spacing w:val="-2"/>
          <w:sz w:val="24"/>
          <w:szCs w:val="24"/>
        </w:rPr>
        <w:t>090/2021</w:t>
      </w:r>
    </w:p>
    <w:p w14:paraId="4D636A14" w14:textId="77777777" w:rsidR="004B6FE9" w:rsidRPr="00DE02A1" w:rsidRDefault="004B6FE9">
      <w:pPr>
        <w:spacing w:before="128"/>
        <w:ind w:left="2723" w:right="3564"/>
        <w:jc w:val="center"/>
        <w:rPr>
          <w:rFonts w:asciiTheme="majorHAnsi" w:hAnsiTheme="majorHAnsi"/>
          <w:b/>
          <w:sz w:val="24"/>
          <w:szCs w:val="24"/>
        </w:rPr>
      </w:pPr>
    </w:p>
    <w:p w14:paraId="46DAB54A" w14:textId="7262A270" w:rsidR="004B6FE9" w:rsidRPr="004B6FE9" w:rsidRDefault="004B6FE9" w:rsidP="004B6FE9">
      <w:pPr>
        <w:tabs>
          <w:tab w:val="left" w:pos="694"/>
        </w:tabs>
        <w:spacing w:before="127"/>
        <w:ind w:right="428"/>
        <w:jc w:val="center"/>
        <w:rPr>
          <w:rFonts w:asciiTheme="majorHAnsi" w:hAnsiTheme="majorHAnsi"/>
          <w:sz w:val="24"/>
          <w:szCs w:val="24"/>
        </w:rPr>
      </w:pPr>
      <w:r w:rsidRPr="004B6FE9">
        <w:rPr>
          <w:rFonts w:asciiTheme="majorHAnsi" w:hAnsiTheme="majorHAnsi"/>
          <w:sz w:val="24"/>
          <w:szCs w:val="24"/>
        </w:rPr>
        <w:t>ANEXO</w:t>
      </w:r>
      <w:r w:rsidRPr="004B6FE9">
        <w:rPr>
          <w:rFonts w:asciiTheme="majorHAnsi" w:hAnsiTheme="majorHAnsi"/>
          <w:spacing w:val="-4"/>
          <w:sz w:val="24"/>
          <w:szCs w:val="24"/>
        </w:rPr>
        <w:t xml:space="preserve"> </w:t>
      </w:r>
      <w:r w:rsidRPr="004B6FE9">
        <w:rPr>
          <w:rFonts w:asciiTheme="majorHAnsi" w:hAnsiTheme="majorHAnsi"/>
          <w:sz w:val="24"/>
          <w:szCs w:val="24"/>
        </w:rPr>
        <w:t>I</w:t>
      </w:r>
      <w:r w:rsidRPr="004B6FE9">
        <w:rPr>
          <w:rFonts w:asciiTheme="majorHAnsi" w:hAnsiTheme="majorHAnsi"/>
          <w:spacing w:val="-2"/>
          <w:sz w:val="24"/>
          <w:szCs w:val="24"/>
        </w:rPr>
        <w:t xml:space="preserve"> </w:t>
      </w:r>
      <w:r w:rsidRPr="004B6FE9">
        <w:rPr>
          <w:rFonts w:asciiTheme="majorHAnsi" w:hAnsiTheme="majorHAnsi"/>
          <w:sz w:val="24"/>
          <w:szCs w:val="24"/>
        </w:rPr>
        <w:t>–</w:t>
      </w:r>
      <w:r w:rsidRPr="004B6FE9">
        <w:rPr>
          <w:rFonts w:asciiTheme="majorHAnsi" w:hAnsiTheme="majorHAnsi"/>
          <w:spacing w:val="-5"/>
          <w:sz w:val="24"/>
          <w:szCs w:val="24"/>
        </w:rPr>
        <w:t xml:space="preserve"> </w:t>
      </w:r>
      <w:r w:rsidRPr="004B6FE9">
        <w:rPr>
          <w:rFonts w:asciiTheme="majorHAnsi" w:hAnsiTheme="majorHAnsi"/>
          <w:sz w:val="24"/>
          <w:szCs w:val="24"/>
        </w:rPr>
        <w:t>TERMO</w:t>
      </w:r>
      <w:r w:rsidRPr="004B6FE9">
        <w:rPr>
          <w:rFonts w:asciiTheme="majorHAnsi" w:hAnsiTheme="majorHAnsi"/>
          <w:spacing w:val="-1"/>
          <w:sz w:val="24"/>
          <w:szCs w:val="24"/>
        </w:rPr>
        <w:t xml:space="preserve"> </w:t>
      </w:r>
      <w:r w:rsidRPr="004B6FE9">
        <w:rPr>
          <w:rFonts w:asciiTheme="majorHAnsi" w:hAnsiTheme="majorHAnsi"/>
          <w:sz w:val="24"/>
          <w:szCs w:val="24"/>
        </w:rPr>
        <w:t>DE</w:t>
      </w:r>
      <w:r w:rsidRPr="004B6FE9">
        <w:rPr>
          <w:rFonts w:asciiTheme="majorHAnsi" w:hAnsiTheme="majorHAnsi"/>
          <w:spacing w:val="-2"/>
          <w:sz w:val="24"/>
          <w:szCs w:val="24"/>
        </w:rPr>
        <w:t xml:space="preserve"> REFERÊNCIA;</w:t>
      </w:r>
    </w:p>
    <w:p w14:paraId="256023F2" w14:textId="77777777" w:rsidR="00AF3264" w:rsidRPr="00DE02A1" w:rsidRDefault="00AF3264">
      <w:pPr>
        <w:pStyle w:val="PargrafodaLista"/>
        <w:spacing w:line="360" w:lineRule="auto"/>
        <w:rPr>
          <w:rFonts w:asciiTheme="majorHAnsi" w:hAnsiTheme="majorHAnsi"/>
          <w:sz w:val="24"/>
          <w:szCs w:val="24"/>
        </w:rPr>
      </w:pPr>
    </w:p>
    <w:p w14:paraId="0295BB11" w14:textId="77777777" w:rsidR="000372A3" w:rsidRPr="00DE02A1" w:rsidRDefault="000372A3" w:rsidP="000372A3">
      <w:pPr>
        <w:pStyle w:val="Corpodetexto"/>
        <w:spacing w:before="126"/>
        <w:rPr>
          <w:rFonts w:asciiTheme="majorHAnsi" w:hAnsiTheme="majorHAnsi"/>
          <w:b/>
          <w:sz w:val="24"/>
          <w:szCs w:val="24"/>
        </w:rPr>
      </w:pPr>
    </w:p>
    <w:p w14:paraId="453627AF" w14:textId="42C20307" w:rsidR="000372A3" w:rsidRPr="009C720C" w:rsidRDefault="000372A3" w:rsidP="00236580">
      <w:pPr>
        <w:pStyle w:val="Ttulo1"/>
        <w:numPr>
          <w:ilvl w:val="0"/>
          <w:numId w:val="11"/>
        </w:numPr>
        <w:tabs>
          <w:tab w:val="left" w:pos="0"/>
        </w:tabs>
        <w:ind w:left="0" w:firstLine="0"/>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5"/>
          <w:sz w:val="24"/>
          <w:szCs w:val="24"/>
        </w:rPr>
        <w:t xml:space="preserve"> </w:t>
      </w:r>
      <w:r w:rsidRPr="00DE02A1">
        <w:rPr>
          <w:rFonts w:asciiTheme="majorHAnsi" w:hAnsiTheme="majorHAnsi"/>
          <w:sz w:val="24"/>
          <w:szCs w:val="24"/>
        </w:rPr>
        <w:t>OBJETO</w:t>
      </w:r>
      <w:r w:rsidRPr="00DE02A1">
        <w:rPr>
          <w:rFonts w:asciiTheme="majorHAnsi" w:hAnsiTheme="majorHAnsi"/>
          <w:spacing w:val="-5"/>
          <w:sz w:val="24"/>
          <w:szCs w:val="24"/>
        </w:rPr>
        <w:t xml:space="preserve"> </w:t>
      </w:r>
      <w:r w:rsidRPr="00DE02A1">
        <w:rPr>
          <w:rFonts w:asciiTheme="majorHAnsi" w:hAnsiTheme="majorHAnsi"/>
          <w:sz w:val="24"/>
          <w:szCs w:val="24"/>
        </w:rPr>
        <w:t>E</w:t>
      </w:r>
      <w:r w:rsidRPr="00DE02A1">
        <w:rPr>
          <w:rFonts w:asciiTheme="majorHAnsi" w:hAnsiTheme="majorHAnsi"/>
          <w:spacing w:val="-4"/>
          <w:sz w:val="24"/>
          <w:szCs w:val="24"/>
        </w:rPr>
        <w:t xml:space="preserve"> </w:t>
      </w:r>
      <w:r w:rsidRPr="00DE02A1">
        <w:rPr>
          <w:rFonts w:asciiTheme="majorHAnsi" w:hAnsiTheme="majorHAnsi"/>
          <w:spacing w:val="-2"/>
          <w:sz w:val="24"/>
          <w:szCs w:val="24"/>
        </w:rPr>
        <w:t>JUSTIFICATIVA:</w:t>
      </w:r>
    </w:p>
    <w:p w14:paraId="27FB0840" w14:textId="77777777" w:rsidR="009C720C" w:rsidRPr="00DE02A1" w:rsidRDefault="009C720C" w:rsidP="00236580">
      <w:pPr>
        <w:pStyle w:val="Ttulo1"/>
        <w:tabs>
          <w:tab w:val="left" w:pos="0"/>
        </w:tabs>
        <w:ind w:left="0"/>
        <w:rPr>
          <w:rFonts w:asciiTheme="majorHAnsi" w:hAnsiTheme="majorHAnsi"/>
          <w:sz w:val="24"/>
          <w:szCs w:val="24"/>
        </w:rPr>
      </w:pPr>
    </w:p>
    <w:p w14:paraId="499D3A5F" w14:textId="4F596593" w:rsidR="000372A3" w:rsidRPr="00DE02A1" w:rsidRDefault="00ED6F99" w:rsidP="001B1CD2">
      <w:pPr>
        <w:pStyle w:val="Corpodetexto"/>
        <w:spacing w:before="135" w:line="364" w:lineRule="auto"/>
        <w:ind w:left="424" w:right="571"/>
        <w:rPr>
          <w:rFonts w:asciiTheme="majorHAnsi" w:hAnsiTheme="majorHAnsi"/>
          <w:sz w:val="24"/>
          <w:szCs w:val="24"/>
        </w:rPr>
      </w:pPr>
      <w:r w:rsidRPr="00D5125C">
        <w:rPr>
          <w:rFonts w:asciiTheme="majorHAnsi" w:hAnsiTheme="majorHAnsi"/>
          <w:sz w:val="24"/>
          <w:szCs w:val="24"/>
        </w:rPr>
        <w:t xml:space="preserve">Aquisição de material de </w:t>
      </w:r>
      <w:r>
        <w:rPr>
          <w:rFonts w:asciiTheme="majorHAnsi" w:hAnsiTheme="majorHAnsi"/>
          <w:sz w:val="24"/>
          <w:szCs w:val="24"/>
        </w:rPr>
        <w:t>consumo e genros alimenticios</w:t>
      </w:r>
      <w:r w:rsidR="001B1CD2" w:rsidRPr="00D5125C">
        <w:rPr>
          <w:rFonts w:asciiTheme="majorHAnsi" w:hAnsiTheme="majorHAnsi"/>
          <w:sz w:val="24"/>
          <w:szCs w:val="24"/>
        </w:rPr>
        <w:t>, para atender as necessidades administrativas da Câmara de Senhora de Oliveira, durante o exercício de 2025</w:t>
      </w:r>
      <w:r w:rsidR="006A24B7">
        <w:rPr>
          <w:rFonts w:asciiTheme="majorHAnsi" w:hAnsiTheme="majorHAnsi"/>
          <w:sz w:val="24"/>
          <w:szCs w:val="24"/>
        </w:rPr>
        <w:t>.</w:t>
      </w:r>
    </w:p>
    <w:p w14:paraId="2FD5182B" w14:textId="77777777" w:rsidR="000372A3" w:rsidRPr="00DE02A1" w:rsidRDefault="000372A3" w:rsidP="000372A3">
      <w:pPr>
        <w:pStyle w:val="Corpodetexto"/>
        <w:spacing w:before="125"/>
        <w:rPr>
          <w:rFonts w:asciiTheme="majorHAnsi" w:hAnsiTheme="majorHAnsi"/>
          <w:sz w:val="24"/>
          <w:szCs w:val="24"/>
        </w:rPr>
      </w:pPr>
    </w:p>
    <w:p w14:paraId="1D0CF24E" w14:textId="4BACB221" w:rsidR="000372A3" w:rsidRDefault="001B1CD2" w:rsidP="00973677">
      <w:pPr>
        <w:pStyle w:val="Ttulo1"/>
        <w:numPr>
          <w:ilvl w:val="0"/>
          <w:numId w:val="11"/>
        </w:numPr>
        <w:tabs>
          <w:tab w:val="left" w:pos="610"/>
        </w:tabs>
        <w:ind w:left="610" w:hanging="186"/>
        <w:rPr>
          <w:rFonts w:asciiTheme="majorHAnsi" w:hAnsiTheme="majorHAnsi"/>
          <w:sz w:val="24"/>
          <w:szCs w:val="24"/>
        </w:rPr>
      </w:pPr>
      <w:r>
        <w:rPr>
          <w:rFonts w:asciiTheme="majorHAnsi" w:hAnsiTheme="majorHAnsi"/>
          <w:sz w:val="24"/>
          <w:szCs w:val="24"/>
        </w:rPr>
        <w:t>–</w:t>
      </w:r>
      <w:r w:rsidR="000372A3" w:rsidRPr="00DE02A1">
        <w:rPr>
          <w:rFonts w:asciiTheme="majorHAnsi" w:hAnsiTheme="majorHAnsi"/>
          <w:spacing w:val="-6"/>
          <w:sz w:val="24"/>
          <w:szCs w:val="24"/>
        </w:rPr>
        <w:t xml:space="preserve"> </w:t>
      </w:r>
      <w:r w:rsidR="000372A3" w:rsidRPr="00DE02A1">
        <w:rPr>
          <w:rFonts w:asciiTheme="majorHAnsi" w:hAnsiTheme="majorHAnsi"/>
          <w:sz w:val="24"/>
          <w:szCs w:val="24"/>
        </w:rPr>
        <w:t>ESPECIFICAÇÕES</w:t>
      </w:r>
      <w:r>
        <w:rPr>
          <w:rFonts w:asciiTheme="majorHAnsi" w:hAnsiTheme="majorHAnsi"/>
          <w:sz w:val="24"/>
          <w:szCs w:val="24"/>
        </w:rPr>
        <w:t>:</w:t>
      </w:r>
    </w:p>
    <w:p w14:paraId="3B3A72D5" w14:textId="3B0B99FB" w:rsidR="001B1CD2" w:rsidRDefault="001B1CD2" w:rsidP="001B1CD2">
      <w:pPr>
        <w:pStyle w:val="Ttulo1"/>
        <w:tabs>
          <w:tab w:val="left" w:pos="610"/>
        </w:tabs>
        <w:rPr>
          <w:rFonts w:asciiTheme="majorHAnsi" w:hAnsiTheme="majorHAnsi"/>
          <w:sz w:val="24"/>
          <w:szCs w:val="24"/>
        </w:rPr>
      </w:pPr>
    </w:p>
    <w:p w14:paraId="471F10F8" w14:textId="0DDACB52" w:rsidR="00C85A56" w:rsidRDefault="00C85A56" w:rsidP="001B1CD2">
      <w:pPr>
        <w:pStyle w:val="Ttulo1"/>
        <w:tabs>
          <w:tab w:val="left" w:pos="610"/>
        </w:tabs>
        <w:rPr>
          <w:rFonts w:asciiTheme="majorHAnsi" w:hAnsiTheme="majorHAnsi"/>
          <w:sz w:val="24"/>
          <w:szCs w:val="24"/>
        </w:rPr>
      </w:pPr>
    </w:p>
    <w:p w14:paraId="1DB6B85F" w14:textId="05CBD51B" w:rsidR="00C85A56" w:rsidRDefault="00C85A56" w:rsidP="001B1CD2">
      <w:pPr>
        <w:pStyle w:val="Ttulo1"/>
        <w:tabs>
          <w:tab w:val="left" w:pos="610"/>
        </w:tabs>
        <w:rPr>
          <w:rFonts w:asciiTheme="majorHAnsi" w:hAnsiTheme="majorHAnsi"/>
          <w:sz w:val="24"/>
          <w:szCs w:val="24"/>
        </w:rPr>
      </w:pPr>
    </w:p>
    <w:tbl>
      <w:tblPr>
        <w:tblW w:w="9564" w:type="dxa"/>
        <w:tblCellMar>
          <w:left w:w="70" w:type="dxa"/>
          <w:right w:w="70" w:type="dxa"/>
        </w:tblCellMar>
        <w:tblLook w:val="04A0" w:firstRow="1" w:lastRow="0" w:firstColumn="1" w:lastColumn="0" w:noHBand="0" w:noVBand="1"/>
      </w:tblPr>
      <w:tblGrid>
        <w:gridCol w:w="794"/>
        <w:gridCol w:w="827"/>
        <w:gridCol w:w="827"/>
        <w:gridCol w:w="5060"/>
        <w:gridCol w:w="1020"/>
        <w:gridCol w:w="1036"/>
      </w:tblGrid>
      <w:tr w:rsidR="00C85A56" w:rsidRPr="00C85A56" w14:paraId="51D71821" w14:textId="77777777" w:rsidTr="00C85A56">
        <w:trPr>
          <w:trHeight w:val="315"/>
        </w:trPr>
        <w:tc>
          <w:tcPr>
            <w:tcW w:w="79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ED48226" w14:textId="77777777" w:rsidR="00C85A56" w:rsidRPr="00C85A56" w:rsidRDefault="00C85A56" w:rsidP="00C85A56">
            <w:pPr>
              <w:widowControl/>
              <w:autoSpaceDE/>
              <w:autoSpaceDN/>
              <w:jc w:val="center"/>
              <w:rPr>
                <w:rFonts w:ascii="Cambria" w:eastAsia="Times New Roman" w:hAnsi="Cambria" w:cs="Calibri"/>
                <w:b/>
                <w:bCs/>
                <w:color w:val="000000"/>
                <w:sz w:val="24"/>
                <w:szCs w:val="24"/>
                <w:lang w:val="pt-BR" w:eastAsia="pt-BR"/>
              </w:rPr>
            </w:pPr>
            <w:r w:rsidRPr="00C85A56">
              <w:rPr>
                <w:rFonts w:ascii="Cambria" w:eastAsia="Times New Roman" w:hAnsi="Cambria" w:cs="Calibri"/>
                <w:b/>
                <w:bCs/>
                <w:color w:val="000000"/>
                <w:sz w:val="24"/>
                <w:szCs w:val="24"/>
                <w:lang w:val="pt-BR" w:eastAsia="pt-BR"/>
              </w:rPr>
              <w:t>Item</w:t>
            </w:r>
          </w:p>
        </w:tc>
        <w:tc>
          <w:tcPr>
            <w:tcW w:w="827" w:type="dxa"/>
            <w:tcBorders>
              <w:top w:val="single" w:sz="4" w:space="0" w:color="000000"/>
              <w:left w:val="nil"/>
              <w:bottom w:val="single" w:sz="4" w:space="0" w:color="000000"/>
              <w:right w:val="single" w:sz="4" w:space="0" w:color="000000"/>
            </w:tcBorders>
            <w:shd w:val="clear" w:color="FFFFFF" w:fill="FFFFFF"/>
            <w:vAlign w:val="center"/>
            <w:hideMark/>
          </w:tcPr>
          <w:p w14:paraId="0991A02F" w14:textId="77777777" w:rsidR="00C85A56" w:rsidRPr="00C85A56" w:rsidRDefault="00C85A56" w:rsidP="00C85A56">
            <w:pPr>
              <w:widowControl/>
              <w:autoSpaceDE/>
              <w:autoSpaceDN/>
              <w:jc w:val="center"/>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Qtde.</w:t>
            </w:r>
          </w:p>
        </w:tc>
        <w:tc>
          <w:tcPr>
            <w:tcW w:w="827" w:type="dxa"/>
            <w:tcBorders>
              <w:top w:val="single" w:sz="4" w:space="0" w:color="000000"/>
              <w:left w:val="nil"/>
              <w:bottom w:val="single" w:sz="4" w:space="0" w:color="000000"/>
              <w:right w:val="single" w:sz="4" w:space="0" w:color="000000"/>
            </w:tcBorders>
            <w:shd w:val="clear" w:color="FFFFFF" w:fill="FFFFFF"/>
            <w:vAlign w:val="center"/>
            <w:hideMark/>
          </w:tcPr>
          <w:p w14:paraId="32BADD47" w14:textId="77777777" w:rsidR="00C85A56" w:rsidRPr="00C85A56" w:rsidRDefault="00C85A56" w:rsidP="00C85A56">
            <w:pPr>
              <w:widowControl/>
              <w:autoSpaceDE/>
              <w:autoSpaceDN/>
              <w:jc w:val="center"/>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Unid.</w:t>
            </w:r>
          </w:p>
        </w:tc>
        <w:tc>
          <w:tcPr>
            <w:tcW w:w="5060" w:type="dxa"/>
            <w:tcBorders>
              <w:top w:val="single" w:sz="4" w:space="0" w:color="000000"/>
              <w:left w:val="nil"/>
              <w:bottom w:val="single" w:sz="4" w:space="0" w:color="000000"/>
              <w:right w:val="single" w:sz="4" w:space="0" w:color="000000"/>
            </w:tcBorders>
            <w:shd w:val="clear" w:color="FFFFFF" w:fill="FFFFFF"/>
            <w:vAlign w:val="center"/>
            <w:hideMark/>
          </w:tcPr>
          <w:p w14:paraId="45C7BB18"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Descrição</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23D768E9"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Unit.</w:t>
            </w:r>
          </w:p>
        </w:tc>
        <w:tc>
          <w:tcPr>
            <w:tcW w:w="1036" w:type="dxa"/>
            <w:tcBorders>
              <w:top w:val="single" w:sz="4" w:space="0" w:color="000000"/>
              <w:left w:val="nil"/>
              <w:bottom w:val="single" w:sz="4" w:space="0" w:color="000000"/>
              <w:right w:val="single" w:sz="4" w:space="0" w:color="000000"/>
            </w:tcBorders>
            <w:shd w:val="clear" w:color="auto" w:fill="auto"/>
            <w:noWrap/>
            <w:vAlign w:val="bottom"/>
            <w:hideMark/>
          </w:tcPr>
          <w:p w14:paraId="19E06D8A"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Total</w:t>
            </w:r>
          </w:p>
        </w:tc>
      </w:tr>
      <w:tr w:rsidR="00C85A56" w:rsidRPr="00C85A56" w14:paraId="4CE7ACE1"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3C5916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0D67764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35</w:t>
            </w:r>
          </w:p>
        </w:tc>
        <w:tc>
          <w:tcPr>
            <w:tcW w:w="827" w:type="dxa"/>
            <w:tcBorders>
              <w:top w:val="nil"/>
              <w:left w:val="nil"/>
              <w:bottom w:val="single" w:sz="4" w:space="0" w:color="000000"/>
              <w:right w:val="single" w:sz="4" w:space="0" w:color="000000"/>
            </w:tcBorders>
            <w:shd w:val="clear" w:color="FFFFFF" w:fill="FFFFFF"/>
            <w:vAlign w:val="center"/>
            <w:hideMark/>
          </w:tcPr>
          <w:p w14:paraId="5531708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4B72371"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Açucar</w:t>
            </w:r>
            <w:proofErr w:type="spellEnd"/>
            <w:r w:rsidRPr="00C85A56">
              <w:rPr>
                <w:rFonts w:ascii="Cambria" w:eastAsia="Times New Roman" w:hAnsi="Cambria" w:cs="Calibri"/>
                <w:color w:val="000000"/>
                <w:lang w:val="pt-BR" w:eastAsia="pt-BR"/>
              </w:rPr>
              <w:t xml:space="preserve"> </w:t>
            </w:r>
            <w:proofErr w:type="gramStart"/>
            <w:r w:rsidRPr="00C85A56">
              <w:rPr>
                <w:rFonts w:ascii="Cambria" w:eastAsia="Times New Roman" w:hAnsi="Cambria" w:cs="Calibri"/>
                <w:color w:val="000000"/>
                <w:lang w:val="pt-BR" w:eastAsia="pt-BR"/>
              </w:rPr>
              <w:t>cristal ,</w:t>
            </w:r>
            <w:proofErr w:type="gramEnd"/>
            <w:r w:rsidRPr="00C85A56">
              <w:rPr>
                <w:rFonts w:ascii="Cambria" w:eastAsia="Times New Roman" w:hAnsi="Cambria" w:cs="Calibri"/>
                <w:color w:val="000000"/>
                <w:lang w:val="pt-BR" w:eastAsia="pt-BR"/>
              </w:rPr>
              <w:t xml:space="preserve"> pacote com 5 kg</w:t>
            </w:r>
          </w:p>
        </w:tc>
        <w:tc>
          <w:tcPr>
            <w:tcW w:w="1020" w:type="dxa"/>
            <w:tcBorders>
              <w:top w:val="nil"/>
              <w:left w:val="nil"/>
              <w:bottom w:val="single" w:sz="4" w:space="0" w:color="000000"/>
              <w:right w:val="single" w:sz="4" w:space="0" w:color="000000"/>
            </w:tcBorders>
            <w:shd w:val="clear" w:color="auto" w:fill="auto"/>
            <w:noWrap/>
            <w:vAlign w:val="bottom"/>
            <w:hideMark/>
          </w:tcPr>
          <w:p w14:paraId="466BFE5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18,50</w:t>
            </w:r>
          </w:p>
        </w:tc>
        <w:tc>
          <w:tcPr>
            <w:tcW w:w="1036" w:type="dxa"/>
            <w:tcBorders>
              <w:top w:val="nil"/>
              <w:left w:val="nil"/>
              <w:bottom w:val="single" w:sz="4" w:space="0" w:color="000000"/>
              <w:right w:val="single" w:sz="4" w:space="0" w:color="000000"/>
            </w:tcBorders>
            <w:shd w:val="clear" w:color="auto" w:fill="auto"/>
            <w:noWrap/>
            <w:vAlign w:val="bottom"/>
            <w:hideMark/>
          </w:tcPr>
          <w:p w14:paraId="380903E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647,50</w:t>
            </w:r>
          </w:p>
        </w:tc>
      </w:tr>
      <w:tr w:rsidR="00C85A56" w:rsidRPr="00C85A56" w14:paraId="55D85A11"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EE0062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359253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200</w:t>
            </w:r>
          </w:p>
        </w:tc>
        <w:tc>
          <w:tcPr>
            <w:tcW w:w="827" w:type="dxa"/>
            <w:tcBorders>
              <w:top w:val="nil"/>
              <w:left w:val="nil"/>
              <w:bottom w:val="single" w:sz="4" w:space="0" w:color="000000"/>
              <w:right w:val="single" w:sz="4" w:space="0" w:color="000000"/>
            </w:tcBorders>
            <w:shd w:val="clear" w:color="FFFFFF" w:fill="FFFFFF"/>
            <w:vAlign w:val="center"/>
            <w:hideMark/>
          </w:tcPr>
          <w:p w14:paraId="2DF686F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5A4FB4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Água mineral garrafa com 500 ml</w:t>
            </w:r>
          </w:p>
        </w:tc>
        <w:tc>
          <w:tcPr>
            <w:tcW w:w="1020" w:type="dxa"/>
            <w:tcBorders>
              <w:top w:val="nil"/>
              <w:left w:val="nil"/>
              <w:bottom w:val="single" w:sz="4" w:space="0" w:color="000000"/>
              <w:right w:val="single" w:sz="4" w:space="0" w:color="000000"/>
            </w:tcBorders>
            <w:shd w:val="clear" w:color="auto" w:fill="auto"/>
            <w:noWrap/>
            <w:vAlign w:val="bottom"/>
            <w:hideMark/>
          </w:tcPr>
          <w:p w14:paraId="5F19A77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1,50</w:t>
            </w:r>
          </w:p>
        </w:tc>
        <w:tc>
          <w:tcPr>
            <w:tcW w:w="1036" w:type="dxa"/>
            <w:tcBorders>
              <w:top w:val="nil"/>
              <w:left w:val="nil"/>
              <w:bottom w:val="single" w:sz="4" w:space="0" w:color="000000"/>
              <w:right w:val="single" w:sz="4" w:space="0" w:color="000000"/>
            </w:tcBorders>
            <w:shd w:val="clear" w:color="auto" w:fill="auto"/>
            <w:noWrap/>
            <w:vAlign w:val="bottom"/>
            <w:hideMark/>
          </w:tcPr>
          <w:p w14:paraId="763B23C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300,00</w:t>
            </w:r>
          </w:p>
        </w:tc>
      </w:tr>
      <w:tr w:rsidR="00C85A56" w:rsidRPr="00C85A56" w14:paraId="2C6F607D"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80410D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7F062F8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2B5AA68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grf</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FB2C04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Água Sanitária, embalagem 2 </w:t>
            </w:r>
            <w:proofErr w:type="spellStart"/>
            <w:r w:rsidRPr="00C85A56">
              <w:rPr>
                <w:rFonts w:ascii="Cambria" w:eastAsia="Times New Roman" w:hAnsi="Cambria" w:cs="Calibri"/>
                <w:color w:val="000000"/>
                <w:lang w:val="pt-BR" w:eastAsia="pt-BR"/>
              </w:rPr>
              <w:t>Lts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496E739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5,90</w:t>
            </w:r>
          </w:p>
        </w:tc>
        <w:tc>
          <w:tcPr>
            <w:tcW w:w="1036" w:type="dxa"/>
            <w:tcBorders>
              <w:top w:val="nil"/>
              <w:left w:val="nil"/>
              <w:bottom w:val="single" w:sz="4" w:space="0" w:color="000000"/>
              <w:right w:val="single" w:sz="4" w:space="0" w:color="000000"/>
            </w:tcBorders>
            <w:shd w:val="clear" w:color="auto" w:fill="auto"/>
            <w:noWrap/>
            <w:vAlign w:val="bottom"/>
            <w:hideMark/>
          </w:tcPr>
          <w:p w14:paraId="2D54E20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177,00</w:t>
            </w:r>
          </w:p>
        </w:tc>
      </w:tr>
      <w:tr w:rsidR="00C85A56" w:rsidRPr="00C85A56" w14:paraId="4A7C1D7E"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7D5554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5E34812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F4B3CD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468BF45"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Alcool</w:t>
            </w:r>
            <w:proofErr w:type="spellEnd"/>
            <w:r w:rsidRPr="00C85A56">
              <w:rPr>
                <w:rFonts w:ascii="Cambria" w:eastAsia="Times New Roman" w:hAnsi="Cambria" w:cs="Calibri"/>
                <w:color w:val="000000"/>
                <w:lang w:val="pt-BR" w:eastAsia="pt-BR"/>
              </w:rPr>
              <w:t xml:space="preserve"> em gel 70</w:t>
            </w:r>
            <w:proofErr w:type="gramStart"/>
            <w:r w:rsidRPr="00C85A56">
              <w:rPr>
                <w:rFonts w:ascii="Cambria" w:eastAsia="Times New Roman" w:hAnsi="Cambria" w:cs="Calibri"/>
                <w:color w:val="000000"/>
                <w:lang w:val="pt-BR" w:eastAsia="pt-BR"/>
              </w:rPr>
              <w:t>° ,</w:t>
            </w:r>
            <w:proofErr w:type="gramEnd"/>
            <w:r w:rsidRPr="00C85A56">
              <w:rPr>
                <w:rFonts w:ascii="Cambria" w:eastAsia="Times New Roman" w:hAnsi="Cambria" w:cs="Calibri"/>
                <w:color w:val="000000"/>
                <w:lang w:val="pt-BR" w:eastAsia="pt-BR"/>
              </w:rPr>
              <w:t xml:space="preserve"> 500 ml</w:t>
            </w:r>
          </w:p>
        </w:tc>
        <w:tc>
          <w:tcPr>
            <w:tcW w:w="1020" w:type="dxa"/>
            <w:tcBorders>
              <w:top w:val="nil"/>
              <w:left w:val="nil"/>
              <w:bottom w:val="single" w:sz="4" w:space="0" w:color="000000"/>
              <w:right w:val="single" w:sz="4" w:space="0" w:color="000000"/>
            </w:tcBorders>
            <w:shd w:val="clear" w:color="auto" w:fill="auto"/>
            <w:noWrap/>
            <w:vAlign w:val="bottom"/>
            <w:hideMark/>
          </w:tcPr>
          <w:p w14:paraId="4F02E83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w:t>
            </w:r>
          </w:p>
        </w:tc>
        <w:tc>
          <w:tcPr>
            <w:tcW w:w="1036" w:type="dxa"/>
            <w:tcBorders>
              <w:top w:val="nil"/>
              <w:left w:val="nil"/>
              <w:bottom w:val="single" w:sz="4" w:space="0" w:color="000000"/>
              <w:right w:val="single" w:sz="4" w:space="0" w:color="000000"/>
            </w:tcBorders>
            <w:shd w:val="clear" w:color="auto" w:fill="auto"/>
            <w:noWrap/>
            <w:vAlign w:val="bottom"/>
            <w:hideMark/>
          </w:tcPr>
          <w:p w14:paraId="3D92F98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11,98</w:t>
            </w:r>
          </w:p>
        </w:tc>
      </w:tr>
      <w:tr w:rsidR="00C85A56" w:rsidRPr="00C85A56" w14:paraId="514451C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684360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691885E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22</w:t>
            </w:r>
          </w:p>
        </w:tc>
        <w:tc>
          <w:tcPr>
            <w:tcW w:w="827" w:type="dxa"/>
            <w:tcBorders>
              <w:top w:val="nil"/>
              <w:left w:val="nil"/>
              <w:bottom w:val="single" w:sz="4" w:space="0" w:color="000000"/>
              <w:right w:val="single" w:sz="4" w:space="0" w:color="000000"/>
            </w:tcBorders>
            <w:shd w:val="clear" w:color="FFFFFF" w:fill="FFFFFF"/>
            <w:vAlign w:val="center"/>
            <w:hideMark/>
          </w:tcPr>
          <w:p w14:paraId="6CD6AC7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2A32322"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Alcool</w:t>
            </w:r>
            <w:proofErr w:type="spellEnd"/>
            <w:r w:rsidRPr="00C85A56">
              <w:rPr>
                <w:rFonts w:ascii="Cambria" w:eastAsia="Times New Roman" w:hAnsi="Cambria" w:cs="Calibri"/>
                <w:color w:val="000000"/>
                <w:lang w:val="pt-BR" w:eastAsia="pt-BR"/>
              </w:rPr>
              <w:t xml:space="preserve"> líquido 70°, frasco de 1 litro</w:t>
            </w:r>
          </w:p>
        </w:tc>
        <w:tc>
          <w:tcPr>
            <w:tcW w:w="1020" w:type="dxa"/>
            <w:tcBorders>
              <w:top w:val="nil"/>
              <w:left w:val="nil"/>
              <w:bottom w:val="single" w:sz="4" w:space="0" w:color="000000"/>
              <w:right w:val="single" w:sz="4" w:space="0" w:color="000000"/>
            </w:tcBorders>
            <w:shd w:val="clear" w:color="auto" w:fill="auto"/>
            <w:noWrap/>
            <w:vAlign w:val="bottom"/>
            <w:hideMark/>
          </w:tcPr>
          <w:p w14:paraId="3206AF7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6,99</w:t>
            </w:r>
          </w:p>
        </w:tc>
        <w:tc>
          <w:tcPr>
            <w:tcW w:w="1036" w:type="dxa"/>
            <w:tcBorders>
              <w:top w:val="nil"/>
              <w:left w:val="nil"/>
              <w:bottom w:val="single" w:sz="4" w:space="0" w:color="000000"/>
              <w:right w:val="single" w:sz="4" w:space="0" w:color="000000"/>
            </w:tcBorders>
            <w:shd w:val="clear" w:color="auto" w:fill="auto"/>
            <w:noWrap/>
            <w:vAlign w:val="bottom"/>
            <w:hideMark/>
          </w:tcPr>
          <w:p w14:paraId="45866E5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153,78</w:t>
            </w:r>
          </w:p>
        </w:tc>
      </w:tr>
      <w:tr w:rsidR="00C85A56" w:rsidRPr="00C85A56" w14:paraId="7068D6F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5022C6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7F6DBDC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3016B07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717CCD8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Alho in natura</w:t>
            </w:r>
          </w:p>
        </w:tc>
        <w:tc>
          <w:tcPr>
            <w:tcW w:w="1020" w:type="dxa"/>
            <w:tcBorders>
              <w:top w:val="nil"/>
              <w:left w:val="nil"/>
              <w:bottom w:val="single" w:sz="4" w:space="0" w:color="000000"/>
              <w:right w:val="single" w:sz="4" w:space="0" w:color="000000"/>
            </w:tcBorders>
            <w:shd w:val="clear" w:color="auto" w:fill="auto"/>
            <w:noWrap/>
            <w:vAlign w:val="bottom"/>
            <w:hideMark/>
          </w:tcPr>
          <w:p w14:paraId="0D14305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26,90</w:t>
            </w:r>
          </w:p>
        </w:tc>
        <w:tc>
          <w:tcPr>
            <w:tcW w:w="1036" w:type="dxa"/>
            <w:tcBorders>
              <w:top w:val="nil"/>
              <w:left w:val="nil"/>
              <w:bottom w:val="single" w:sz="4" w:space="0" w:color="000000"/>
              <w:right w:val="single" w:sz="4" w:space="0" w:color="000000"/>
            </w:tcBorders>
            <w:shd w:val="clear" w:color="auto" w:fill="auto"/>
            <w:noWrap/>
            <w:vAlign w:val="bottom"/>
            <w:hideMark/>
          </w:tcPr>
          <w:p w14:paraId="5A90646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26,90</w:t>
            </w:r>
          </w:p>
        </w:tc>
      </w:tr>
      <w:tr w:rsidR="00C85A56" w:rsidRPr="00C85A56" w14:paraId="10F9D681"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10B1B1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w:t>
            </w:r>
          </w:p>
        </w:tc>
        <w:tc>
          <w:tcPr>
            <w:tcW w:w="827" w:type="dxa"/>
            <w:tcBorders>
              <w:top w:val="nil"/>
              <w:left w:val="nil"/>
              <w:bottom w:val="single" w:sz="4" w:space="0" w:color="000000"/>
              <w:right w:val="single" w:sz="4" w:space="0" w:color="000000"/>
            </w:tcBorders>
            <w:shd w:val="clear" w:color="FFFFFF" w:fill="FFFFFF"/>
            <w:vAlign w:val="center"/>
            <w:hideMark/>
          </w:tcPr>
          <w:p w14:paraId="221A3F8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64031A0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60A153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Assadeira retangular de </w:t>
            </w:r>
            <w:proofErr w:type="gramStart"/>
            <w:r w:rsidRPr="00C85A56">
              <w:rPr>
                <w:rFonts w:ascii="Cambria" w:eastAsia="Times New Roman" w:hAnsi="Cambria" w:cs="Calibri"/>
                <w:color w:val="000000"/>
                <w:lang w:val="pt-BR" w:eastAsia="pt-BR"/>
              </w:rPr>
              <w:t>alumínio,  medindo</w:t>
            </w:r>
            <w:proofErr w:type="gramEnd"/>
            <w:r w:rsidRPr="00C85A56">
              <w:rPr>
                <w:rFonts w:ascii="Cambria" w:eastAsia="Times New Roman" w:hAnsi="Cambria" w:cs="Calibri"/>
                <w:color w:val="000000"/>
                <w:lang w:val="pt-BR" w:eastAsia="pt-BR"/>
              </w:rPr>
              <w:t xml:space="preserve"> aprox. 45x30x5 cm.</w:t>
            </w:r>
          </w:p>
        </w:tc>
        <w:tc>
          <w:tcPr>
            <w:tcW w:w="1020" w:type="dxa"/>
            <w:tcBorders>
              <w:top w:val="nil"/>
              <w:left w:val="nil"/>
              <w:bottom w:val="single" w:sz="4" w:space="0" w:color="000000"/>
              <w:right w:val="single" w:sz="4" w:space="0" w:color="000000"/>
            </w:tcBorders>
            <w:shd w:val="clear" w:color="auto" w:fill="auto"/>
            <w:noWrap/>
            <w:vAlign w:val="bottom"/>
            <w:hideMark/>
          </w:tcPr>
          <w:p w14:paraId="44BDE8C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29,90</w:t>
            </w:r>
          </w:p>
        </w:tc>
        <w:tc>
          <w:tcPr>
            <w:tcW w:w="1036" w:type="dxa"/>
            <w:tcBorders>
              <w:top w:val="nil"/>
              <w:left w:val="nil"/>
              <w:bottom w:val="single" w:sz="4" w:space="0" w:color="000000"/>
              <w:right w:val="single" w:sz="4" w:space="0" w:color="000000"/>
            </w:tcBorders>
            <w:shd w:val="clear" w:color="auto" w:fill="auto"/>
            <w:noWrap/>
            <w:vAlign w:val="bottom"/>
            <w:hideMark/>
          </w:tcPr>
          <w:p w14:paraId="4497DCA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29,90</w:t>
            </w:r>
          </w:p>
        </w:tc>
      </w:tr>
      <w:tr w:rsidR="00C85A56" w:rsidRPr="00C85A56" w14:paraId="3B81D4E4"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BA6DDC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2B9780C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E34F9F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16622C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Assadeira retangular de vidro medidas 29,6 x 17,8 x 5 cm 1,6 / 1,7 litros</w:t>
            </w:r>
          </w:p>
        </w:tc>
        <w:tc>
          <w:tcPr>
            <w:tcW w:w="1020" w:type="dxa"/>
            <w:tcBorders>
              <w:top w:val="nil"/>
              <w:left w:val="nil"/>
              <w:bottom w:val="single" w:sz="4" w:space="0" w:color="000000"/>
              <w:right w:val="single" w:sz="4" w:space="0" w:color="000000"/>
            </w:tcBorders>
            <w:shd w:val="clear" w:color="auto" w:fill="auto"/>
            <w:noWrap/>
            <w:vAlign w:val="bottom"/>
            <w:hideMark/>
          </w:tcPr>
          <w:p w14:paraId="1B96252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39,90</w:t>
            </w:r>
          </w:p>
        </w:tc>
        <w:tc>
          <w:tcPr>
            <w:tcW w:w="1036" w:type="dxa"/>
            <w:tcBorders>
              <w:top w:val="nil"/>
              <w:left w:val="nil"/>
              <w:bottom w:val="single" w:sz="4" w:space="0" w:color="000000"/>
              <w:right w:val="single" w:sz="4" w:space="0" w:color="000000"/>
            </w:tcBorders>
            <w:shd w:val="clear" w:color="auto" w:fill="auto"/>
            <w:noWrap/>
            <w:vAlign w:val="bottom"/>
            <w:hideMark/>
          </w:tcPr>
          <w:p w14:paraId="6A1B7C7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79,80</w:t>
            </w:r>
          </w:p>
        </w:tc>
      </w:tr>
      <w:tr w:rsidR="00C85A56" w:rsidRPr="00C85A56" w14:paraId="4DFC4AB9" w14:textId="77777777" w:rsidTr="00C85A56">
        <w:trPr>
          <w:trHeight w:val="570"/>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ED1007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w:t>
            </w:r>
          </w:p>
        </w:tc>
        <w:tc>
          <w:tcPr>
            <w:tcW w:w="827" w:type="dxa"/>
            <w:tcBorders>
              <w:top w:val="nil"/>
              <w:left w:val="nil"/>
              <w:bottom w:val="single" w:sz="4" w:space="0" w:color="000000"/>
              <w:right w:val="single" w:sz="4" w:space="0" w:color="000000"/>
            </w:tcBorders>
            <w:shd w:val="clear" w:color="FFFFFF" w:fill="FFFFFF"/>
            <w:vAlign w:val="center"/>
            <w:hideMark/>
          </w:tcPr>
          <w:p w14:paraId="330D07E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15F4842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07DB8B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Assadeira vidro retangular média, capacidade aproximada 3,7 L. Dimensões </w:t>
            </w:r>
            <w:proofErr w:type="spellStart"/>
            <w:r w:rsidRPr="00C85A56">
              <w:rPr>
                <w:rFonts w:ascii="Cambria" w:eastAsia="Times New Roman" w:hAnsi="Cambria" w:cs="Calibri"/>
                <w:color w:val="000000"/>
                <w:lang w:val="pt-BR" w:eastAsia="pt-BR"/>
              </w:rPr>
              <w:t>aproximadas:largura</w:t>
            </w:r>
            <w:proofErr w:type="spellEnd"/>
            <w:r w:rsidRPr="00C85A56">
              <w:rPr>
                <w:rFonts w:ascii="Cambria" w:eastAsia="Times New Roman" w:hAnsi="Cambria" w:cs="Calibri"/>
                <w:color w:val="000000"/>
                <w:lang w:val="pt-BR" w:eastAsia="pt-BR"/>
              </w:rPr>
              <w:t xml:space="preserve"> 22cm, altura 7 cm e profundidade 36 cm</w:t>
            </w:r>
          </w:p>
        </w:tc>
        <w:tc>
          <w:tcPr>
            <w:tcW w:w="1020" w:type="dxa"/>
            <w:tcBorders>
              <w:top w:val="nil"/>
              <w:left w:val="nil"/>
              <w:bottom w:val="single" w:sz="4" w:space="0" w:color="000000"/>
              <w:right w:val="single" w:sz="4" w:space="0" w:color="000000"/>
            </w:tcBorders>
            <w:shd w:val="clear" w:color="auto" w:fill="auto"/>
            <w:noWrap/>
            <w:vAlign w:val="bottom"/>
            <w:hideMark/>
          </w:tcPr>
          <w:p w14:paraId="463A62B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59,90</w:t>
            </w:r>
          </w:p>
        </w:tc>
        <w:tc>
          <w:tcPr>
            <w:tcW w:w="1036" w:type="dxa"/>
            <w:tcBorders>
              <w:top w:val="nil"/>
              <w:left w:val="nil"/>
              <w:bottom w:val="single" w:sz="4" w:space="0" w:color="000000"/>
              <w:right w:val="single" w:sz="4" w:space="0" w:color="000000"/>
            </w:tcBorders>
            <w:shd w:val="clear" w:color="auto" w:fill="auto"/>
            <w:noWrap/>
            <w:vAlign w:val="bottom"/>
            <w:hideMark/>
          </w:tcPr>
          <w:p w14:paraId="48E9D77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59,90</w:t>
            </w:r>
          </w:p>
        </w:tc>
      </w:tr>
      <w:tr w:rsidR="00C85A56" w:rsidRPr="00C85A56" w14:paraId="413D0C5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2CB682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3067B54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5A22A1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93601F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Balde Plástico, 20 litros com alça de arame</w:t>
            </w:r>
          </w:p>
        </w:tc>
        <w:tc>
          <w:tcPr>
            <w:tcW w:w="1020" w:type="dxa"/>
            <w:tcBorders>
              <w:top w:val="nil"/>
              <w:left w:val="nil"/>
              <w:bottom w:val="single" w:sz="4" w:space="0" w:color="000000"/>
              <w:right w:val="single" w:sz="4" w:space="0" w:color="000000"/>
            </w:tcBorders>
            <w:shd w:val="clear" w:color="auto" w:fill="auto"/>
            <w:noWrap/>
            <w:vAlign w:val="bottom"/>
            <w:hideMark/>
          </w:tcPr>
          <w:p w14:paraId="331F2D3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18,90</w:t>
            </w:r>
          </w:p>
        </w:tc>
        <w:tc>
          <w:tcPr>
            <w:tcW w:w="1036" w:type="dxa"/>
            <w:tcBorders>
              <w:top w:val="nil"/>
              <w:left w:val="nil"/>
              <w:bottom w:val="single" w:sz="4" w:space="0" w:color="000000"/>
              <w:right w:val="single" w:sz="4" w:space="0" w:color="000000"/>
            </w:tcBorders>
            <w:shd w:val="clear" w:color="auto" w:fill="auto"/>
            <w:noWrap/>
            <w:vAlign w:val="bottom"/>
            <w:hideMark/>
          </w:tcPr>
          <w:p w14:paraId="4E161C0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37,80</w:t>
            </w:r>
          </w:p>
        </w:tc>
      </w:tr>
      <w:tr w:rsidR="00C85A56" w:rsidRPr="00C85A56" w14:paraId="38F05AF1"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E0FEF8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w:t>
            </w:r>
          </w:p>
        </w:tc>
        <w:tc>
          <w:tcPr>
            <w:tcW w:w="827" w:type="dxa"/>
            <w:tcBorders>
              <w:top w:val="nil"/>
              <w:left w:val="nil"/>
              <w:bottom w:val="single" w:sz="4" w:space="0" w:color="000000"/>
              <w:right w:val="single" w:sz="4" w:space="0" w:color="000000"/>
            </w:tcBorders>
            <w:shd w:val="clear" w:color="FFFFFF" w:fill="FFFFFF"/>
            <w:vAlign w:val="center"/>
            <w:hideMark/>
          </w:tcPr>
          <w:p w14:paraId="2464DA2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4C12927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F88C55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Balde Plástico, 5 litros com alça de arame</w:t>
            </w:r>
          </w:p>
        </w:tc>
        <w:tc>
          <w:tcPr>
            <w:tcW w:w="1020" w:type="dxa"/>
            <w:tcBorders>
              <w:top w:val="nil"/>
              <w:left w:val="nil"/>
              <w:bottom w:val="single" w:sz="4" w:space="0" w:color="000000"/>
              <w:right w:val="single" w:sz="4" w:space="0" w:color="000000"/>
            </w:tcBorders>
            <w:shd w:val="clear" w:color="auto" w:fill="auto"/>
            <w:noWrap/>
            <w:vAlign w:val="bottom"/>
            <w:hideMark/>
          </w:tcPr>
          <w:p w14:paraId="504797C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8,90</w:t>
            </w:r>
          </w:p>
        </w:tc>
        <w:tc>
          <w:tcPr>
            <w:tcW w:w="1036" w:type="dxa"/>
            <w:tcBorders>
              <w:top w:val="nil"/>
              <w:left w:val="nil"/>
              <w:bottom w:val="single" w:sz="4" w:space="0" w:color="000000"/>
              <w:right w:val="single" w:sz="4" w:space="0" w:color="000000"/>
            </w:tcBorders>
            <w:shd w:val="clear" w:color="auto" w:fill="auto"/>
            <w:noWrap/>
            <w:vAlign w:val="bottom"/>
            <w:hideMark/>
          </w:tcPr>
          <w:p w14:paraId="6595A53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26,70</w:t>
            </w:r>
          </w:p>
        </w:tc>
      </w:tr>
      <w:tr w:rsidR="00C85A56" w:rsidRPr="00C85A56" w14:paraId="599195D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7DDA43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12</w:t>
            </w:r>
          </w:p>
        </w:tc>
        <w:tc>
          <w:tcPr>
            <w:tcW w:w="827" w:type="dxa"/>
            <w:tcBorders>
              <w:top w:val="nil"/>
              <w:left w:val="nil"/>
              <w:bottom w:val="single" w:sz="4" w:space="0" w:color="000000"/>
              <w:right w:val="single" w:sz="4" w:space="0" w:color="000000"/>
            </w:tcBorders>
            <w:shd w:val="clear" w:color="FFFFFF" w:fill="FFFFFF"/>
            <w:vAlign w:val="center"/>
            <w:hideMark/>
          </w:tcPr>
          <w:p w14:paraId="0CF1DBE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358ED60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3B4EC6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Bandeja plástico retangular, grande, com alça</w:t>
            </w:r>
          </w:p>
        </w:tc>
        <w:tc>
          <w:tcPr>
            <w:tcW w:w="1020" w:type="dxa"/>
            <w:tcBorders>
              <w:top w:val="nil"/>
              <w:left w:val="nil"/>
              <w:bottom w:val="single" w:sz="4" w:space="0" w:color="000000"/>
              <w:right w:val="single" w:sz="4" w:space="0" w:color="000000"/>
            </w:tcBorders>
            <w:shd w:val="clear" w:color="auto" w:fill="auto"/>
            <w:noWrap/>
            <w:vAlign w:val="bottom"/>
            <w:hideMark/>
          </w:tcPr>
          <w:p w14:paraId="23AB7E3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26,90</w:t>
            </w:r>
          </w:p>
        </w:tc>
        <w:tc>
          <w:tcPr>
            <w:tcW w:w="1036" w:type="dxa"/>
            <w:tcBorders>
              <w:top w:val="nil"/>
              <w:left w:val="nil"/>
              <w:bottom w:val="single" w:sz="4" w:space="0" w:color="000000"/>
              <w:right w:val="single" w:sz="4" w:space="0" w:color="000000"/>
            </w:tcBorders>
            <w:shd w:val="clear" w:color="auto" w:fill="auto"/>
            <w:noWrap/>
            <w:vAlign w:val="bottom"/>
            <w:hideMark/>
          </w:tcPr>
          <w:p w14:paraId="0516DFB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53,80</w:t>
            </w:r>
          </w:p>
        </w:tc>
      </w:tr>
      <w:tr w:rsidR="00C85A56" w:rsidRPr="00C85A56" w14:paraId="6E49909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12D7C6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13</w:t>
            </w:r>
          </w:p>
        </w:tc>
        <w:tc>
          <w:tcPr>
            <w:tcW w:w="827" w:type="dxa"/>
            <w:tcBorders>
              <w:top w:val="nil"/>
              <w:left w:val="nil"/>
              <w:bottom w:val="single" w:sz="4" w:space="0" w:color="000000"/>
              <w:right w:val="single" w:sz="4" w:space="0" w:color="000000"/>
            </w:tcBorders>
            <w:shd w:val="clear" w:color="FFFFFF" w:fill="FFFFFF"/>
            <w:vAlign w:val="center"/>
            <w:hideMark/>
          </w:tcPr>
          <w:p w14:paraId="090AFAA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053D993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72C1C6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Bandeja plástico retangular, media, com alça</w:t>
            </w:r>
          </w:p>
        </w:tc>
        <w:tc>
          <w:tcPr>
            <w:tcW w:w="1020" w:type="dxa"/>
            <w:tcBorders>
              <w:top w:val="nil"/>
              <w:left w:val="nil"/>
              <w:bottom w:val="single" w:sz="4" w:space="0" w:color="000000"/>
              <w:right w:val="single" w:sz="4" w:space="0" w:color="000000"/>
            </w:tcBorders>
            <w:shd w:val="clear" w:color="auto" w:fill="auto"/>
            <w:noWrap/>
            <w:vAlign w:val="bottom"/>
            <w:hideMark/>
          </w:tcPr>
          <w:p w14:paraId="47F22EF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20,90</w:t>
            </w:r>
          </w:p>
        </w:tc>
        <w:tc>
          <w:tcPr>
            <w:tcW w:w="1036" w:type="dxa"/>
            <w:tcBorders>
              <w:top w:val="nil"/>
              <w:left w:val="nil"/>
              <w:bottom w:val="single" w:sz="4" w:space="0" w:color="000000"/>
              <w:right w:val="single" w:sz="4" w:space="0" w:color="000000"/>
            </w:tcBorders>
            <w:shd w:val="clear" w:color="auto" w:fill="auto"/>
            <w:noWrap/>
            <w:vAlign w:val="bottom"/>
            <w:hideMark/>
          </w:tcPr>
          <w:p w14:paraId="3100299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41,80</w:t>
            </w:r>
          </w:p>
        </w:tc>
      </w:tr>
      <w:tr w:rsidR="00C85A56" w:rsidRPr="00C85A56" w14:paraId="5E1091D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73C531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14</w:t>
            </w:r>
          </w:p>
        </w:tc>
        <w:tc>
          <w:tcPr>
            <w:tcW w:w="827" w:type="dxa"/>
            <w:tcBorders>
              <w:top w:val="nil"/>
              <w:left w:val="nil"/>
              <w:bottom w:val="single" w:sz="4" w:space="0" w:color="000000"/>
              <w:right w:val="single" w:sz="4" w:space="0" w:color="000000"/>
            </w:tcBorders>
            <w:shd w:val="clear" w:color="FFFFFF" w:fill="FFFFFF"/>
            <w:vAlign w:val="center"/>
            <w:hideMark/>
          </w:tcPr>
          <w:p w14:paraId="004D2ED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2C09D30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FF0A75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Batata palha, pacote 300g</w:t>
            </w:r>
          </w:p>
        </w:tc>
        <w:tc>
          <w:tcPr>
            <w:tcW w:w="1020" w:type="dxa"/>
            <w:tcBorders>
              <w:top w:val="nil"/>
              <w:left w:val="nil"/>
              <w:bottom w:val="single" w:sz="4" w:space="0" w:color="000000"/>
              <w:right w:val="single" w:sz="4" w:space="0" w:color="000000"/>
            </w:tcBorders>
            <w:shd w:val="clear" w:color="auto" w:fill="auto"/>
            <w:noWrap/>
            <w:vAlign w:val="bottom"/>
            <w:hideMark/>
          </w:tcPr>
          <w:p w14:paraId="27B9F3A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10,50</w:t>
            </w:r>
          </w:p>
        </w:tc>
        <w:tc>
          <w:tcPr>
            <w:tcW w:w="1036" w:type="dxa"/>
            <w:tcBorders>
              <w:top w:val="nil"/>
              <w:left w:val="nil"/>
              <w:bottom w:val="single" w:sz="4" w:space="0" w:color="000000"/>
              <w:right w:val="single" w:sz="4" w:space="0" w:color="000000"/>
            </w:tcBorders>
            <w:shd w:val="clear" w:color="auto" w:fill="auto"/>
            <w:noWrap/>
            <w:vAlign w:val="bottom"/>
            <w:hideMark/>
          </w:tcPr>
          <w:p w14:paraId="23C52B0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63,00</w:t>
            </w:r>
          </w:p>
        </w:tc>
      </w:tr>
      <w:tr w:rsidR="00C85A56" w:rsidRPr="00C85A56" w14:paraId="104859A6"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CB6FCC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15</w:t>
            </w:r>
          </w:p>
        </w:tc>
        <w:tc>
          <w:tcPr>
            <w:tcW w:w="827" w:type="dxa"/>
            <w:tcBorders>
              <w:top w:val="nil"/>
              <w:left w:val="nil"/>
              <w:bottom w:val="single" w:sz="4" w:space="0" w:color="000000"/>
              <w:right w:val="single" w:sz="4" w:space="0" w:color="000000"/>
            </w:tcBorders>
            <w:shd w:val="clear" w:color="FFFFFF" w:fill="FFFFFF"/>
            <w:vAlign w:val="center"/>
            <w:hideMark/>
          </w:tcPr>
          <w:p w14:paraId="530D4AA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48</w:t>
            </w:r>
          </w:p>
        </w:tc>
        <w:tc>
          <w:tcPr>
            <w:tcW w:w="827" w:type="dxa"/>
            <w:tcBorders>
              <w:top w:val="nil"/>
              <w:left w:val="nil"/>
              <w:bottom w:val="single" w:sz="4" w:space="0" w:color="000000"/>
              <w:right w:val="single" w:sz="4" w:space="0" w:color="000000"/>
            </w:tcBorders>
            <w:shd w:val="clear" w:color="FFFFFF" w:fill="FFFFFF"/>
            <w:vAlign w:val="center"/>
            <w:hideMark/>
          </w:tcPr>
          <w:p w14:paraId="3FF6682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B0748F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Biscoito agua e </w:t>
            </w:r>
            <w:proofErr w:type="gramStart"/>
            <w:r w:rsidRPr="00C85A56">
              <w:rPr>
                <w:rFonts w:ascii="Cambria" w:eastAsia="Times New Roman" w:hAnsi="Cambria" w:cs="Calibri"/>
                <w:color w:val="000000"/>
                <w:lang w:val="pt-BR" w:eastAsia="pt-BR"/>
              </w:rPr>
              <w:t>sal ,</w:t>
            </w:r>
            <w:proofErr w:type="gramEnd"/>
            <w:r w:rsidRPr="00C85A56">
              <w:rPr>
                <w:rFonts w:ascii="Cambria" w:eastAsia="Times New Roman" w:hAnsi="Cambria" w:cs="Calibri"/>
                <w:color w:val="000000"/>
                <w:lang w:val="pt-BR" w:eastAsia="pt-BR"/>
              </w:rPr>
              <w:t xml:space="preserve"> c/400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7B2E487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5,29</w:t>
            </w:r>
          </w:p>
        </w:tc>
        <w:tc>
          <w:tcPr>
            <w:tcW w:w="1036" w:type="dxa"/>
            <w:tcBorders>
              <w:top w:val="nil"/>
              <w:left w:val="nil"/>
              <w:bottom w:val="single" w:sz="4" w:space="0" w:color="000000"/>
              <w:right w:val="single" w:sz="4" w:space="0" w:color="000000"/>
            </w:tcBorders>
            <w:shd w:val="clear" w:color="auto" w:fill="auto"/>
            <w:noWrap/>
            <w:vAlign w:val="bottom"/>
            <w:hideMark/>
          </w:tcPr>
          <w:p w14:paraId="399E7DA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253,92</w:t>
            </w:r>
          </w:p>
        </w:tc>
      </w:tr>
      <w:tr w:rsidR="00C85A56" w:rsidRPr="00C85A56" w14:paraId="4316D0C4"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2A3FC3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16</w:t>
            </w:r>
          </w:p>
        </w:tc>
        <w:tc>
          <w:tcPr>
            <w:tcW w:w="827" w:type="dxa"/>
            <w:tcBorders>
              <w:top w:val="nil"/>
              <w:left w:val="nil"/>
              <w:bottom w:val="single" w:sz="4" w:space="0" w:color="000000"/>
              <w:right w:val="single" w:sz="4" w:space="0" w:color="000000"/>
            </w:tcBorders>
            <w:shd w:val="clear" w:color="FFFFFF" w:fill="FFFFFF"/>
            <w:vAlign w:val="center"/>
            <w:hideMark/>
          </w:tcPr>
          <w:p w14:paraId="280E90D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51D71B9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44A2C0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Biscoito de </w:t>
            </w:r>
            <w:proofErr w:type="gramStart"/>
            <w:r w:rsidRPr="00C85A56">
              <w:rPr>
                <w:rFonts w:ascii="Cambria" w:eastAsia="Times New Roman" w:hAnsi="Cambria" w:cs="Calibri"/>
                <w:color w:val="000000"/>
                <w:lang w:val="pt-BR" w:eastAsia="pt-BR"/>
              </w:rPr>
              <w:t>polvilho ,c</w:t>
            </w:r>
            <w:proofErr w:type="gramEnd"/>
            <w:r w:rsidRPr="00C85A56">
              <w:rPr>
                <w:rFonts w:ascii="Cambria" w:eastAsia="Times New Roman" w:hAnsi="Cambria" w:cs="Calibri"/>
                <w:color w:val="000000"/>
                <w:lang w:val="pt-BR" w:eastAsia="pt-BR"/>
              </w:rPr>
              <w:t xml:space="preserve">/500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2D7306E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11,90</w:t>
            </w:r>
          </w:p>
        </w:tc>
        <w:tc>
          <w:tcPr>
            <w:tcW w:w="1036" w:type="dxa"/>
            <w:tcBorders>
              <w:top w:val="nil"/>
              <w:left w:val="nil"/>
              <w:bottom w:val="single" w:sz="4" w:space="0" w:color="000000"/>
              <w:right w:val="single" w:sz="4" w:space="0" w:color="000000"/>
            </w:tcBorders>
            <w:shd w:val="clear" w:color="auto" w:fill="auto"/>
            <w:noWrap/>
            <w:vAlign w:val="bottom"/>
            <w:hideMark/>
          </w:tcPr>
          <w:p w14:paraId="30DDABD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357,00</w:t>
            </w:r>
          </w:p>
        </w:tc>
      </w:tr>
      <w:tr w:rsidR="00C85A56" w:rsidRPr="00C85A56" w14:paraId="2F1542E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D53D1B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17</w:t>
            </w:r>
          </w:p>
        </w:tc>
        <w:tc>
          <w:tcPr>
            <w:tcW w:w="827" w:type="dxa"/>
            <w:tcBorders>
              <w:top w:val="nil"/>
              <w:left w:val="nil"/>
              <w:bottom w:val="single" w:sz="4" w:space="0" w:color="000000"/>
              <w:right w:val="single" w:sz="4" w:space="0" w:color="000000"/>
            </w:tcBorders>
            <w:shd w:val="clear" w:color="FFFFFF" w:fill="FFFFFF"/>
            <w:vAlign w:val="center"/>
            <w:hideMark/>
          </w:tcPr>
          <w:p w14:paraId="73A1EDA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262780D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4861869"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Biscoito doce amanteigado, c/400 </w:t>
            </w:r>
            <w:proofErr w:type="spellStart"/>
            <w:r w:rsidRPr="00C85A56">
              <w:rPr>
                <w:rFonts w:ascii="Cambria" w:eastAsia="Times New Roman" w:hAnsi="Cambria" w:cs="Calibri"/>
                <w:color w:val="000000"/>
                <w:sz w:val="24"/>
                <w:szCs w:val="24"/>
                <w:lang w:val="pt-BR" w:eastAsia="pt-BR"/>
              </w:rPr>
              <w:t>grs</w:t>
            </w:r>
            <w:proofErr w:type="spellEnd"/>
            <w:r w:rsidRPr="00C85A56">
              <w:rPr>
                <w:rFonts w:ascii="Cambria" w:eastAsia="Times New Roman" w:hAnsi="Cambria" w:cs="Calibri"/>
                <w:color w:val="000000"/>
                <w:sz w:val="24"/>
                <w:szCs w:val="24"/>
                <w:lang w:val="pt-BR" w:eastAsia="pt-BR"/>
              </w:rPr>
              <w:t xml:space="preserve"> </w:t>
            </w:r>
            <w:proofErr w:type="spellStart"/>
            <w:r w:rsidRPr="00C85A56">
              <w:rPr>
                <w:rFonts w:ascii="Cambria" w:eastAsia="Times New Roman" w:hAnsi="Cambria" w:cs="Calibri"/>
                <w:color w:val="000000"/>
                <w:sz w:val="24"/>
                <w:szCs w:val="24"/>
                <w:lang w:val="pt-BR" w:eastAsia="pt-BR"/>
              </w:rPr>
              <w:t>aymoré</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78A7E33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6,19</w:t>
            </w:r>
          </w:p>
        </w:tc>
        <w:tc>
          <w:tcPr>
            <w:tcW w:w="1036" w:type="dxa"/>
            <w:tcBorders>
              <w:top w:val="nil"/>
              <w:left w:val="nil"/>
              <w:bottom w:val="single" w:sz="4" w:space="0" w:color="000000"/>
              <w:right w:val="single" w:sz="4" w:space="0" w:color="000000"/>
            </w:tcBorders>
            <w:shd w:val="clear" w:color="auto" w:fill="auto"/>
            <w:noWrap/>
            <w:vAlign w:val="bottom"/>
            <w:hideMark/>
          </w:tcPr>
          <w:p w14:paraId="5BC4FC7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309,50</w:t>
            </w:r>
          </w:p>
        </w:tc>
      </w:tr>
      <w:tr w:rsidR="00C85A56" w:rsidRPr="00C85A56" w14:paraId="558E688A"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DB49F8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18</w:t>
            </w:r>
          </w:p>
        </w:tc>
        <w:tc>
          <w:tcPr>
            <w:tcW w:w="827" w:type="dxa"/>
            <w:tcBorders>
              <w:top w:val="nil"/>
              <w:left w:val="nil"/>
              <w:bottom w:val="single" w:sz="4" w:space="0" w:color="000000"/>
              <w:right w:val="single" w:sz="4" w:space="0" w:color="000000"/>
            </w:tcBorders>
            <w:shd w:val="clear" w:color="FFFFFF" w:fill="FFFFFF"/>
            <w:vAlign w:val="center"/>
            <w:hideMark/>
          </w:tcPr>
          <w:p w14:paraId="7559422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7C4AD36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D9C7047"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Bolo comum</w:t>
            </w:r>
          </w:p>
        </w:tc>
        <w:tc>
          <w:tcPr>
            <w:tcW w:w="1020" w:type="dxa"/>
            <w:tcBorders>
              <w:top w:val="nil"/>
              <w:left w:val="nil"/>
              <w:bottom w:val="single" w:sz="4" w:space="0" w:color="000000"/>
              <w:right w:val="single" w:sz="4" w:space="0" w:color="000000"/>
            </w:tcBorders>
            <w:shd w:val="clear" w:color="auto" w:fill="auto"/>
            <w:noWrap/>
            <w:vAlign w:val="bottom"/>
            <w:hideMark/>
          </w:tcPr>
          <w:p w14:paraId="00E44D5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5,90</w:t>
            </w:r>
          </w:p>
        </w:tc>
        <w:tc>
          <w:tcPr>
            <w:tcW w:w="1036" w:type="dxa"/>
            <w:tcBorders>
              <w:top w:val="nil"/>
              <w:left w:val="nil"/>
              <w:bottom w:val="single" w:sz="4" w:space="0" w:color="000000"/>
              <w:right w:val="single" w:sz="4" w:space="0" w:color="000000"/>
            </w:tcBorders>
            <w:shd w:val="clear" w:color="auto" w:fill="auto"/>
            <w:noWrap/>
            <w:vAlign w:val="bottom"/>
            <w:hideMark/>
          </w:tcPr>
          <w:p w14:paraId="5176CC7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295,00</w:t>
            </w:r>
          </w:p>
        </w:tc>
      </w:tr>
      <w:tr w:rsidR="00C85A56" w:rsidRPr="00C85A56" w14:paraId="369F9BF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34D58B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19</w:t>
            </w:r>
          </w:p>
        </w:tc>
        <w:tc>
          <w:tcPr>
            <w:tcW w:w="827" w:type="dxa"/>
            <w:tcBorders>
              <w:top w:val="nil"/>
              <w:left w:val="nil"/>
              <w:bottom w:val="single" w:sz="4" w:space="0" w:color="000000"/>
              <w:right w:val="single" w:sz="4" w:space="0" w:color="000000"/>
            </w:tcBorders>
            <w:shd w:val="clear" w:color="FFFFFF" w:fill="FFFFFF"/>
            <w:vAlign w:val="center"/>
            <w:hideMark/>
          </w:tcPr>
          <w:p w14:paraId="595225F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3F88919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545FB2F"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Brioche</w:t>
            </w:r>
          </w:p>
        </w:tc>
        <w:tc>
          <w:tcPr>
            <w:tcW w:w="1020" w:type="dxa"/>
            <w:tcBorders>
              <w:top w:val="nil"/>
              <w:left w:val="nil"/>
              <w:bottom w:val="single" w:sz="4" w:space="0" w:color="000000"/>
              <w:right w:val="single" w:sz="4" w:space="0" w:color="000000"/>
            </w:tcBorders>
            <w:shd w:val="clear" w:color="auto" w:fill="auto"/>
            <w:noWrap/>
            <w:vAlign w:val="bottom"/>
            <w:hideMark/>
          </w:tcPr>
          <w:p w14:paraId="6DA46E9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9,90</w:t>
            </w:r>
          </w:p>
        </w:tc>
        <w:tc>
          <w:tcPr>
            <w:tcW w:w="1036" w:type="dxa"/>
            <w:tcBorders>
              <w:top w:val="nil"/>
              <w:left w:val="nil"/>
              <w:bottom w:val="single" w:sz="4" w:space="0" w:color="000000"/>
              <w:right w:val="single" w:sz="4" w:space="0" w:color="000000"/>
            </w:tcBorders>
            <w:shd w:val="clear" w:color="auto" w:fill="auto"/>
            <w:noWrap/>
            <w:vAlign w:val="bottom"/>
            <w:hideMark/>
          </w:tcPr>
          <w:p w14:paraId="5832F9A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99,00</w:t>
            </w:r>
          </w:p>
        </w:tc>
      </w:tr>
      <w:tr w:rsidR="00C85A56" w:rsidRPr="00C85A56" w14:paraId="66B9A7C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42FEE1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5DCE80A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562AC11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13E663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Bule em aço </w:t>
            </w:r>
            <w:proofErr w:type="gramStart"/>
            <w:r w:rsidRPr="00C85A56">
              <w:rPr>
                <w:rFonts w:ascii="Cambria" w:eastAsia="Times New Roman" w:hAnsi="Cambria" w:cs="Calibri"/>
                <w:color w:val="000000"/>
                <w:lang w:val="pt-BR" w:eastAsia="pt-BR"/>
              </w:rPr>
              <w:t>inox  para</w:t>
            </w:r>
            <w:proofErr w:type="gramEnd"/>
            <w:r w:rsidRPr="00C85A56">
              <w:rPr>
                <w:rFonts w:ascii="Cambria" w:eastAsia="Times New Roman" w:hAnsi="Cambria" w:cs="Calibri"/>
                <w:color w:val="000000"/>
                <w:lang w:val="pt-BR" w:eastAsia="pt-BR"/>
              </w:rPr>
              <w:t xml:space="preserve"> café 1,4 L</w:t>
            </w:r>
          </w:p>
        </w:tc>
        <w:tc>
          <w:tcPr>
            <w:tcW w:w="1020" w:type="dxa"/>
            <w:tcBorders>
              <w:top w:val="nil"/>
              <w:left w:val="nil"/>
              <w:bottom w:val="single" w:sz="4" w:space="0" w:color="000000"/>
              <w:right w:val="single" w:sz="4" w:space="0" w:color="000000"/>
            </w:tcBorders>
            <w:shd w:val="clear" w:color="auto" w:fill="auto"/>
            <w:noWrap/>
            <w:vAlign w:val="bottom"/>
            <w:hideMark/>
          </w:tcPr>
          <w:p w14:paraId="5ECC838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41,90</w:t>
            </w:r>
          </w:p>
        </w:tc>
        <w:tc>
          <w:tcPr>
            <w:tcW w:w="1036" w:type="dxa"/>
            <w:tcBorders>
              <w:top w:val="nil"/>
              <w:left w:val="nil"/>
              <w:bottom w:val="single" w:sz="4" w:space="0" w:color="000000"/>
              <w:right w:val="single" w:sz="4" w:space="0" w:color="000000"/>
            </w:tcBorders>
            <w:shd w:val="clear" w:color="auto" w:fill="auto"/>
            <w:noWrap/>
            <w:vAlign w:val="bottom"/>
            <w:hideMark/>
          </w:tcPr>
          <w:p w14:paraId="66DDD17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41,90</w:t>
            </w:r>
          </w:p>
        </w:tc>
      </w:tr>
      <w:tr w:rsidR="00C85A56" w:rsidRPr="00C85A56" w14:paraId="2402B0F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B659C0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lastRenderedPageBreak/>
              <w:t>21</w:t>
            </w:r>
          </w:p>
        </w:tc>
        <w:tc>
          <w:tcPr>
            <w:tcW w:w="827" w:type="dxa"/>
            <w:tcBorders>
              <w:top w:val="nil"/>
              <w:left w:val="nil"/>
              <w:bottom w:val="single" w:sz="4" w:space="0" w:color="000000"/>
              <w:right w:val="single" w:sz="4" w:space="0" w:color="000000"/>
            </w:tcBorders>
            <w:shd w:val="clear" w:color="FFFFFF" w:fill="FFFFFF"/>
            <w:vAlign w:val="center"/>
            <w:hideMark/>
          </w:tcPr>
          <w:p w14:paraId="041FE7F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60</w:t>
            </w:r>
          </w:p>
        </w:tc>
        <w:tc>
          <w:tcPr>
            <w:tcW w:w="827" w:type="dxa"/>
            <w:tcBorders>
              <w:top w:val="nil"/>
              <w:left w:val="nil"/>
              <w:bottom w:val="single" w:sz="4" w:space="0" w:color="000000"/>
              <w:right w:val="single" w:sz="4" w:space="0" w:color="000000"/>
            </w:tcBorders>
            <w:shd w:val="clear" w:color="FFFFFF" w:fill="FFFFFF"/>
            <w:vAlign w:val="center"/>
            <w:hideMark/>
          </w:tcPr>
          <w:p w14:paraId="571237A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0EE14D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Café torrado e moído extra forte, c/500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740D4E6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29,50</w:t>
            </w:r>
          </w:p>
        </w:tc>
        <w:tc>
          <w:tcPr>
            <w:tcW w:w="1036" w:type="dxa"/>
            <w:tcBorders>
              <w:top w:val="nil"/>
              <w:left w:val="nil"/>
              <w:bottom w:val="single" w:sz="4" w:space="0" w:color="000000"/>
              <w:right w:val="single" w:sz="4" w:space="0" w:color="000000"/>
            </w:tcBorders>
            <w:shd w:val="clear" w:color="auto" w:fill="auto"/>
            <w:noWrap/>
            <w:vAlign w:val="bottom"/>
            <w:hideMark/>
          </w:tcPr>
          <w:p w14:paraId="3D84A03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1770,00</w:t>
            </w:r>
          </w:p>
        </w:tc>
      </w:tr>
      <w:tr w:rsidR="00C85A56" w:rsidRPr="00C85A56" w14:paraId="53FC4B6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64B2DC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22</w:t>
            </w:r>
          </w:p>
        </w:tc>
        <w:tc>
          <w:tcPr>
            <w:tcW w:w="827" w:type="dxa"/>
            <w:tcBorders>
              <w:top w:val="nil"/>
              <w:left w:val="nil"/>
              <w:bottom w:val="single" w:sz="4" w:space="0" w:color="000000"/>
              <w:right w:val="single" w:sz="4" w:space="0" w:color="000000"/>
            </w:tcBorders>
            <w:shd w:val="clear" w:color="FFFFFF" w:fill="FFFFFF"/>
            <w:vAlign w:val="center"/>
            <w:hideMark/>
          </w:tcPr>
          <w:p w14:paraId="5D26DF9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375B75B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4AC00EF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Cebola </w:t>
            </w:r>
            <w:proofErr w:type="gramStart"/>
            <w:r w:rsidRPr="00C85A56">
              <w:rPr>
                <w:rFonts w:ascii="Cambria" w:eastAsia="Times New Roman" w:hAnsi="Cambria" w:cs="Calibri"/>
                <w:color w:val="000000"/>
                <w:lang w:val="pt-BR" w:eastAsia="pt-BR"/>
              </w:rPr>
              <w:t>branca ,</w:t>
            </w:r>
            <w:proofErr w:type="gramEnd"/>
            <w:r w:rsidRPr="00C85A56">
              <w:rPr>
                <w:rFonts w:ascii="Cambria" w:eastAsia="Times New Roman" w:hAnsi="Cambria" w:cs="Calibri"/>
                <w:color w:val="000000"/>
                <w:lang w:val="pt-BR" w:eastAsia="pt-BR"/>
              </w:rPr>
              <w:t xml:space="preserve"> in natura</w:t>
            </w:r>
          </w:p>
        </w:tc>
        <w:tc>
          <w:tcPr>
            <w:tcW w:w="1020" w:type="dxa"/>
            <w:tcBorders>
              <w:top w:val="nil"/>
              <w:left w:val="nil"/>
              <w:bottom w:val="single" w:sz="4" w:space="0" w:color="000000"/>
              <w:right w:val="single" w:sz="4" w:space="0" w:color="000000"/>
            </w:tcBorders>
            <w:shd w:val="clear" w:color="auto" w:fill="auto"/>
            <w:noWrap/>
            <w:vAlign w:val="bottom"/>
            <w:hideMark/>
          </w:tcPr>
          <w:p w14:paraId="3BB105B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w:t>
            </w:r>
          </w:p>
        </w:tc>
        <w:tc>
          <w:tcPr>
            <w:tcW w:w="1036" w:type="dxa"/>
            <w:tcBorders>
              <w:top w:val="nil"/>
              <w:left w:val="nil"/>
              <w:bottom w:val="single" w:sz="4" w:space="0" w:color="000000"/>
              <w:right w:val="single" w:sz="4" w:space="0" w:color="000000"/>
            </w:tcBorders>
            <w:shd w:val="clear" w:color="auto" w:fill="auto"/>
            <w:noWrap/>
            <w:vAlign w:val="bottom"/>
            <w:hideMark/>
          </w:tcPr>
          <w:p w14:paraId="1135B20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w:t>
            </w:r>
          </w:p>
        </w:tc>
      </w:tr>
      <w:tr w:rsidR="00C85A56" w:rsidRPr="00C85A56" w14:paraId="77729D3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0E58E7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23</w:t>
            </w:r>
          </w:p>
        </w:tc>
        <w:tc>
          <w:tcPr>
            <w:tcW w:w="827" w:type="dxa"/>
            <w:tcBorders>
              <w:top w:val="nil"/>
              <w:left w:val="nil"/>
              <w:bottom w:val="single" w:sz="4" w:space="0" w:color="000000"/>
              <w:right w:val="single" w:sz="4" w:space="0" w:color="000000"/>
            </w:tcBorders>
            <w:shd w:val="clear" w:color="FFFFFF" w:fill="FFFFFF"/>
            <w:vAlign w:val="center"/>
            <w:hideMark/>
          </w:tcPr>
          <w:p w14:paraId="5197B2E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43B7979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54075B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Cera para madeira c/500 ml</w:t>
            </w:r>
          </w:p>
        </w:tc>
        <w:tc>
          <w:tcPr>
            <w:tcW w:w="1020" w:type="dxa"/>
            <w:tcBorders>
              <w:top w:val="nil"/>
              <w:left w:val="nil"/>
              <w:bottom w:val="single" w:sz="4" w:space="0" w:color="000000"/>
              <w:right w:val="single" w:sz="4" w:space="0" w:color="000000"/>
            </w:tcBorders>
            <w:shd w:val="clear" w:color="auto" w:fill="auto"/>
            <w:noWrap/>
            <w:vAlign w:val="bottom"/>
            <w:hideMark/>
          </w:tcPr>
          <w:p w14:paraId="69EF437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13,99</w:t>
            </w:r>
          </w:p>
        </w:tc>
        <w:tc>
          <w:tcPr>
            <w:tcW w:w="1036" w:type="dxa"/>
            <w:tcBorders>
              <w:top w:val="nil"/>
              <w:left w:val="nil"/>
              <w:bottom w:val="single" w:sz="4" w:space="0" w:color="000000"/>
              <w:right w:val="single" w:sz="4" w:space="0" w:color="000000"/>
            </w:tcBorders>
            <w:shd w:val="clear" w:color="auto" w:fill="auto"/>
            <w:noWrap/>
            <w:vAlign w:val="bottom"/>
            <w:hideMark/>
          </w:tcPr>
          <w:p w14:paraId="1AFD034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41,97</w:t>
            </w:r>
          </w:p>
        </w:tc>
      </w:tr>
      <w:tr w:rsidR="00C85A56" w:rsidRPr="00C85A56" w14:paraId="121C2C2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306479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24</w:t>
            </w:r>
          </w:p>
        </w:tc>
        <w:tc>
          <w:tcPr>
            <w:tcW w:w="827" w:type="dxa"/>
            <w:tcBorders>
              <w:top w:val="nil"/>
              <w:left w:val="nil"/>
              <w:bottom w:val="single" w:sz="4" w:space="0" w:color="000000"/>
              <w:right w:val="single" w:sz="4" w:space="0" w:color="000000"/>
            </w:tcBorders>
            <w:shd w:val="clear" w:color="FFFFFF" w:fill="FFFFFF"/>
            <w:vAlign w:val="center"/>
            <w:hideMark/>
          </w:tcPr>
          <w:p w14:paraId="22F4071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06C1353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D23FF8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Cesto para lixo, 9 </w:t>
            </w:r>
            <w:proofErr w:type="spell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xml:space="preserve"> 26,5x27,0</w:t>
            </w:r>
          </w:p>
        </w:tc>
        <w:tc>
          <w:tcPr>
            <w:tcW w:w="1020" w:type="dxa"/>
            <w:tcBorders>
              <w:top w:val="nil"/>
              <w:left w:val="nil"/>
              <w:bottom w:val="single" w:sz="4" w:space="0" w:color="000000"/>
              <w:right w:val="single" w:sz="4" w:space="0" w:color="000000"/>
            </w:tcBorders>
            <w:shd w:val="clear" w:color="auto" w:fill="auto"/>
            <w:noWrap/>
            <w:vAlign w:val="bottom"/>
            <w:hideMark/>
          </w:tcPr>
          <w:p w14:paraId="3FD4AA7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6,90</w:t>
            </w:r>
          </w:p>
        </w:tc>
        <w:tc>
          <w:tcPr>
            <w:tcW w:w="1036" w:type="dxa"/>
            <w:tcBorders>
              <w:top w:val="nil"/>
              <w:left w:val="nil"/>
              <w:bottom w:val="single" w:sz="4" w:space="0" w:color="000000"/>
              <w:right w:val="single" w:sz="4" w:space="0" w:color="000000"/>
            </w:tcBorders>
            <w:shd w:val="clear" w:color="auto" w:fill="auto"/>
            <w:noWrap/>
            <w:vAlign w:val="bottom"/>
            <w:hideMark/>
          </w:tcPr>
          <w:p w14:paraId="5C9D1AD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13,80</w:t>
            </w:r>
          </w:p>
        </w:tc>
      </w:tr>
      <w:tr w:rsidR="00C85A56" w:rsidRPr="00C85A56" w14:paraId="5C7A27BE"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DD6EA3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18E56C6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347D368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2A214A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Coador para café médio, algodão</w:t>
            </w:r>
          </w:p>
        </w:tc>
        <w:tc>
          <w:tcPr>
            <w:tcW w:w="1020" w:type="dxa"/>
            <w:tcBorders>
              <w:top w:val="nil"/>
              <w:left w:val="nil"/>
              <w:bottom w:val="single" w:sz="4" w:space="0" w:color="000000"/>
              <w:right w:val="single" w:sz="4" w:space="0" w:color="000000"/>
            </w:tcBorders>
            <w:shd w:val="clear" w:color="auto" w:fill="auto"/>
            <w:noWrap/>
            <w:vAlign w:val="bottom"/>
            <w:hideMark/>
          </w:tcPr>
          <w:p w14:paraId="0D6AA5A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5,50</w:t>
            </w:r>
          </w:p>
        </w:tc>
        <w:tc>
          <w:tcPr>
            <w:tcW w:w="1036" w:type="dxa"/>
            <w:tcBorders>
              <w:top w:val="nil"/>
              <w:left w:val="nil"/>
              <w:bottom w:val="single" w:sz="4" w:space="0" w:color="000000"/>
              <w:right w:val="single" w:sz="4" w:space="0" w:color="000000"/>
            </w:tcBorders>
            <w:shd w:val="clear" w:color="auto" w:fill="auto"/>
            <w:noWrap/>
            <w:vAlign w:val="bottom"/>
            <w:hideMark/>
          </w:tcPr>
          <w:p w14:paraId="4F6122A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44,00</w:t>
            </w:r>
          </w:p>
        </w:tc>
      </w:tr>
      <w:tr w:rsidR="00C85A56" w:rsidRPr="00C85A56" w14:paraId="233B120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553992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26</w:t>
            </w:r>
          </w:p>
        </w:tc>
        <w:tc>
          <w:tcPr>
            <w:tcW w:w="827" w:type="dxa"/>
            <w:tcBorders>
              <w:top w:val="nil"/>
              <w:left w:val="nil"/>
              <w:bottom w:val="single" w:sz="4" w:space="0" w:color="000000"/>
              <w:right w:val="single" w:sz="4" w:space="0" w:color="000000"/>
            </w:tcBorders>
            <w:shd w:val="clear" w:color="FFFFFF" w:fill="FFFFFF"/>
            <w:vAlign w:val="center"/>
            <w:hideMark/>
          </w:tcPr>
          <w:p w14:paraId="0326A9E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7D50189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4CC62BB" w14:textId="77777777" w:rsidR="00C85A56" w:rsidRPr="00C85A56" w:rsidRDefault="00C85A56" w:rsidP="00C85A56">
            <w:pPr>
              <w:widowControl/>
              <w:autoSpaceDE/>
              <w:autoSpaceDN/>
              <w:rPr>
                <w:rFonts w:ascii="Cambria" w:eastAsia="Times New Roman" w:hAnsi="Cambria" w:cs="Calibri"/>
                <w:color w:val="201F1F"/>
                <w:sz w:val="24"/>
                <w:szCs w:val="24"/>
                <w:lang w:val="pt-BR" w:eastAsia="pt-BR"/>
              </w:rPr>
            </w:pPr>
            <w:r w:rsidRPr="00C85A56">
              <w:rPr>
                <w:rFonts w:ascii="Cambria" w:eastAsia="Times New Roman" w:hAnsi="Cambria" w:cs="Calibri"/>
                <w:color w:val="201F1F"/>
                <w:sz w:val="24"/>
                <w:szCs w:val="24"/>
                <w:lang w:val="pt-BR" w:eastAsia="pt-BR"/>
              </w:rPr>
              <w:t xml:space="preserve">Colher de Mesa </w:t>
            </w:r>
            <w:proofErr w:type="spellStart"/>
            <w:r w:rsidRPr="00C85A56">
              <w:rPr>
                <w:rFonts w:ascii="Cambria" w:eastAsia="Times New Roman" w:hAnsi="Cambria" w:cs="Calibri"/>
                <w:color w:val="201F1F"/>
                <w:sz w:val="24"/>
                <w:szCs w:val="24"/>
                <w:lang w:val="pt-BR" w:eastAsia="pt-BR"/>
              </w:rPr>
              <w:t>SopaAço</w:t>
            </w:r>
            <w:proofErr w:type="spellEnd"/>
            <w:r w:rsidRPr="00C85A56">
              <w:rPr>
                <w:rFonts w:ascii="Cambria" w:eastAsia="Times New Roman" w:hAnsi="Cambria" w:cs="Calibri"/>
                <w:color w:val="201F1F"/>
                <w:sz w:val="24"/>
                <w:szCs w:val="24"/>
                <w:lang w:val="pt-BR" w:eastAsia="pt-BR"/>
              </w:rPr>
              <w:t xml:space="preserve"> Inox</w:t>
            </w:r>
          </w:p>
        </w:tc>
        <w:tc>
          <w:tcPr>
            <w:tcW w:w="1020" w:type="dxa"/>
            <w:tcBorders>
              <w:top w:val="nil"/>
              <w:left w:val="nil"/>
              <w:bottom w:val="single" w:sz="4" w:space="0" w:color="000000"/>
              <w:right w:val="single" w:sz="4" w:space="0" w:color="000000"/>
            </w:tcBorders>
            <w:shd w:val="clear" w:color="auto" w:fill="auto"/>
            <w:noWrap/>
            <w:vAlign w:val="bottom"/>
            <w:hideMark/>
          </w:tcPr>
          <w:p w14:paraId="4A2840B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w:t>
            </w:r>
          </w:p>
        </w:tc>
        <w:tc>
          <w:tcPr>
            <w:tcW w:w="1036" w:type="dxa"/>
            <w:tcBorders>
              <w:top w:val="nil"/>
              <w:left w:val="nil"/>
              <w:bottom w:val="single" w:sz="4" w:space="0" w:color="000000"/>
              <w:right w:val="single" w:sz="4" w:space="0" w:color="000000"/>
            </w:tcBorders>
            <w:shd w:val="clear" w:color="auto" w:fill="auto"/>
            <w:noWrap/>
            <w:vAlign w:val="bottom"/>
            <w:hideMark/>
          </w:tcPr>
          <w:p w14:paraId="0547816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11,96</w:t>
            </w:r>
          </w:p>
        </w:tc>
      </w:tr>
      <w:tr w:rsidR="00C85A56" w:rsidRPr="00C85A56" w14:paraId="4026E35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C2E407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27</w:t>
            </w:r>
          </w:p>
        </w:tc>
        <w:tc>
          <w:tcPr>
            <w:tcW w:w="827" w:type="dxa"/>
            <w:tcBorders>
              <w:top w:val="nil"/>
              <w:left w:val="nil"/>
              <w:bottom w:val="single" w:sz="4" w:space="0" w:color="000000"/>
              <w:right w:val="single" w:sz="4" w:space="0" w:color="000000"/>
            </w:tcBorders>
            <w:shd w:val="clear" w:color="FFFFFF" w:fill="FFFFFF"/>
            <w:vAlign w:val="center"/>
            <w:hideMark/>
          </w:tcPr>
          <w:p w14:paraId="056C3DD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248C6F4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A96471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Copo de vidro tipo americano com capacidade para 200 ml.</w:t>
            </w:r>
          </w:p>
        </w:tc>
        <w:tc>
          <w:tcPr>
            <w:tcW w:w="1020" w:type="dxa"/>
            <w:tcBorders>
              <w:top w:val="nil"/>
              <w:left w:val="nil"/>
              <w:bottom w:val="single" w:sz="4" w:space="0" w:color="000000"/>
              <w:right w:val="single" w:sz="4" w:space="0" w:color="000000"/>
            </w:tcBorders>
            <w:shd w:val="clear" w:color="auto" w:fill="auto"/>
            <w:noWrap/>
            <w:vAlign w:val="bottom"/>
            <w:hideMark/>
          </w:tcPr>
          <w:p w14:paraId="4C36EB3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1,50</w:t>
            </w:r>
          </w:p>
        </w:tc>
        <w:tc>
          <w:tcPr>
            <w:tcW w:w="1036" w:type="dxa"/>
            <w:tcBorders>
              <w:top w:val="nil"/>
              <w:left w:val="nil"/>
              <w:bottom w:val="single" w:sz="4" w:space="0" w:color="000000"/>
              <w:right w:val="single" w:sz="4" w:space="0" w:color="000000"/>
            </w:tcBorders>
            <w:shd w:val="clear" w:color="auto" w:fill="auto"/>
            <w:noWrap/>
            <w:vAlign w:val="bottom"/>
            <w:hideMark/>
          </w:tcPr>
          <w:p w14:paraId="71EA2F5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45,00</w:t>
            </w:r>
          </w:p>
        </w:tc>
      </w:tr>
      <w:tr w:rsidR="00C85A56" w:rsidRPr="00C85A56" w14:paraId="5D950BA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EEC461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28</w:t>
            </w:r>
          </w:p>
        </w:tc>
        <w:tc>
          <w:tcPr>
            <w:tcW w:w="827" w:type="dxa"/>
            <w:tcBorders>
              <w:top w:val="nil"/>
              <w:left w:val="nil"/>
              <w:bottom w:val="single" w:sz="4" w:space="0" w:color="000000"/>
              <w:right w:val="single" w:sz="4" w:space="0" w:color="000000"/>
            </w:tcBorders>
            <w:shd w:val="clear" w:color="FFFFFF" w:fill="FFFFFF"/>
            <w:vAlign w:val="center"/>
            <w:hideMark/>
          </w:tcPr>
          <w:p w14:paraId="3948BC4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366B381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A54D8A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Copo descartável ,200 </w:t>
            </w:r>
            <w:proofErr w:type="gramStart"/>
            <w:r w:rsidRPr="00C85A56">
              <w:rPr>
                <w:rFonts w:ascii="Cambria" w:eastAsia="Times New Roman" w:hAnsi="Cambria" w:cs="Calibri"/>
                <w:color w:val="000000"/>
                <w:lang w:val="pt-BR" w:eastAsia="pt-BR"/>
              </w:rPr>
              <w:t>ml ,</w:t>
            </w:r>
            <w:proofErr w:type="gramEnd"/>
            <w:r w:rsidRPr="00C85A56">
              <w:rPr>
                <w:rFonts w:ascii="Cambria" w:eastAsia="Times New Roman" w:hAnsi="Cambria" w:cs="Calibri"/>
                <w:color w:val="000000"/>
                <w:lang w:val="pt-BR" w:eastAsia="pt-BR"/>
              </w:rPr>
              <w:t xml:space="preserve"> c/100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5F6C51F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5,19</w:t>
            </w:r>
          </w:p>
        </w:tc>
        <w:tc>
          <w:tcPr>
            <w:tcW w:w="1036" w:type="dxa"/>
            <w:tcBorders>
              <w:top w:val="nil"/>
              <w:left w:val="nil"/>
              <w:bottom w:val="single" w:sz="4" w:space="0" w:color="000000"/>
              <w:right w:val="single" w:sz="4" w:space="0" w:color="000000"/>
            </w:tcBorders>
            <w:shd w:val="clear" w:color="auto" w:fill="auto"/>
            <w:noWrap/>
            <w:vAlign w:val="bottom"/>
            <w:hideMark/>
          </w:tcPr>
          <w:p w14:paraId="5992535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259,50</w:t>
            </w:r>
          </w:p>
        </w:tc>
      </w:tr>
      <w:tr w:rsidR="00C85A56" w:rsidRPr="00C85A56" w14:paraId="7C367B9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9EDAD1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29</w:t>
            </w:r>
          </w:p>
        </w:tc>
        <w:tc>
          <w:tcPr>
            <w:tcW w:w="827" w:type="dxa"/>
            <w:tcBorders>
              <w:top w:val="nil"/>
              <w:left w:val="nil"/>
              <w:bottom w:val="single" w:sz="4" w:space="0" w:color="000000"/>
              <w:right w:val="single" w:sz="4" w:space="0" w:color="000000"/>
            </w:tcBorders>
            <w:shd w:val="clear" w:color="FFFFFF" w:fill="FFFFFF"/>
            <w:vAlign w:val="center"/>
            <w:hideMark/>
          </w:tcPr>
          <w:p w14:paraId="6E16ED0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009007E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08CD59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Copo descartável para </w:t>
            </w:r>
            <w:proofErr w:type="gramStart"/>
            <w:r w:rsidRPr="00C85A56">
              <w:rPr>
                <w:rFonts w:ascii="Cambria" w:eastAsia="Times New Roman" w:hAnsi="Cambria" w:cs="Calibri"/>
                <w:color w:val="000000"/>
                <w:lang w:val="pt-BR" w:eastAsia="pt-BR"/>
              </w:rPr>
              <w:t>café ,</w:t>
            </w:r>
            <w:proofErr w:type="gramEnd"/>
            <w:r w:rsidRPr="00C85A56">
              <w:rPr>
                <w:rFonts w:ascii="Cambria" w:eastAsia="Times New Roman" w:hAnsi="Cambria" w:cs="Calibri"/>
                <w:color w:val="000000"/>
                <w:lang w:val="pt-BR" w:eastAsia="pt-BR"/>
              </w:rPr>
              <w:t xml:space="preserve"> 50 ml , c/100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5489F50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w:t>
            </w:r>
          </w:p>
        </w:tc>
        <w:tc>
          <w:tcPr>
            <w:tcW w:w="1036" w:type="dxa"/>
            <w:tcBorders>
              <w:top w:val="nil"/>
              <w:left w:val="nil"/>
              <w:bottom w:val="single" w:sz="4" w:space="0" w:color="000000"/>
              <w:right w:val="single" w:sz="4" w:space="0" w:color="000000"/>
            </w:tcBorders>
            <w:shd w:val="clear" w:color="auto" w:fill="auto"/>
            <w:noWrap/>
            <w:vAlign w:val="bottom"/>
            <w:hideMark/>
          </w:tcPr>
          <w:p w14:paraId="4B89B01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149,50</w:t>
            </w:r>
          </w:p>
        </w:tc>
      </w:tr>
      <w:tr w:rsidR="00C85A56" w:rsidRPr="00C85A56" w14:paraId="1FBD3C2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131148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62ED0E1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3B42E8D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noWrap/>
            <w:vAlign w:val="center"/>
            <w:hideMark/>
          </w:tcPr>
          <w:p w14:paraId="10EB617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Copo de Alumínio Aço Inox capacidade de 2L</w:t>
            </w:r>
          </w:p>
        </w:tc>
        <w:tc>
          <w:tcPr>
            <w:tcW w:w="1020" w:type="dxa"/>
            <w:tcBorders>
              <w:top w:val="nil"/>
              <w:left w:val="nil"/>
              <w:bottom w:val="single" w:sz="4" w:space="0" w:color="000000"/>
              <w:right w:val="single" w:sz="4" w:space="0" w:color="000000"/>
            </w:tcBorders>
            <w:shd w:val="clear" w:color="auto" w:fill="auto"/>
            <w:noWrap/>
            <w:vAlign w:val="bottom"/>
            <w:hideMark/>
          </w:tcPr>
          <w:p w14:paraId="491532F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26,90</w:t>
            </w:r>
          </w:p>
        </w:tc>
        <w:tc>
          <w:tcPr>
            <w:tcW w:w="1036" w:type="dxa"/>
            <w:tcBorders>
              <w:top w:val="nil"/>
              <w:left w:val="nil"/>
              <w:bottom w:val="single" w:sz="4" w:space="0" w:color="000000"/>
              <w:right w:val="single" w:sz="4" w:space="0" w:color="000000"/>
            </w:tcBorders>
            <w:shd w:val="clear" w:color="auto" w:fill="auto"/>
            <w:noWrap/>
            <w:vAlign w:val="bottom"/>
            <w:hideMark/>
          </w:tcPr>
          <w:p w14:paraId="4D50619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26,90</w:t>
            </w:r>
          </w:p>
        </w:tc>
      </w:tr>
      <w:tr w:rsidR="00C85A56" w:rsidRPr="00C85A56" w14:paraId="4E79D62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9BA14B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31</w:t>
            </w:r>
          </w:p>
        </w:tc>
        <w:tc>
          <w:tcPr>
            <w:tcW w:w="827" w:type="dxa"/>
            <w:tcBorders>
              <w:top w:val="nil"/>
              <w:left w:val="nil"/>
              <w:bottom w:val="single" w:sz="4" w:space="0" w:color="000000"/>
              <w:right w:val="single" w:sz="4" w:space="0" w:color="000000"/>
            </w:tcBorders>
            <w:shd w:val="clear" w:color="FFFFFF" w:fill="FFFFFF"/>
            <w:vAlign w:val="center"/>
            <w:hideMark/>
          </w:tcPr>
          <w:p w14:paraId="32B8805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6B1FC89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D5E496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Desinfetante líquido, embalagem de 2 </w:t>
            </w:r>
            <w:proofErr w:type="spellStart"/>
            <w:r w:rsidRPr="00C85A56">
              <w:rPr>
                <w:rFonts w:ascii="Cambria" w:eastAsia="Times New Roman" w:hAnsi="Cambria" w:cs="Calibri"/>
                <w:color w:val="000000"/>
                <w:lang w:val="pt-BR" w:eastAsia="pt-BR"/>
              </w:rPr>
              <w:t>lts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694D899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7,59</w:t>
            </w:r>
          </w:p>
        </w:tc>
        <w:tc>
          <w:tcPr>
            <w:tcW w:w="1036" w:type="dxa"/>
            <w:tcBorders>
              <w:top w:val="nil"/>
              <w:left w:val="nil"/>
              <w:bottom w:val="single" w:sz="4" w:space="0" w:color="000000"/>
              <w:right w:val="single" w:sz="4" w:space="0" w:color="000000"/>
            </w:tcBorders>
            <w:shd w:val="clear" w:color="auto" w:fill="auto"/>
            <w:noWrap/>
            <w:vAlign w:val="bottom"/>
            <w:hideMark/>
          </w:tcPr>
          <w:p w14:paraId="5EA3D6F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189,75</w:t>
            </w:r>
          </w:p>
        </w:tc>
      </w:tr>
      <w:tr w:rsidR="00C85A56" w:rsidRPr="00C85A56" w14:paraId="3BFA7DF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318B67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32</w:t>
            </w:r>
          </w:p>
        </w:tc>
        <w:tc>
          <w:tcPr>
            <w:tcW w:w="827" w:type="dxa"/>
            <w:tcBorders>
              <w:top w:val="nil"/>
              <w:left w:val="nil"/>
              <w:bottom w:val="single" w:sz="4" w:space="0" w:color="000000"/>
              <w:right w:val="single" w:sz="4" w:space="0" w:color="000000"/>
            </w:tcBorders>
            <w:shd w:val="clear" w:color="FFFFFF" w:fill="FFFFFF"/>
            <w:vAlign w:val="center"/>
            <w:hideMark/>
          </w:tcPr>
          <w:p w14:paraId="561D8E9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46F4CF2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8BC459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Desodorizador </w:t>
            </w:r>
            <w:proofErr w:type="spellStart"/>
            <w:r w:rsidRPr="00C85A56">
              <w:rPr>
                <w:rFonts w:ascii="Cambria" w:eastAsia="Times New Roman" w:hAnsi="Cambria" w:cs="Calibri"/>
                <w:color w:val="000000"/>
                <w:lang w:val="pt-BR" w:eastAsia="pt-BR"/>
              </w:rPr>
              <w:t>aerosol</w:t>
            </w:r>
            <w:proofErr w:type="spellEnd"/>
            <w:r w:rsidRPr="00C85A56">
              <w:rPr>
                <w:rFonts w:ascii="Cambria" w:eastAsia="Times New Roman" w:hAnsi="Cambria" w:cs="Calibri"/>
                <w:color w:val="000000"/>
                <w:lang w:val="pt-BR" w:eastAsia="pt-BR"/>
              </w:rPr>
              <w:t xml:space="preserve"> de Ambientes</w:t>
            </w:r>
          </w:p>
        </w:tc>
        <w:tc>
          <w:tcPr>
            <w:tcW w:w="1020" w:type="dxa"/>
            <w:tcBorders>
              <w:top w:val="nil"/>
              <w:left w:val="nil"/>
              <w:bottom w:val="single" w:sz="4" w:space="0" w:color="000000"/>
              <w:right w:val="single" w:sz="4" w:space="0" w:color="000000"/>
            </w:tcBorders>
            <w:shd w:val="clear" w:color="auto" w:fill="auto"/>
            <w:noWrap/>
            <w:vAlign w:val="bottom"/>
            <w:hideMark/>
          </w:tcPr>
          <w:p w14:paraId="4077028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14,99</w:t>
            </w:r>
          </w:p>
        </w:tc>
        <w:tc>
          <w:tcPr>
            <w:tcW w:w="1036" w:type="dxa"/>
            <w:tcBorders>
              <w:top w:val="nil"/>
              <w:left w:val="nil"/>
              <w:bottom w:val="single" w:sz="4" w:space="0" w:color="000000"/>
              <w:right w:val="single" w:sz="4" w:space="0" w:color="000000"/>
            </w:tcBorders>
            <w:shd w:val="clear" w:color="auto" w:fill="auto"/>
            <w:noWrap/>
            <w:vAlign w:val="bottom"/>
            <w:hideMark/>
          </w:tcPr>
          <w:p w14:paraId="30A81A0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59,96</w:t>
            </w:r>
          </w:p>
        </w:tc>
      </w:tr>
      <w:tr w:rsidR="00C85A56" w:rsidRPr="00C85A56" w14:paraId="67F5656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3BF524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33</w:t>
            </w:r>
          </w:p>
        </w:tc>
        <w:tc>
          <w:tcPr>
            <w:tcW w:w="827" w:type="dxa"/>
            <w:tcBorders>
              <w:top w:val="nil"/>
              <w:left w:val="nil"/>
              <w:bottom w:val="single" w:sz="4" w:space="0" w:color="000000"/>
              <w:right w:val="single" w:sz="4" w:space="0" w:color="000000"/>
            </w:tcBorders>
            <w:shd w:val="clear" w:color="FFFFFF" w:fill="FFFFFF"/>
            <w:vAlign w:val="center"/>
            <w:hideMark/>
          </w:tcPr>
          <w:p w14:paraId="2DC38C8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41F3467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CE28C1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Detergente líquido com 500 ml</w:t>
            </w:r>
          </w:p>
        </w:tc>
        <w:tc>
          <w:tcPr>
            <w:tcW w:w="1020" w:type="dxa"/>
            <w:tcBorders>
              <w:top w:val="nil"/>
              <w:left w:val="nil"/>
              <w:bottom w:val="single" w:sz="4" w:space="0" w:color="000000"/>
              <w:right w:val="single" w:sz="4" w:space="0" w:color="000000"/>
            </w:tcBorders>
            <w:shd w:val="clear" w:color="auto" w:fill="auto"/>
            <w:noWrap/>
            <w:vAlign w:val="bottom"/>
            <w:hideMark/>
          </w:tcPr>
          <w:p w14:paraId="44D0479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2,59</w:t>
            </w:r>
          </w:p>
        </w:tc>
        <w:tc>
          <w:tcPr>
            <w:tcW w:w="1036" w:type="dxa"/>
            <w:tcBorders>
              <w:top w:val="nil"/>
              <w:left w:val="nil"/>
              <w:bottom w:val="single" w:sz="4" w:space="0" w:color="000000"/>
              <w:right w:val="single" w:sz="4" w:space="0" w:color="000000"/>
            </w:tcBorders>
            <w:shd w:val="clear" w:color="auto" w:fill="auto"/>
            <w:noWrap/>
            <w:vAlign w:val="bottom"/>
            <w:hideMark/>
          </w:tcPr>
          <w:p w14:paraId="0556A49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129,50</w:t>
            </w:r>
          </w:p>
        </w:tc>
      </w:tr>
      <w:tr w:rsidR="00C85A56" w:rsidRPr="00C85A56" w14:paraId="4795103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C3F5EB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34</w:t>
            </w:r>
          </w:p>
        </w:tc>
        <w:tc>
          <w:tcPr>
            <w:tcW w:w="827" w:type="dxa"/>
            <w:tcBorders>
              <w:top w:val="nil"/>
              <w:left w:val="nil"/>
              <w:bottom w:val="single" w:sz="4" w:space="0" w:color="000000"/>
              <w:right w:val="single" w:sz="4" w:space="0" w:color="000000"/>
            </w:tcBorders>
            <w:shd w:val="clear" w:color="FFFFFF" w:fill="FFFFFF"/>
            <w:vAlign w:val="center"/>
            <w:hideMark/>
          </w:tcPr>
          <w:p w14:paraId="3621142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2E0E0FA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C7C49F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Escova de lavar roupa</w:t>
            </w:r>
          </w:p>
        </w:tc>
        <w:tc>
          <w:tcPr>
            <w:tcW w:w="1020" w:type="dxa"/>
            <w:tcBorders>
              <w:top w:val="nil"/>
              <w:left w:val="nil"/>
              <w:bottom w:val="single" w:sz="4" w:space="0" w:color="000000"/>
              <w:right w:val="single" w:sz="4" w:space="0" w:color="000000"/>
            </w:tcBorders>
            <w:shd w:val="clear" w:color="auto" w:fill="auto"/>
            <w:noWrap/>
            <w:vAlign w:val="bottom"/>
            <w:hideMark/>
          </w:tcPr>
          <w:p w14:paraId="2DF48A6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w:t>
            </w:r>
          </w:p>
        </w:tc>
        <w:tc>
          <w:tcPr>
            <w:tcW w:w="1036" w:type="dxa"/>
            <w:tcBorders>
              <w:top w:val="nil"/>
              <w:left w:val="nil"/>
              <w:bottom w:val="single" w:sz="4" w:space="0" w:color="000000"/>
              <w:right w:val="single" w:sz="4" w:space="0" w:color="000000"/>
            </w:tcBorders>
            <w:shd w:val="clear" w:color="auto" w:fill="auto"/>
            <w:noWrap/>
            <w:vAlign w:val="bottom"/>
            <w:hideMark/>
          </w:tcPr>
          <w:p w14:paraId="196EB7F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w:t>
            </w:r>
          </w:p>
        </w:tc>
      </w:tr>
      <w:tr w:rsidR="00C85A56" w:rsidRPr="00C85A56" w14:paraId="573FE1B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C9C0DB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35</w:t>
            </w:r>
          </w:p>
        </w:tc>
        <w:tc>
          <w:tcPr>
            <w:tcW w:w="827" w:type="dxa"/>
            <w:tcBorders>
              <w:top w:val="nil"/>
              <w:left w:val="nil"/>
              <w:bottom w:val="single" w:sz="4" w:space="0" w:color="000000"/>
              <w:right w:val="single" w:sz="4" w:space="0" w:color="000000"/>
            </w:tcBorders>
            <w:shd w:val="clear" w:color="FFFFFF" w:fill="FFFFFF"/>
            <w:vAlign w:val="center"/>
            <w:hideMark/>
          </w:tcPr>
          <w:p w14:paraId="49C7B38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0D3EE77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141594D"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Espatula</w:t>
            </w:r>
            <w:proofErr w:type="spellEnd"/>
            <w:r w:rsidRPr="00C85A56">
              <w:rPr>
                <w:rFonts w:ascii="Cambria" w:eastAsia="Times New Roman" w:hAnsi="Cambria" w:cs="Calibri"/>
                <w:color w:val="000000"/>
                <w:lang w:val="pt-BR" w:eastAsia="pt-BR"/>
              </w:rPr>
              <w:t xml:space="preserve"> de nylon para omelete</w:t>
            </w:r>
          </w:p>
        </w:tc>
        <w:tc>
          <w:tcPr>
            <w:tcW w:w="1020" w:type="dxa"/>
            <w:tcBorders>
              <w:top w:val="nil"/>
              <w:left w:val="nil"/>
              <w:bottom w:val="single" w:sz="4" w:space="0" w:color="000000"/>
              <w:right w:val="single" w:sz="4" w:space="0" w:color="000000"/>
            </w:tcBorders>
            <w:shd w:val="clear" w:color="auto" w:fill="auto"/>
            <w:noWrap/>
            <w:vAlign w:val="bottom"/>
            <w:hideMark/>
          </w:tcPr>
          <w:p w14:paraId="74CC091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19,90</w:t>
            </w:r>
          </w:p>
        </w:tc>
        <w:tc>
          <w:tcPr>
            <w:tcW w:w="1036" w:type="dxa"/>
            <w:tcBorders>
              <w:top w:val="nil"/>
              <w:left w:val="nil"/>
              <w:bottom w:val="single" w:sz="4" w:space="0" w:color="000000"/>
              <w:right w:val="single" w:sz="4" w:space="0" w:color="000000"/>
            </w:tcBorders>
            <w:shd w:val="clear" w:color="auto" w:fill="auto"/>
            <w:noWrap/>
            <w:vAlign w:val="bottom"/>
            <w:hideMark/>
          </w:tcPr>
          <w:p w14:paraId="528519E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19,90</w:t>
            </w:r>
          </w:p>
        </w:tc>
      </w:tr>
      <w:tr w:rsidR="00C85A56" w:rsidRPr="00C85A56" w14:paraId="44BCC90A"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8C36D7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36</w:t>
            </w:r>
          </w:p>
        </w:tc>
        <w:tc>
          <w:tcPr>
            <w:tcW w:w="827" w:type="dxa"/>
            <w:tcBorders>
              <w:top w:val="nil"/>
              <w:left w:val="nil"/>
              <w:bottom w:val="single" w:sz="4" w:space="0" w:color="000000"/>
              <w:right w:val="single" w:sz="4" w:space="0" w:color="000000"/>
            </w:tcBorders>
            <w:shd w:val="clear" w:color="FFFFFF" w:fill="FFFFFF"/>
            <w:vAlign w:val="center"/>
            <w:hideMark/>
          </w:tcPr>
          <w:p w14:paraId="0C4C5B3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6853D15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2924B8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Esponja lã de aço, c / 8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421A965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2,30</w:t>
            </w:r>
          </w:p>
        </w:tc>
        <w:tc>
          <w:tcPr>
            <w:tcW w:w="1036" w:type="dxa"/>
            <w:tcBorders>
              <w:top w:val="nil"/>
              <w:left w:val="nil"/>
              <w:bottom w:val="single" w:sz="4" w:space="0" w:color="000000"/>
              <w:right w:val="single" w:sz="4" w:space="0" w:color="000000"/>
            </w:tcBorders>
            <w:shd w:val="clear" w:color="auto" w:fill="auto"/>
            <w:noWrap/>
            <w:vAlign w:val="bottom"/>
            <w:hideMark/>
          </w:tcPr>
          <w:p w14:paraId="1106963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13,80</w:t>
            </w:r>
          </w:p>
        </w:tc>
      </w:tr>
      <w:tr w:rsidR="00C85A56" w:rsidRPr="00C85A56" w14:paraId="0BEFE80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9796C6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37</w:t>
            </w:r>
          </w:p>
        </w:tc>
        <w:tc>
          <w:tcPr>
            <w:tcW w:w="827" w:type="dxa"/>
            <w:tcBorders>
              <w:top w:val="nil"/>
              <w:left w:val="nil"/>
              <w:bottom w:val="single" w:sz="4" w:space="0" w:color="000000"/>
              <w:right w:val="single" w:sz="4" w:space="0" w:color="000000"/>
            </w:tcBorders>
            <w:shd w:val="clear" w:color="FFFFFF" w:fill="FFFFFF"/>
            <w:vAlign w:val="center"/>
            <w:hideMark/>
          </w:tcPr>
          <w:p w14:paraId="6240C19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40</w:t>
            </w:r>
          </w:p>
        </w:tc>
        <w:tc>
          <w:tcPr>
            <w:tcW w:w="827" w:type="dxa"/>
            <w:tcBorders>
              <w:top w:val="nil"/>
              <w:left w:val="nil"/>
              <w:bottom w:val="single" w:sz="4" w:space="0" w:color="000000"/>
              <w:right w:val="single" w:sz="4" w:space="0" w:color="000000"/>
            </w:tcBorders>
            <w:shd w:val="clear" w:color="FFFFFF" w:fill="FFFFFF"/>
            <w:vAlign w:val="center"/>
            <w:hideMark/>
          </w:tcPr>
          <w:p w14:paraId="694EFE8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687E1A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Esponja </w:t>
            </w:r>
            <w:proofErr w:type="spellStart"/>
            <w:proofErr w:type="gramStart"/>
            <w:r w:rsidRPr="00C85A56">
              <w:rPr>
                <w:rFonts w:ascii="Cambria" w:eastAsia="Times New Roman" w:hAnsi="Cambria" w:cs="Calibri"/>
                <w:color w:val="000000"/>
                <w:lang w:val="pt-BR" w:eastAsia="pt-BR"/>
              </w:rPr>
              <w:t>Multiuso,dupla</w:t>
            </w:r>
            <w:proofErr w:type="spellEnd"/>
            <w:proofErr w:type="gramEnd"/>
            <w:r w:rsidRPr="00C85A56">
              <w:rPr>
                <w:rFonts w:ascii="Cambria" w:eastAsia="Times New Roman" w:hAnsi="Cambria" w:cs="Calibri"/>
                <w:color w:val="000000"/>
                <w:lang w:val="pt-BR" w:eastAsia="pt-BR"/>
              </w:rPr>
              <w:t xml:space="preserve"> face , 100 x 65x20mm ’</w:t>
            </w:r>
          </w:p>
        </w:tc>
        <w:tc>
          <w:tcPr>
            <w:tcW w:w="1020" w:type="dxa"/>
            <w:tcBorders>
              <w:top w:val="nil"/>
              <w:left w:val="nil"/>
              <w:bottom w:val="single" w:sz="4" w:space="0" w:color="000000"/>
              <w:right w:val="single" w:sz="4" w:space="0" w:color="000000"/>
            </w:tcBorders>
            <w:shd w:val="clear" w:color="auto" w:fill="auto"/>
            <w:noWrap/>
            <w:vAlign w:val="bottom"/>
            <w:hideMark/>
          </w:tcPr>
          <w:p w14:paraId="1DA3E3A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0,80</w:t>
            </w:r>
          </w:p>
        </w:tc>
        <w:tc>
          <w:tcPr>
            <w:tcW w:w="1036" w:type="dxa"/>
            <w:tcBorders>
              <w:top w:val="nil"/>
              <w:left w:val="nil"/>
              <w:bottom w:val="single" w:sz="4" w:space="0" w:color="000000"/>
              <w:right w:val="single" w:sz="4" w:space="0" w:color="000000"/>
            </w:tcBorders>
            <w:shd w:val="clear" w:color="auto" w:fill="auto"/>
            <w:noWrap/>
            <w:vAlign w:val="bottom"/>
            <w:hideMark/>
          </w:tcPr>
          <w:p w14:paraId="33602EC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32,00</w:t>
            </w:r>
          </w:p>
        </w:tc>
      </w:tr>
      <w:tr w:rsidR="00C85A56" w:rsidRPr="00C85A56" w14:paraId="24F78E4A"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DA53CE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38</w:t>
            </w:r>
          </w:p>
        </w:tc>
        <w:tc>
          <w:tcPr>
            <w:tcW w:w="827" w:type="dxa"/>
            <w:tcBorders>
              <w:top w:val="nil"/>
              <w:left w:val="nil"/>
              <w:bottom w:val="single" w:sz="4" w:space="0" w:color="000000"/>
              <w:right w:val="single" w:sz="4" w:space="0" w:color="000000"/>
            </w:tcBorders>
            <w:shd w:val="clear" w:color="FFFFFF" w:fill="FFFFFF"/>
            <w:vAlign w:val="center"/>
            <w:hideMark/>
          </w:tcPr>
          <w:p w14:paraId="171EDE3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163E909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93E7AD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Faca de corte para cozinha, lâmina em aço </w:t>
            </w:r>
            <w:proofErr w:type="gramStart"/>
            <w:r w:rsidRPr="00C85A56">
              <w:rPr>
                <w:rFonts w:ascii="Cambria" w:eastAsia="Times New Roman" w:hAnsi="Cambria" w:cs="Calibri"/>
                <w:color w:val="000000"/>
                <w:lang w:val="pt-BR" w:eastAsia="pt-BR"/>
              </w:rPr>
              <w:t>inox lisa</w:t>
            </w:r>
            <w:proofErr w:type="gramEnd"/>
            <w:r w:rsidRPr="00C85A56">
              <w:rPr>
                <w:rFonts w:ascii="Cambria" w:eastAsia="Times New Roman" w:hAnsi="Cambria" w:cs="Calibri"/>
                <w:color w:val="000000"/>
                <w:lang w:val="pt-BR" w:eastAsia="pt-BR"/>
              </w:rPr>
              <w:t>, cabo de madeira</w:t>
            </w:r>
          </w:p>
        </w:tc>
        <w:tc>
          <w:tcPr>
            <w:tcW w:w="1020" w:type="dxa"/>
            <w:tcBorders>
              <w:top w:val="nil"/>
              <w:left w:val="nil"/>
              <w:bottom w:val="single" w:sz="4" w:space="0" w:color="000000"/>
              <w:right w:val="single" w:sz="4" w:space="0" w:color="000000"/>
            </w:tcBorders>
            <w:shd w:val="clear" w:color="auto" w:fill="auto"/>
            <w:noWrap/>
            <w:vAlign w:val="bottom"/>
            <w:hideMark/>
          </w:tcPr>
          <w:p w14:paraId="137291A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17,90</w:t>
            </w:r>
          </w:p>
        </w:tc>
        <w:tc>
          <w:tcPr>
            <w:tcW w:w="1036" w:type="dxa"/>
            <w:tcBorders>
              <w:top w:val="nil"/>
              <w:left w:val="nil"/>
              <w:bottom w:val="single" w:sz="4" w:space="0" w:color="000000"/>
              <w:right w:val="single" w:sz="4" w:space="0" w:color="000000"/>
            </w:tcBorders>
            <w:shd w:val="clear" w:color="auto" w:fill="auto"/>
            <w:noWrap/>
            <w:vAlign w:val="bottom"/>
            <w:hideMark/>
          </w:tcPr>
          <w:p w14:paraId="2D4AADB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17,90</w:t>
            </w:r>
          </w:p>
        </w:tc>
      </w:tr>
      <w:tr w:rsidR="00C85A56" w:rsidRPr="00C85A56" w14:paraId="72D2119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81A7EE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39</w:t>
            </w:r>
          </w:p>
        </w:tc>
        <w:tc>
          <w:tcPr>
            <w:tcW w:w="827" w:type="dxa"/>
            <w:tcBorders>
              <w:top w:val="nil"/>
              <w:left w:val="nil"/>
              <w:bottom w:val="single" w:sz="4" w:space="0" w:color="000000"/>
              <w:right w:val="single" w:sz="4" w:space="0" w:color="000000"/>
            </w:tcBorders>
            <w:shd w:val="clear" w:color="FFFFFF" w:fill="FFFFFF"/>
            <w:vAlign w:val="center"/>
            <w:hideMark/>
          </w:tcPr>
          <w:p w14:paraId="3B84465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5C8AE47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76CD02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Flanela 100%algodão ,28 x 38 cm</w:t>
            </w:r>
          </w:p>
        </w:tc>
        <w:tc>
          <w:tcPr>
            <w:tcW w:w="1020" w:type="dxa"/>
            <w:tcBorders>
              <w:top w:val="nil"/>
              <w:left w:val="nil"/>
              <w:bottom w:val="single" w:sz="4" w:space="0" w:color="000000"/>
              <w:right w:val="single" w:sz="4" w:space="0" w:color="000000"/>
            </w:tcBorders>
            <w:shd w:val="clear" w:color="auto" w:fill="auto"/>
            <w:noWrap/>
            <w:vAlign w:val="bottom"/>
            <w:hideMark/>
          </w:tcPr>
          <w:p w14:paraId="3A0D5C0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w:t>
            </w:r>
          </w:p>
        </w:tc>
        <w:tc>
          <w:tcPr>
            <w:tcW w:w="1036" w:type="dxa"/>
            <w:tcBorders>
              <w:top w:val="nil"/>
              <w:left w:val="nil"/>
              <w:bottom w:val="single" w:sz="4" w:space="0" w:color="000000"/>
              <w:right w:val="single" w:sz="4" w:space="0" w:color="000000"/>
            </w:tcBorders>
            <w:shd w:val="clear" w:color="auto" w:fill="auto"/>
            <w:noWrap/>
            <w:vAlign w:val="bottom"/>
            <w:hideMark/>
          </w:tcPr>
          <w:p w14:paraId="2D8F704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50,00</w:t>
            </w:r>
          </w:p>
        </w:tc>
      </w:tr>
      <w:tr w:rsidR="00C85A56" w:rsidRPr="00C85A56" w14:paraId="5111CF34"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FF93BC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40</w:t>
            </w:r>
          </w:p>
        </w:tc>
        <w:tc>
          <w:tcPr>
            <w:tcW w:w="827" w:type="dxa"/>
            <w:tcBorders>
              <w:top w:val="nil"/>
              <w:left w:val="nil"/>
              <w:bottom w:val="single" w:sz="4" w:space="0" w:color="000000"/>
              <w:right w:val="single" w:sz="4" w:space="0" w:color="000000"/>
            </w:tcBorders>
            <w:shd w:val="clear" w:color="FFFFFF" w:fill="FFFFFF"/>
            <w:vAlign w:val="center"/>
            <w:hideMark/>
          </w:tcPr>
          <w:p w14:paraId="1777E3A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D64DF0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1CCB7D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Frasco borrifador de plástico, 500 ml</w:t>
            </w:r>
          </w:p>
        </w:tc>
        <w:tc>
          <w:tcPr>
            <w:tcW w:w="1020" w:type="dxa"/>
            <w:tcBorders>
              <w:top w:val="nil"/>
              <w:left w:val="nil"/>
              <w:bottom w:val="single" w:sz="4" w:space="0" w:color="000000"/>
              <w:right w:val="single" w:sz="4" w:space="0" w:color="000000"/>
            </w:tcBorders>
            <w:shd w:val="clear" w:color="auto" w:fill="auto"/>
            <w:noWrap/>
            <w:vAlign w:val="bottom"/>
            <w:hideMark/>
          </w:tcPr>
          <w:p w14:paraId="26597AD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11,90</w:t>
            </w:r>
          </w:p>
        </w:tc>
        <w:tc>
          <w:tcPr>
            <w:tcW w:w="1036" w:type="dxa"/>
            <w:tcBorders>
              <w:top w:val="nil"/>
              <w:left w:val="nil"/>
              <w:bottom w:val="single" w:sz="4" w:space="0" w:color="000000"/>
              <w:right w:val="single" w:sz="4" w:space="0" w:color="000000"/>
            </w:tcBorders>
            <w:shd w:val="clear" w:color="auto" w:fill="auto"/>
            <w:noWrap/>
            <w:vAlign w:val="bottom"/>
            <w:hideMark/>
          </w:tcPr>
          <w:p w14:paraId="51CA184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23,80</w:t>
            </w:r>
          </w:p>
        </w:tc>
      </w:tr>
      <w:tr w:rsidR="00C85A56" w:rsidRPr="00C85A56" w14:paraId="6148839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346EA5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41</w:t>
            </w:r>
          </w:p>
        </w:tc>
        <w:tc>
          <w:tcPr>
            <w:tcW w:w="827" w:type="dxa"/>
            <w:tcBorders>
              <w:top w:val="nil"/>
              <w:left w:val="nil"/>
              <w:bottom w:val="single" w:sz="4" w:space="0" w:color="000000"/>
              <w:right w:val="single" w:sz="4" w:space="0" w:color="000000"/>
            </w:tcBorders>
            <w:shd w:val="clear" w:color="FFFFFF" w:fill="FFFFFF"/>
            <w:vAlign w:val="center"/>
            <w:hideMark/>
          </w:tcPr>
          <w:p w14:paraId="4297D28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5574929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4283C89"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Garfo de </w:t>
            </w:r>
            <w:proofErr w:type="gramStart"/>
            <w:r w:rsidRPr="00C85A56">
              <w:rPr>
                <w:rFonts w:ascii="Cambria" w:eastAsia="Times New Roman" w:hAnsi="Cambria" w:cs="Calibri"/>
                <w:color w:val="000000"/>
                <w:sz w:val="24"/>
                <w:szCs w:val="24"/>
                <w:lang w:val="pt-BR" w:eastAsia="pt-BR"/>
              </w:rPr>
              <w:t>Mesa  em</w:t>
            </w:r>
            <w:proofErr w:type="gramEnd"/>
            <w:r w:rsidRPr="00C85A56">
              <w:rPr>
                <w:rFonts w:ascii="Cambria" w:eastAsia="Times New Roman" w:hAnsi="Cambria" w:cs="Calibri"/>
                <w:color w:val="000000"/>
                <w:sz w:val="24"/>
                <w:szCs w:val="24"/>
                <w:lang w:val="pt-BR" w:eastAsia="pt-BR"/>
              </w:rPr>
              <w:t xml:space="preserve"> Aço Inox</w:t>
            </w:r>
          </w:p>
        </w:tc>
        <w:tc>
          <w:tcPr>
            <w:tcW w:w="1020" w:type="dxa"/>
            <w:tcBorders>
              <w:top w:val="nil"/>
              <w:left w:val="nil"/>
              <w:bottom w:val="single" w:sz="4" w:space="0" w:color="000000"/>
              <w:right w:val="single" w:sz="4" w:space="0" w:color="000000"/>
            </w:tcBorders>
            <w:shd w:val="clear" w:color="auto" w:fill="auto"/>
            <w:noWrap/>
            <w:vAlign w:val="bottom"/>
            <w:hideMark/>
          </w:tcPr>
          <w:p w14:paraId="1B89D20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3,99</w:t>
            </w:r>
          </w:p>
        </w:tc>
        <w:tc>
          <w:tcPr>
            <w:tcW w:w="1036" w:type="dxa"/>
            <w:tcBorders>
              <w:top w:val="nil"/>
              <w:left w:val="nil"/>
              <w:bottom w:val="single" w:sz="4" w:space="0" w:color="000000"/>
              <w:right w:val="single" w:sz="4" w:space="0" w:color="000000"/>
            </w:tcBorders>
            <w:shd w:val="clear" w:color="auto" w:fill="auto"/>
            <w:noWrap/>
            <w:vAlign w:val="bottom"/>
            <w:hideMark/>
          </w:tcPr>
          <w:p w14:paraId="114A0FB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15,96</w:t>
            </w:r>
          </w:p>
        </w:tc>
      </w:tr>
      <w:tr w:rsidR="00C85A56" w:rsidRPr="00C85A56" w14:paraId="4120A0C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5EC271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42</w:t>
            </w:r>
          </w:p>
        </w:tc>
        <w:tc>
          <w:tcPr>
            <w:tcW w:w="827" w:type="dxa"/>
            <w:tcBorders>
              <w:top w:val="nil"/>
              <w:left w:val="nil"/>
              <w:bottom w:val="single" w:sz="4" w:space="0" w:color="000000"/>
              <w:right w:val="single" w:sz="4" w:space="0" w:color="000000"/>
            </w:tcBorders>
            <w:shd w:val="clear" w:color="FFFFFF" w:fill="FFFFFF"/>
            <w:vAlign w:val="center"/>
            <w:hideMark/>
          </w:tcPr>
          <w:p w14:paraId="3FA4A04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29A4C3F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0FEB93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Garrafa térmica ,1 </w:t>
            </w:r>
            <w:proofErr w:type="spellStart"/>
            <w:r w:rsidRPr="00C85A56">
              <w:rPr>
                <w:rFonts w:ascii="Cambria" w:eastAsia="Times New Roman" w:hAnsi="Cambria" w:cs="Calibri"/>
                <w:color w:val="000000"/>
                <w:lang w:val="pt-BR" w:eastAsia="pt-BR"/>
              </w:rPr>
              <w:t>lts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211BC2B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42,90</w:t>
            </w:r>
          </w:p>
        </w:tc>
        <w:tc>
          <w:tcPr>
            <w:tcW w:w="1036" w:type="dxa"/>
            <w:tcBorders>
              <w:top w:val="nil"/>
              <w:left w:val="nil"/>
              <w:bottom w:val="single" w:sz="4" w:space="0" w:color="000000"/>
              <w:right w:val="single" w:sz="4" w:space="0" w:color="000000"/>
            </w:tcBorders>
            <w:shd w:val="clear" w:color="auto" w:fill="auto"/>
            <w:noWrap/>
            <w:vAlign w:val="bottom"/>
            <w:hideMark/>
          </w:tcPr>
          <w:p w14:paraId="410A3F0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128,70</w:t>
            </w:r>
          </w:p>
        </w:tc>
      </w:tr>
      <w:tr w:rsidR="00C85A56" w:rsidRPr="00C85A56" w14:paraId="5D6A0CEE"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BC48C5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43</w:t>
            </w:r>
          </w:p>
        </w:tc>
        <w:tc>
          <w:tcPr>
            <w:tcW w:w="827" w:type="dxa"/>
            <w:tcBorders>
              <w:top w:val="nil"/>
              <w:left w:val="nil"/>
              <w:bottom w:val="single" w:sz="4" w:space="0" w:color="000000"/>
              <w:right w:val="single" w:sz="4" w:space="0" w:color="000000"/>
            </w:tcBorders>
            <w:shd w:val="clear" w:color="FFFFFF" w:fill="FFFFFF"/>
            <w:vAlign w:val="center"/>
            <w:hideMark/>
          </w:tcPr>
          <w:p w14:paraId="5E49D41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5159EC9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1D72BB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Garrafa térmica, 2,5 </w:t>
            </w:r>
            <w:proofErr w:type="spell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xml:space="preserve">, </w:t>
            </w:r>
            <w:proofErr w:type="spellStart"/>
            <w:r w:rsidRPr="00C85A56">
              <w:rPr>
                <w:rFonts w:ascii="Cambria" w:eastAsia="Times New Roman" w:hAnsi="Cambria" w:cs="Calibri"/>
                <w:color w:val="000000"/>
                <w:lang w:val="pt-BR" w:eastAsia="pt-BR"/>
              </w:rPr>
              <w:t>air</w:t>
            </w:r>
            <w:proofErr w:type="spellEnd"/>
            <w:r w:rsidRPr="00C85A56">
              <w:rPr>
                <w:rFonts w:ascii="Cambria" w:eastAsia="Times New Roman" w:hAnsi="Cambria" w:cs="Calibri"/>
                <w:color w:val="000000"/>
                <w:lang w:val="pt-BR" w:eastAsia="pt-BR"/>
              </w:rPr>
              <w:t xml:space="preserve"> </w:t>
            </w:r>
            <w:proofErr w:type="spellStart"/>
            <w:r w:rsidRPr="00C85A56">
              <w:rPr>
                <w:rFonts w:ascii="Cambria" w:eastAsia="Times New Roman" w:hAnsi="Cambria" w:cs="Calibri"/>
                <w:color w:val="000000"/>
                <w:lang w:val="pt-BR" w:eastAsia="pt-BR"/>
              </w:rPr>
              <w:t>pot</w:t>
            </w:r>
            <w:proofErr w:type="spellEnd"/>
            <w:r w:rsidRPr="00C85A56">
              <w:rPr>
                <w:rFonts w:ascii="Cambria" w:eastAsia="Times New Roman" w:hAnsi="Cambria" w:cs="Calibri"/>
                <w:color w:val="000000"/>
                <w:lang w:val="pt-BR" w:eastAsia="pt-BR"/>
              </w:rPr>
              <w:t>, inox</w:t>
            </w:r>
          </w:p>
        </w:tc>
        <w:tc>
          <w:tcPr>
            <w:tcW w:w="1020" w:type="dxa"/>
            <w:tcBorders>
              <w:top w:val="nil"/>
              <w:left w:val="nil"/>
              <w:bottom w:val="single" w:sz="4" w:space="0" w:color="000000"/>
              <w:right w:val="single" w:sz="4" w:space="0" w:color="000000"/>
            </w:tcBorders>
            <w:shd w:val="clear" w:color="auto" w:fill="auto"/>
            <w:noWrap/>
            <w:vAlign w:val="bottom"/>
            <w:hideMark/>
          </w:tcPr>
          <w:p w14:paraId="4DA17F1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290,00</w:t>
            </w:r>
          </w:p>
        </w:tc>
        <w:tc>
          <w:tcPr>
            <w:tcW w:w="1036" w:type="dxa"/>
            <w:tcBorders>
              <w:top w:val="nil"/>
              <w:left w:val="nil"/>
              <w:bottom w:val="single" w:sz="4" w:space="0" w:color="000000"/>
              <w:right w:val="single" w:sz="4" w:space="0" w:color="000000"/>
            </w:tcBorders>
            <w:shd w:val="clear" w:color="auto" w:fill="auto"/>
            <w:noWrap/>
            <w:vAlign w:val="bottom"/>
            <w:hideMark/>
          </w:tcPr>
          <w:p w14:paraId="4795EB2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870,00</w:t>
            </w:r>
          </w:p>
        </w:tc>
      </w:tr>
      <w:tr w:rsidR="00C85A56" w:rsidRPr="00C85A56" w14:paraId="4722D44F"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87EEC4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44</w:t>
            </w:r>
          </w:p>
        </w:tc>
        <w:tc>
          <w:tcPr>
            <w:tcW w:w="827" w:type="dxa"/>
            <w:tcBorders>
              <w:top w:val="nil"/>
              <w:left w:val="nil"/>
              <w:bottom w:val="single" w:sz="4" w:space="0" w:color="000000"/>
              <w:right w:val="single" w:sz="4" w:space="0" w:color="000000"/>
            </w:tcBorders>
            <w:shd w:val="clear" w:color="FFFFFF" w:fill="FFFFFF"/>
            <w:vAlign w:val="center"/>
            <w:hideMark/>
          </w:tcPr>
          <w:p w14:paraId="483BA6F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3380B0D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pote</w:t>
            </w:r>
          </w:p>
        </w:tc>
        <w:tc>
          <w:tcPr>
            <w:tcW w:w="5060" w:type="dxa"/>
            <w:tcBorders>
              <w:top w:val="nil"/>
              <w:left w:val="nil"/>
              <w:bottom w:val="single" w:sz="4" w:space="0" w:color="000000"/>
              <w:right w:val="single" w:sz="4" w:space="0" w:color="000000"/>
            </w:tcBorders>
            <w:shd w:val="clear" w:color="FFFFFF" w:fill="FFFFFF"/>
            <w:vAlign w:val="center"/>
            <w:hideMark/>
          </w:tcPr>
          <w:p w14:paraId="6B0CE58B"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Geléia</w:t>
            </w:r>
            <w:proofErr w:type="spellEnd"/>
            <w:r w:rsidRPr="00C85A56">
              <w:rPr>
                <w:rFonts w:ascii="Cambria" w:eastAsia="Times New Roman" w:hAnsi="Cambria" w:cs="Calibri"/>
                <w:color w:val="000000"/>
                <w:lang w:val="pt-BR" w:eastAsia="pt-BR"/>
              </w:rPr>
              <w:t xml:space="preserve"> de frutas, em sabores variados.</w:t>
            </w:r>
          </w:p>
        </w:tc>
        <w:tc>
          <w:tcPr>
            <w:tcW w:w="1020" w:type="dxa"/>
            <w:tcBorders>
              <w:top w:val="nil"/>
              <w:left w:val="nil"/>
              <w:bottom w:val="single" w:sz="4" w:space="0" w:color="000000"/>
              <w:right w:val="single" w:sz="4" w:space="0" w:color="000000"/>
            </w:tcBorders>
            <w:shd w:val="clear" w:color="auto" w:fill="auto"/>
            <w:noWrap/>
            <w:vAlign w:val="bottom"/>
            <w:hideMark/>
          </w:tcPr>
          <w:p w14:paraId="68C9F96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13,90</w:t>
            </w:r>
          </w:p>
        </w:tc>
        <w:tc>
          <w:tcPr>
            <w:tcW w:w="1036" w:type="dxa"/>
            <w:tcBorders>
              <w:top w:val="nil"/>
              <w:left w:val="nil"/>
              <w:bottom w:val="single" w:sz="4" w:space="0" w:color="000000"/>
              <w:right w:val="single" w:sz="4" w:space="0" w:color="000000"/>
            </w:tcBorders>
            <w:shd w:val="clear" w:color="auto" w:fill="auto"/>
            <w:noWrap/>
            <w:vAlign w:val="bottom"/>
            <w:hideMark/>
          </w:tcPr>
          <w:p w14:paraId="2771785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111,20</w:t>
            </w:r>
          </w:p>
        </w:tc>
      </w:tr>
      <w:tr w:rsidR="00C85A56" w:rsidRPr="00C85A56" w14:paraId="59E5335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E37BCB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45</w:t>
            </w:r>
          </w:p>
        </w:tc>
        <w:tc>
          <w:tcPr>
            <w:tcW w:w="827" w:type="dxa"/>
            <w:tcBorders>
              <w:top w:val="nil"/>
              <w:left w:val="nil"/>
              <w:bottom w:val="single" w:sz="4" w:space="0" w:color="000000"/>
              <w:right w:val="single" w:sz="4" w:space="0" w:color="000000"/>
            </w:tcBorders>
            <w:shd w:val="clear" w:color="FFFFFF" w:fill="FFFFFF"/>
            <w:vAlign w:val="center"/>
            <w:hideMark/>
          </w:tcPr>
          <w:p w14:paraId="5B4F35B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08CC455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F8BB86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Isqueiro de gás</w:t>
            </w:r>
          </w:p>
        </w:tc>
        <w:tc>
          <w:tcPr>
            <w:tcW w:w="1020" w:type="dxa"/>
            <w:tcBorders>
              <w:top w:val="nil"/>
              <w:left w:val="nil"/>
              <w:bottom w:val="single" w:sz="4" w:space="0" w:color="000000"/>
              <w:right w:val="single" w:sz="4" w:space="0" w:color="000000"/>
            </w:tcBorders>
            <w:shd w:val="clear" w:color="auto" w:fill="auto"/>
            <w:noWrap/>
            <w:vAlign w:val="bottom"/>
            <w:hideMark/>
          </w:tcPr>
          <w:p w14:paraId="52D9ED9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4,90</w:t>
            </w:r>
          </w:p>
        </w:tc>
        <w:tc>
          <w:tcPr>
            <w:tcW w:w="1036" w:type="dxa"/>
            <w:tcBorders>
              <w:top w:val="nil"/>
              <w:left w:val="nil"/>
              <w:bottom w:val="single" w:sz="4" w:space="0" w:color="000000"/>
              <w:right w:val="single" w:sz="4" w:space="0" w:color="000000"/>
            </w:tcBorders>
            <w:shd w:val="clear" w:color="auto" w:fill="auto"/>
            <w:noWrap/>
            <w:vAlign w:val="bottom"/>
            <w:hideMark/>
          </w:tcPr>
          <w:p w14:paraId="0D7B9A9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14,70</w:t>
            </w:r>
          </w:p>
        </w:tc>
      </w:tr>
      <w:tr w:rsidR="00C85A56" w:rsidRPr="00C85A56" w14:paraId="3DFB59DA"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8EF972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46</w:t>
            </w:r>
          </w:p>
        </w:tc>
        <w:tc>
          <w:tcPr>
            <w:tcW w:w="827" w:type="dxa"/>
            <w:tcBorders>
              <w:top w:val="nil"/>
              <w:left w:val="nil"/>
              <w:bottom w:val="single" w:sz="4" w:space="0" w:color="000000"/>
              <w:right w:val="single" w:sz="4" w:space="0" w:color="000000"/>
            </w:tcBorders>
            <w:shd w:val="clear" w:color="FFFFFF" w:fill="FFFFFF"/>
            <w:vAlign w:val="center"/>
            <w:hideMark/>
          </w:tcPr>
          <w:p w14:paraId="2A877BE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2AA83B1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2F068E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Jarra de vidro transparente para suco, 2 litros, com tampa</w:t>
            </w:r>
          </w:p>
        </w:tc>
        <w:tc>
          <w:tcPr>
            <w:tcW w:w="1020" w:type="dxa"/>
            <w:tcBorders>
              <w:top w:val="nil"/>
              <w:left w:val="nil"/>
              <w:bottom w:val="single" w:sz="4" w:space="0" w:color="000000"/>
              <w:right w:val="single" w:sz="4" w:space="0" w:color="000000"/>
            </w:tcBorders>
            <w:shd w:val="clear" w:color="auto" w:fill="auto"/>
            <w:noWrap/>
            <w:vAlign w:val="bottom"/>
            <w:hideMark/>
          </w:tcPr>
          <w:p w14:paraId="57233FB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34,90</w:t>
            </w:r>
          </w:p>
        </w:tc>
        <w:tc>
          <w:tcPr>
            <w:tcW w:w="1036" w:type="dxa"/>
            <w:tcBorders>
              <w:top w:val="nil"/>
              <w:left w:val="nil"/>
              <w:bottom w:val="single" w:sz="4" w:space="0" w:color="000000"/>
              <w:right w:val="single" w:sz="4" w:space="0" w:color="000000"/>
            </w:tcBorders>
            <w:shd w:val="clear" w:color="auto" w:fill="auto"/>
            <w:noWrap/>
            <w:vAlign w:val="bottom"/>
            <w:hideMark/>
          </w:tcPr>
          <w:p w14:paraId="7E4F299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139,60</w:t>
            </w:r>
          </w:p>
        </w:tc>
      </w:tr>
      <w:tr w:rsidR="00C85A56" w:rsidRPr="00C85A56" w14:paraId="3383CC1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EB2CB7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47</w:t>
            </w:r>
          </w:p>
        </w:tc>
        <w:tc>
          <w:tcPr>
            <w:tcW w:w="827" w:type="dxa"/>
            <w:tcBorders>
              <w:top w:val="nil"/>
              <w:left w:val="nil"/>
              <w:bottom w:val="single" w:sz="4" w:space="0" w:color="000000"/>
              <w:right w:val="single" w:sz="4" w:space="0" w:color="000000"/>
            </w:tcBorders>
            <w:shd w:val="clear" w:color="FFFFFF" w:fill="FFFFFF"/>
            <w:vAlign w:val="center"/>
            <w:hideMark/>
          </w:tcPr>
          <w:p w14:paraId="5C35B60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1395242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cx</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B98BE7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Leite integral c/1 litro</w:t>
            </w:r>
          </w:p>
        </w:tc>
        <w:tc>
          <w:tcPr>
            <w:tcW w:w="1020" w:type="dxa"/>
            <w:tcBorders>
              <w:top w:val="nil"/>
              <w:left w:val="nil"/>
              <w:bottom w:val="single" w:sz="4" w:space="0" w:color="000000"/>
              <w:right w:val="single" w:sz="4" w:space="0" w:color="000000"/>
            </w:tcBorders>
            <w:shd w:val="clear" w:color="auto" w:fill="auto"/>
            <w:noWrap/>
            <w:vAlign w:val="bottom"/>
            <w:hideMark/>
          </w:tcPr>
          <w:p w14:paraId="4EADB77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4,99</w:t>
            </w:r>
          </w:p>
        </w:tc>
        <w:tc>
          <w:tcPr>
            <w:tcW w:w="1036" w:type="dxa"/>
            <w:tcBorders>
              <w:top w:val="nil"/>
              <w:left w:val="nil"/>
              <w:bottom w:val="single" w:sz="4" w:space="0" w:color="000000"/>
              <w:right w:val="single" w:sz="4" w:space="0" w:color="000000"/>
            </w:tcBorders>
            <w:shd w:val="clear" w:color="auto" w:fill="auto"/>
            <w:noWrap/>
            <w:vAlign w:val="bottom"/>
            <w:hideMark/>
          </w:tcPr>
          <w:p w14:paraId="7965052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499,00</w:t>
            </w:r>
          </w:p>
        </w:tc>
      </w:tr>
      <w:tr w:rsidR="00C85A56" w:rsidRPr="00C85A56" w14:paraId="6233B12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238577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48</w:t>
            </w:r>
          </w:p>
        </w:tc>
        <w:tc>
          <w:tcPr>
            <w:tcW w:w="827" w:type="dxa"/>
            <w:tcBorders>
              <w:top w:val="nil"/>
              <w:left w:val="nil"/>
              <w:bottom w:val="single" w:sz="4" w:space="0" w:color="000000"/>
              <w:right w:val="single" w:sz="4" w:space="0" w:color="000000"/>
            </w:tcBorders>
            <w:shd w:val="clear" w:color="FFFFFF" w:fill="FFFFFF"/>
            <w:vAlign w:val="center"/>
            <w:hideMark/>
          </w:tcPr>
          <w:p w14:paraId="267FEE9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14F0A41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ED4F28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 vidros, frasco com 500ml com pulverizador</w:t>
            </w:r>
          </w:p>
        </w:tc>
        <w:tc>
          <w:tcPr>
            <w:tcW w:w="1020" w:type="dxa"/>
            <w:tcBorders>
              <w:top w:val="nil"/>
              <w:left w:val="nil"/>
              <w:bottom w:val="single" w:sz="4" w:space="0" w:color="000000"/>
              <w:right w:val="single" w:sz="4" w:space="0" w:color="000000"/>
            </w:tcBorders>
            <w:shd w:val="clear" w:color="auto" w:fill="auto"/>
            <w:noWrap/>
            <w:vAlign w:val="bottom"/>
            <w:hideMark/>
          </w:tcPr>
          <w:p w14:paraId="0AFACFE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8,90</w:t>
            </w:r>
          </w:p>
        </w:tc>
        <w:tc>
          <w:tcPr>
            <w:tcW w:w="1036" w:type="dxa"/>
            <w:tcBorders>
              <w:top w:val="nil"/>
              <w:left w:val="nil"/>
              <w:bottom w:val="single" w:sz="4" w:space="0" w:color="000000"/>
              <w:right w:val="single" w:sz="4" w:space="0" w:color="000000"/>
            </w:tcBorders>
            <w:shd w:val="clear" w:color="auto" w:fill="auto"/>
            <w:noWrap/>
            <w:vAlign w:val="bottom"/>
            <w:hideMark/>
          </w:tcPr>
          <w:p w14:paraId="530782D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53,40</w:t>
            </w:r>
          </w:p>
        </w:tc>
      </w:tr>
      <w:tr w:rsidR="00C85A56" w:rsidRPr="00C85A56" w14:paraId="3FC4707D"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420C5D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49</w:t>
            </w:r>
          </w:p>
        </w:tc>
        <w:tc>
          <w:tcPr>
            <w:tcW w:w="827" w:type="dxa"/>
            <w:tcBorders>
              <w:top w:val="nil"/>
              <w:left w:val="nil"/>
              <w:bottom w:val="single" w:sz="4" w:space="0" w:color="000000"/>
              <w:right w:val="single" w:sz="4" w:space="0" w:color="000000"/>
            </w:tcBorders>
            <w:shd w:val="clear" w:color="FFFFFF" w:fill="FFFFFF"/>
            <w:vAlign w:val="center"/>
            <w:hideMark/>
          </w:tcPr>
          <w:p w14:paraId="2853AA2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2CB4094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1D440C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Limpador de Cerâmica e Azulejos</w:t>
            </w:r>
          </w:p>
        </w:tc>
        <w:tc>
          <w:tcPr>
            <w:tcW w:w="1020" w:type="dxa"/>
            <w:tcBorders>
              <w:top w:val="nil"/>
              <w:left w:val="nil"/>
              <w:bottom w:val="single" w:sz="4" w:space="0" w:color="000000"/>
              <w:right w:val="single" w:sz="4" w:space="0" w:color="000000"/>
            </w:tcBorders>
            <w:shd w:val="clear" w:color="auto" w:fill="auto"/>
            <w:noWrap/>
            <w:vAlign w:val="bottom"/>
            <w:hideMark/>
          </w:tcPr>
          <w:p w14:paraId="47C6238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7,49</w:t>
            </w:r>
          </w:p>
        </w:tc>
        <w:tc>
          <w:tcPr>
            <w:tcW w:w="1036" w:type="dxa"/>
            <w:tcBorders>
              <w:top w:val="nil"/>
              <w:left w:val="nil"/>
              <w:bottom w:val="single" w:sz="4" w:space="0" w:color="000000"/>
              <w:right w:val="single" w:sz="4" w:space="0" w:color="000000"/>
            </w:tcBorders>
            <w:shd w:val="clear" w:color="auto" w:fill="auto"/>
            <w:noWrap/>
            <w:vAlign w:val="bottom"/>
            <w:hideMark/>
          </w:tcPr>
          <w:p w14:paraId="174EA95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29,96</w:t>
            </w:r>
          </w:p>
        </w:tc>
      </w:tr>
      <w:tr w:rsidR="00C85A56" w:rsidRPr="00C85A56" w14:paraId="4C5C1F5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E1C301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4A6EDE6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1A5686F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4843CA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Limpador de uso geral perfumado ,500ml</w:t>
            </w:r>
          </w:p>
        </w:tc>
        <w:tc>
          <w:tcPr>
            <w:tcW w:w="1020" w:type="dxa"/>
            <w:tcBorders>
              <w:top w:val="nil"/>
              <w:left w:val="nil"/>
              <w:bottom w:val="single" w:sz="4" w:space="0" w:color="000000"/>
              <w:right w:val="single" w:sz="4" w:space="0" w:color="000000"/>
            </w:tcBorders>
            <w:shd w:val="clear" w:color="auto" w:fill="auto"/>
            <w:noWrap/>
            <w:vAlign w:val="bottom"/>
            <w:hideMark/>
          </w:tcPr>
          <w:p w14:paraId="213D5DA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5,49</w:t>
            </w:r>
          </w:p>
        </w:tc>
        <w:tc>
          <w:tcPr>
            <w:tcW w:w="1036" w:type="dxa"/>
            <w:tcBorders>
              <w:top w:val="nil"/>
              <w:left w:val="nil"/>
              <w:bottom w:val="single" w:sz="4" w:space="0" w:color="000000"/>
              <w:right w:val="single" w:sz="4" w:space="0" w:color="000000"/>
            </w:tcBorders>
            <w:shd w:val="clear" w:color="auto" w:fill="auto"/>
            <w:noWrap/>
            <w:vAlign w:val="bottom"/>
            <w:hideMark/>
          </w:tcPr>
          <w:p w14:paraId="4A3E1FF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164,70</w:t>
            </w:r>
          </w:p>
        </w:tc>
      </w:tr>
      <w:tr w:rsidR="00C85A56" w:rsidRPr="00C85A56" w14:paraId="5313D04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52B2EB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51</w:t>
            </w:r>
          </w:p>
        </w:tc>
        <w:tc>
          <w:tcPr>
            <w:tcW w:w="827" w:type="dxa"/>
            <w:tcBorders>
              <w:top w:val="nil"/>
              <w:left w:val="nil"/>
              <w:bottom w:val="single" w:sz="4" w:space="0" w:color="000000"/>
              <w:right w:val="single" w:sz="4" w:space="0" w:color="000000"/>
            </w:tcBorders>
            <w:shd w:val="clear" w:color="FFFFFF" w:fill="FFFFFF"/>
            <w:vAlign w:val="center"/>
            <w:hideMark/>
          </w:tcPr>
          <w:p w14:paraId="64AAE6D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0B67665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8CE822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Limpador Multiuso c/500 ml</w:t>
            </w:r>
          </w:p>
        </w:tc>
        <w:tc>
          <w:tcPr>
            <w:tcW w:w="1020" w:type="dxa"/>
            <w:tcBorders>
              <w:top w:val="nil"/>
              <w:left w:val="nil"/>
              <w:bottom w:val="single" w:sz="4" w:space="0" w:color="000000"/>
              <w:right w:val="single" w:sz="4" w:space="0" w:color="000000"/>
            </w:tcBorders>
            <w:shd w:val="clear" w:color="auto" w:fill="auto"/>
            <w:noWrap/>
            <w:vAlign w:val="bottom"/>
            <w:hideMark/>
          </w:tcPr>
          <w:p w14:paraId="05F7044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4,39</w:t>
            </w:r>
          </w:p>
        </w:tc>
        <w:tc>
          <w:tcPr>
            <w:tcW w:w="1036" w:type="dxa"/>
            <w:tcBorders>
              <w:top w:val="nil"/>
              <w:left w:val="nil"/>
              <w:bottom w:val="single" w:sz="4" w:space="0" w:color="000000"/>
              <w:right w:val="single" w:sz="4" w:space="0" w:color="000000"/>
            </w:tcBorders>
            <w:shd w:val="clear" w:color="auto" w:fill="auto"/>
            <w:noWrap/>
            <w:vAlign w:val="bottom"/>
            <w:hideMark/>
          </w:tcPr>
          <w:p w14:paraId="706AFA5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131,70</w:t>
            </w:r>
          </w:p>
        </w:tc>
      </w:tr>
      <w:tr w:rsidR="00C85A56" w:rsidRPr="00C85A56" w14:paraId="308EC98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A2AE00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52</w:t>
            </w:r>
          </w:p>
        </w:tc>
        <w:tc>
          <w:tcPr>
            <w:tcW w:w="827" w:type="dxa"/>
            <w:tcBorders>
              <w:top w:val="nil"/>
              <w:left w:val="nil"/>
              <w:bottom w:val="single" w:sz="4" w:space="0" w:color="000000"/>
              <w:right w:val="single" w:sz="4" w:space="0" w:color="000000"/>
            </w:tcBorders>
            <w:shd w:val="clear" w:color="FFFFFF" w:fill="FFFFFF"/>
            <w:vAlign w:val="center"/>
            <w:hideMark/>
          </w:tcPr>
          <w:p w14:paraId="19E1666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7721580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53BC92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Lixeira com tampa e pedal, 10 </w:t>
            </w:r>
            <w:proofErr w:type="spellStart"/>
            <w:r w:rsidRPr="00C85A56">
              <w:rPr>
                <w:rFonts w:ascii="Cambria" w:eastAsia="Times New Roman" w:hAnsi="Cambria" w:cs="Calibri"/>
                <w:color w:val="000000"/>
                <w:lang w:val="pt-BR" w:eastAsia="pt-BR"/>
              </w:rPr>
              <w:t>lts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20176D4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29,90</w:t>
            </w:r>
          </w:p>
        </w:tc>
        <w:tc>
          <w:tcPr>
            <w:tcW w:w="1036" w:type="dxa"/>
            <w:tcBorders>
              <w:top w:val="nil"/>
              <w:left w:val="nil"/>
              <w:bottom w:val="single" w:sz="4" w:space="0" w:color="000000"/>
              <w:right w:val="single" w:sz="4" w:space="0" w:color="000000"/>
            </w:tcBorders>
            <w:shd w:val="clear" w:color="auto" w:fill="auto"/>
            <w:noWrap/>
            <w:vAlign w:val="bottom"/>
            <w:hideMark/>
          </w:tcPr>
          <w:p w14:paraId="3DC7AEE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59,80</w:t>
            </w:r>
          </w:p>
        </w:tc>
      </w:tr>
      <w:tr w:rsidR="00C85A56" w:rsidRPr="00C85A56" w14:paraId="4E6E1FCF"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0D5736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53</w:t>
            </w:r>
          </w:p>
        </w:tc>
        <w:tc>
          <w:tcPr>
            <w:tcW w:w="827" w:type="dxa"/>
            <w:tcBorders>
              <w:top w:val="nil"/>
              <w:left w:val="nil"/>
              <w:bottom w:val="single" w:sz="4" w:space="0" w:color="000000"/>
              <w:right w:val="single" w:sz="4" w:space="0" w:color="000000"/>
            </w:tcBorders>
            <w:shd w:val="clear" w:color="FFFFFF" w:fill="FFFFFF"/>
            <w:vAlign w:val="center"/>
            <w:hideMark/>
          </w:tcPr>
          <w:p w14:paraId="47B8A42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17DA04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B7A2A7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Lixeira com tampa e pedal, 5 </w:t>
            </w:r>
            <w:proofErr w:type="spellStart"/>
            <w:r w:rsidRPr="00C85A56">
              <w:rPr>
                <w:rFonts w:ascii="Cambria" w:eastAsia="Times New Roman" w:hAnsi="Cambria" w:cs="Calibri"/>
                <w:color w:val="000000"/>
                <w:lang w:val="pt-BR" w:eastAsia="pt-BR"/>
              </w:rPr>
              <w:t>lts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2097291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22,90</w:t>
            </w:r>
          </w:p>
        </w:tc>
        <w:tc>
          <w:tcPr>
            <w:tcW w:w="1036" w:type="dxa"/>
            <w:tcBorders>
              <w:top w:val="nil"/>
              <w:left w:val="nil"/>
              <w:bottom w:val="single" w:sz="4" w:space="0" w:color="000000"/>
              <w:right w:val="single" w:sz="4" w:space="0" w:color="000000"/>
            </w:tcBorders>
            <w:shd w:val="clear" w:color="auto" w:fill="auto"/>
            <w:noWrap/>
            <w:vAlign w:val="bottom"/>
            <w:hideMark/>
          </w:tcPr>
          <w:p w14:paraId="6211581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45,80</w:t>
            </w:r>
          </w:p>
        </w:tc>
      </w:tr>
      <w:tr w:rsidR="00C85A56" w:rsidRPr="00C85A56" w14:paraId="16AF2561"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1C728C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54</w:t>
            </w:r>
          </w:p>
        </w:tc>
        <w:tc>
          <w:tcPr>
            <w:tcW w:w="827" w:type="dxa"/>
            <w:tcBorders>
              <w:top w:val="nil"/>
              <w:left w:val="nil"/>
              <w:bottom w:val="single" w:sz="4" w:space="0" w:color="000000"/>
              <w:right w:val="single" w:sz="4" w:space="0" w:color="000000"/>
            </w:tcBorders>
            <w:shd w:val="clear" w:color="FFFFFF" w:fill="FFFFFF"/>
            <w:vAlign w:val="center"/>
            <w:hideMark/>
          </w:tcPr>
          <w:p w14:paraId="00745FA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0B86E2E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0BAE80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Inseticida, Mata </w:t>
            </w:r>
            <w:proofErr w:type="gramStart"/>
            <w:r w:rsidRPr="00C85A56">
              <w:rPr>
                <w:rFonts w:ascii="Cambria" w:eastAsia="Times New Roman" w:hAnsi="Cambria" w:cs="Calibri"/>
                <w:color w:val="000000"/>
                <w:lang w:val="pt-BR" w:eastAsia="pt-BR"/>
              </w:rPr>
              <w:t>insetos ,</w:t>
            </w:r>
            <w:proofErr w:type="gramEnd"/>
            <w:r w:rsidRPr="00C85A56">
              <w:rPr>
                <w:rFonts w:ascii="Cambria" w:eastAsia="Times New Roman" w:hAnsi="Cambria" w:cs="Calibri"/>
                <w:color w:val="000000"/>
                <w:lang w:val="pt-BR" w:eastAsia="pt-BR"/>
              </w:rPr>
              <w:t xml:space="preserve"> c/300 ml</w:t>
            </w:r>
          </w:p>
        </w:tc>
        <w:tc>
          <w:tcPr>
            <w:tcW w:w="1020" w:type="dxa"/>
            <w:tcBorders>
              <w:top w:val="nil"/>
              <w:left w:val="nil"/>
              <w:bottom w:val="single" w:sz="4" w:space="0" w:color="000000"/>
              <w:right w:val="single" w:sz="4" w:space="0" w:color="000000"/>
            </w:tcBorders>
            <w:shd w:val="clear" w:color="auto" w:fill="auto"/>
            <w:noWrap/>
            <w:vAlign w:val="bottom"/>
            <w:hideMark/>
          </w:tcPr>
          <w:p w14:paraId="122E920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15,95</w:t>
            </w:r>
          </w:p>
        </w:tc>
        <w:tc>
          <w:tcPr>
            <w:tcW w:w="1036" w:type="dxa"/>
            <w:tcBorders>
              <w:top w:val="nil"/>
              <w:left w:val="nil"/>
              <w:bottom w:val="single" w:sz="4" w:space="0" w:color="000000"/>
              <w:right w:val="single" w:sz="4" w:space="0" w:color="000000"/>
            </w:tcBorders>
            <w:shd w:val="clear" w:color="auto" w:fill="auto"/>
            <w:noWrap/>
            <w:vAlign w:val="bottom"/>
            <w:hideMark/>
          </w:tcPr>
          <w:p w14:paraId="1FA4F74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79,75</w:t>
            </w:r>
          </w:p>
        </w:tc>
      </w:tr>
      <w:tr w:rsidR="00C85A56" w:rsidRPr="00C85A56" w14:paraId="6315604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839B1C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55</w:t>
            </w:r>
          </w:p>
        </w:tc>
        <w:tc>
          <w:tcPr>
            <w:tcW w:w="827" w:type="dxa"/>
            <w:tcBorders>
              <w:top w:val="nil"/>
              <w:left w:val="nil"/>
              <w:bottom w:val="single" w:sz="4" w:space="0" w:color="000000"/>
              <w:right w:val="single" w:sz="4" w:space="0" w:color="000000"/>
            </w:tcBorders>
            <w:shd w:val="clear" w:color="FFFFFF" w:fill="FFFFFF"/>
            <w:vAlign w:val="center"/>
            <w:hideMark/>
          </w:tcPr>
          <w:p w14:paraId="3865502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21C162A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2F2832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Lustra móveis c/100 ml</w:t>
            </w:r>
          </w:p>
        </w:tc>
        <w:tc>
          <w:tcPr>
            <w:tcW w:w="1020" w:type="dxa"/>
            <w:tcBorders>
              <w:top w:val="nil"/>
              <w:left w:val="nil"/>
              <w:bottom w:val="single" w:sz="4" w:space="0" w:color="000000"/>
              <w:right w:val="single" w:sz="4" w:space="0" w:color="000000"/>
            </w:tcBorders>
            <w:shd w:val="clear" w:color="auto" w:fill="auto"/>
            <w:noWrap/>
            <w:vAlign w:val="bottom"/>
            <w:hideMark/>
          </w:tcPr>
          <w:p w14:paraId="3548485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6,90</w:t>
            </w:r>
          </w:p>
        </w:tc>
        <w:tc>
          <w:tcPr>
            <w:tcW w:w="1036" w:type="dxa"/>
            <w:tcBorders>
              <w:top w:val="nil"/>
              <w:left w:val="nil"/>
              <w:bottom w:val="single" w:sz="4" w:space="0" w:color="000000"/>
              <w:right w:val="single" w:sz="4" w:space="0" w:color="000000"/>
            </w:tcBorders>
            <w:shd w:val="clear" w:color="auto" w:fill="auto"/>
            <w:noWrap/>
            <w:vAlign w:val="bottom"/>
            <w:hideMark/>
          </w:tcPr>
          <w:p w14:paraId="310D377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34,50</w:t>
            </w:r>
          </w:p>
        </w:tc>
      </w:tr>
      <w:tr w:rsidR="00C85A56" w:rsidRPr="00C85A56" w14:paraId="16FBBAE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61AE59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56</w:t>
            </w:r>
          </w:p>
        </w:tc>
        <w:tc>
          <w:tcPr>
            <w:tcW w:w="827" w:type="dxa"/>
            <w:tcBorders>
              <w:top w:val="nil"/>
              <w:left w:val="nil"/>
              <w:bottom w:val="single" w:sz="4" w:space="0" w:color="000000"/>
              <w:right w:val="single" w:sz="4" w:space="0" w:color="000000"/>
            </w:tcBorders>
            <w:shd w:val="clear" w:color="FFFFFF" w:fill="FFFFFF"/>
            <w:vAlign w:val="center"/>
            <w:hideMark/>
          </w:tcPr>
          <w:p w14:paraId="10E6F0B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06AD063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6D4BAE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Luvas para limpeza, multiuso de </w:t>
            </w:r>
            <w:proofErr w:type="gramStart"/>
            <w:r w:rsidRPr="00C85A56">
              <w:rPr>
                <w:rFonts w:ascii="Cambria" w:eastAsia="Times New Roman" w:hAnsi="Cambria" w:cs="Calibri"/>
                <w:color w:val="000000"/>
                <w:lang w:val="pt-BR" w:eastAsia="pt-BR"/>
              </w:rPr>
              <w:t>látex ,</w:t>
            </w:r>
            <w:proofErr w:type="gramEnd"/>
            <w:r w:rsidRPr="00C85A56">
              <w:rPr>
                <w:rFonts w:ascii="Cambria" w:eastAsia="Times New Roman" w:hAnsi="Cambria" w:cs="Calibri"/>
                <w:color w:val="000000"/>
                <w:lang w:val="pt-BR" w:eastAsia="pt-BR"/>
              </w:rPr>
              <w:t xml:space="preserve"> embalagens contendo 1 par</w:t>
            </w:r>
          </w:p>
        </w:tc>
        <w:tc>
          <w:tcPr>
            <w:tcW w:w="1020" w:type="dxa"/>
            <w:tcBorders>
              <w:top w:val="nil"/>
              <w:left w:val="nil"/>
              <w:bottom w:val="single" w:sz="4" w:space="0" w:color="000000"/>
              <w:right w:val="single" w:sz="4" w:space="0" w:color="000000"/>
            </w:tcBorders>
            <w:shd w:val="clear" w:color="auto" w:fill="auto"/>
            <w:noWrap/>
            <w:vAlign w:val="bottom"/>
            <w:hideMark/>
          </w:tcPr>
          <w:p w14:paraId="13A1EBD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4,99</w:t>
            </w:r>
          </w:p>
        </w:tc>
        <w:tc>
          <w:tcPr>
            <w:tcW w:w="1036" w:type="dxa"/>
            <w:tcBorders>
              <w:top w:val="nil"/>
              <w:left w:val="nil"/>
              <w:bottom w:val="single" w:sz="4" w:space="0" w:color="000000"/>
              <w:right w:val="single" w:sz="4" w:space="0" w:color="000000"/>
            </w:tcBorders>
            <w:shd w:val="clear" w:color="auto" w:fill="auto"/>
            <w:noWrap/>
            <w:vAlign w:val="bottom"/>
            <w:hideMark/>
          </w:tcPr>
          <w:p w14:paraId="45E255A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99,80</w:t>
            </w:r>
          </w:p>
        </w:tc>
      </w:tr>
      <w:tr w:rsidR="00C85A56" w:rsidRPr="00C85A56" w14:paraId="08D84FB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23D4F2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57</w:t>
            </w:r>
          </w:p>
        </w:tc>
        <w:tc>
          <w:tcPr>
            <w:tcW w:w="827" w:type="dxa"/>
            <w:tcBorders>
              <w:top w:val="nil"/>
              <w:left w:val="nil"/>
              <w:bottom w:val="single" w:sz="4" w:space="0" w:color="000000"/>
              <w:right w:val="single" w:sz="4" w:space="0" w:color="000000"/>
            </w:tcBorders>
            <w:shd w:val="clear" w:color="FFFFFF" w:fill="FFFFFF"/>
            <w:vAlign w:val="center"/>
            <w:hideMark/>
          </w:tcPr>
          <w:p w14:paraId="1513AB2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12</w:t>
            </w:r>
          </w:p>
        </w:tc>
        <w:tc>
          <w:tcPr>
            <w:tcW w:w="827" w:type="dxa"/>
            <w:tcBorders>
              <w:top w:val="nil"/>
              <w:left w:val="nil"/>
              <w:bottom w:val="single" w:sz="4" w:space="0" w:color="000000"/>
              <w:right w:val="single" w:sz="4" w:space="0" w:color="000000"/>
            </w:tcBorders>
            <w:shd w:val="clear" w:color="FFFFFF" w:fill="FFFFFF"/>
            <w:vAlign w:val="center"/>
            <w:hideMark/>
          </w:tcPr>
          <w:p w14:paraId="2E9A7C7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7A4E37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Margarina, c/500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412AB0A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5,49</w:t>
            </w:r>
          </w:p>
        </w:tc>
        <w:tc>
          <w:tcPr>
            <w:tcW w:w="1036" w:type="dxa"/>
            <w:tcBorders>
              <w:top w:val="nil"/>
              <w:left w:val="nil"/>
              <w:bottom w:val="single" w:sz="4" w:space="0" w:color="000000"/>
              <w:right w:val="single" w:sz="4" w:space="0" w:color="000000"/>
            </w:tcBorders>
            <w:shd w:val="clear" w:color="auto" w:fill="auto"/>
            <w:noWrap/>
            <w:vAlign w:val="bottom"/>
            <w:hideMark/>
          </w:tcPr>
          <w:p w14:paraId="1DC77B7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65,88</w:t>
            </w:r>
          </w:p>
        </w:tc>
      </w:tr>
      <w:tr w:rsidR="00C85A56" w:rsidRPr="00C85A56" w14:paraId="7279077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D75C30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58</w:t>
            </w:r>
          </w:p>
        </w:tc>
        <w:tc>
          <w:tcPr>
            <w:tcW w:w="827" w:type="dxa"/>
            <w:tcBorders>
              <w:top w:val="nil"/>
              <w:left w:val="nil"/>
              <w:bottom w:val="single" w:sz="4" w:space="0" w:color="000000"/>
              <w:right w:val="single" w:sz="4" w:space="0" w:color="000000"/>
            </w:tcBorders>
            <w:shd w:val="clear" w:color="FFFFFF" w:fill="FFFFFF"/>
            <w:vAlign w:val="center"/>
            <w:hideMark/>
          </w:tcPr>
          <w:p w14:paraId="59C8480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737EFB1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973B26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Milho verde em conserva, lata 170 g</w:t>
            </w:r>
          </w:p>
        </w:tc>
        <w:tc>
          <w:tcPr>
            <w:tcW w:w="1020" w:type="dxa"/>
            <w:tcBorders>
              <w:top w:val="nil"/>
              <w:left w:val="nil"/>
              <w:bottom w:val="single" w:sz="4" w:space="0" w:color="000000"/>
              <w:right w:val="single" w:sz="4" w:space="0" w:color="000000"/>
            </w:tcBorders>
            <w:shd w:val="clear" w:color="auto" w:fill="auto"/>
            <w:noWrap/>
            <w:vAlign w:val="bottom"/>
            <w:hideMark/>
          </w:tcPr>
          <w:p w14:paraId="40790A8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3,29</w:t>
            </w:r>
          </w:p>
        </w:tc>
        <w:tc>
          <w:tcPr>
            <w:tcW w:w="1036" w:type="dxa"/>
            <w:tcBorders>
              <w:top w:val="nil"/>
              <w:left w:val="nil"/>
              <w:bottom w:val="single" w:sz="4" w:space="0" w:color="000000"/>
              <w:right w:val="single" w:sz="4" w:space="0" w:color="000000"/>
            </w:tcBorders>
            <w:shd w:val="clear" w:color="auto" w:fill="auto"/>
            <w:noWrap/>
            <w:vAlign w:val="bottom"/>
            <w:hideMark/>
          </w:tcPr>
          <w:p w14:paraId="7E96990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16,45</w:t>
            </w:r>
          </w:p>
        </w:tc>
      </w:tr>
      <w:tr w:rsidR="00C85A56" w:rsidRPr="00C85A56" w14:paraId="7E93D2B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820585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59</w:t>
            </w:r>
          </w:p>
        </w:tc>
        <w:tc>
          <w:tcPr>
            <w:tcW w:w="827" w:type="dxa"/>
            <w:tcBorders>
              <w:top w:val="nil"/>
              <w:left w:val="nil"/>
              <w:bottom w:val="single" w:sz="4" w:space="0" w:color="000000"/>
              <w:right w:val="single" w:sz="4" w:space="0" w:color="000000"/>
            </w:tcBorders>
            <w:shd w:val="clear" w:color="FFFFFF" w:fill="FFFFFF"/>
            <w:vAlign w:val="center"/>
            <w:hideMark/>
          </w:tcPr>
          <w:p w14:paraId="7BE9E20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500</w:t>
            </w:r>
          </w:p>
        </w:tc>
        <w:tc>
          <w:tcPr>
            <w:tcW w:w="827" w:type="dxa"/>
            <w:tcBorders>
              <w:top w:val="nil"/>
              <w:left w:val="nil"/>
              <w:bottom w:val="single" w:sz="4" w:space="0" w:color="000000"/>
              <w:right w:val="single" w:sz="4" w:space="0" w:color="000000"/>
            </w:tcBorders>
            <w:shd w:val="clear" w:color="FFFFFF" w:fill="FFFFFF"/>
            <w:vAlign w:val="center"/>
            <w:hideMark/>
          </w:tcPr>
          <w:p w14:paraId="56916AB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3B769E9"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Mini pão de queijo assado</w:t>
            </w:r>
          </w:p>
        </w:tc>
        <w:tc>
          <w:tcPr>
            <w:tcW w:w="1020" w:type="dxa"/>
            <w:tcBorders>
              <w:top w:val="nil"/>
              <w:left w:val="nil"/>
              <w:bottom w:val="single" w:sz="4" w:space="0" w:color="000000"/>
              <w:right w:val="single" w:sz="4" w:space="0" w:color="000000"/>
            </w:tcBorders>
            <w:shd w:val="clear" w:color="auto" w:fill="auto"/>
            <w:noWrap/>
            <w:vAlign w:val="bottom"/>
            <w:hideMark/>
          </w:tcPr>
          <w:p w14:paraId="5CA2310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0,50</w:t>
            </w:r>
          </w:p>
        </w:tc>
        <w:tc>
          <w:tcPr>
            <w:tcW w:w="1036" w:type="dxa"/>
            <w:tcBorders>
              <w:top w:val="nil"/>
              <w:left w:val="nil"/>
              <w:bottom w:val="single" w:sz="4" w:space="0" w:color="000000"/>
              <w:right w:val="single" w:sz="4" w:space="0" w:color="000000"/>
            </w:tcBorders>
            <w:shd w:val="clear" w:color="auto" w:fill="auto"/>
            <w:noWrap/>
            <w:vAlign w:val="bottom"/>
            <w:hideMark/>
          </w:tcPr>
          <w:p w14:paraId="553F75B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250,00</w:t>
            </w:r>
          </w:p>
        </w:tc>
      </w:tr>
      <w:tr w:rsidR="00C85A56" w:rsidRPr="00C85A56" w14:paraId="5FFC409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80752C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60</w:t>
            </w:r>
          </w:p>
        </w:tc>
        <w:tc>
          <w:tcPr>
            <w:tcW w:w="827" w:type="dxa"/>
            <w:tcBorders>
              <w:top w:val="nil"/>
              <w:left w:val="nil"/>
              <w:bottom w:val="single" w:sz="4" w:space="0" w:color="000000"/>
              <w:right w:val="single" w:sz="4" w:space="0" w:color="000000"/>
            </w:tcBorders>
            <w:shd w:val="clear" w:color="FFFFFF" w:fill="FFFFFF"/>
            <w:vAlign w:val="center"/>
            <w:hideMark/>
          </w:tcPr>
          <w:p w14:paraId="1C0075C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80</w:t>
            </w:r>
          </w:p>
        </w:tc>
        <w:tc>
          <w:tcPr>
            <w:tcW w:w="827" w:type="dxa"/>
            <w:tcBorders>
              <w:top w:val="nil"/>
              <w:left w:val="nil"/>
              <w:bottom w:val="single" w:sz="4" w:space="0" w:color="000000"/>
              <w:right w:val="single" w:sz="4" w:space="0" w:color="000000"/>
            </w:tcBorders>
            <w:shd w:val="clear" w:color="FFFFFF" w:fill="FFFFFF"/>
            <w:vAlign w:val="center"/>
            <w:hideMark/>
          </w:tcPr>
          <w:p w14:paraId="58B38EC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B78BA8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Mini pizza</w:t>
            </w:r>
          </w:p>
        </w:tc>
        <w:tc>
          <w:tcPr>
            <w:tcW w:w="1020" w:type="dxa"/>
            <w:tcBorders>
              <w:top w:val="nil"/>
              <w:left w:val="nil"/>
              <w:bottom w:val="single" w:sz="4" w:space="0" w:color="000000"/>
              <w:right w:val="single" w:sz="4" w:space="0" w:color="000000"/>
            </w:tcBorders>
            <w:shd w:val="clear" w:color="auto" w:fill="auto"/>
            <w:noWrap/>
            <w:vAlign w:val="bottom"/>
            <w:hideMark/>
          </w:tcPr>
          <w:p w14:paraId="2161E57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4,00</w:t>
            </w:r>
          </w:p>
        </w:tc>
        <w:tc>
          <w:tcPr>
            <w:tcW w:w="1036" w:type="dxa"/>
            <w:tcBorders>
              <w:top w:val="nil"/>
              <w:left w:val="nil"/>
              <w:bottom w:val="single" w:sz="4" w:space="0" w:color="000000"/>
              <w:right w:val="single" w:sz="4" w:space="0" w:color="000000"/>
            </w:tcBorders>
            <w:shd w:val="clear" w:color="auto" w:fill="auto"/>
            <w:noWrap/>
            <w:vAlign w:val="bottom"/>
            <w:hideMark/>
          </w:tcPr>
          <w:p w14:paraId="43AD074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320,00</w:t>
            </w:r>
          </w:p>
        </w:tc>
      </w:tr>
      <w:tr w:rsidR="00C85A56" w:rsidRPr="00C85A56" w14:paraId="1FEA446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B4619D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lastRenderedPageBreak/>
              <w:t>61</w:t>
            </w:r>
          </w:p>
        </w:tc>
        <w:tc>
          <w:tcPr>
            <w:tcW w:w="827" w:type="dxa"/>
            <w:tcBorders>
              <w:top w:val="nil"/>
              <w:left w:val="nil"/>
              <w:bottom w:val="single" w:sz="4" w:space="0" w:color="000000"/>
              <w:right w:val="single" w:sz="4" w:space="0" w:color="000000"/>
            </w:tcBorders>
            <w:shd w:val="clear" w:color="FFFFFF" w:fill="FFFFFF"/>
            <w:vAlign w:val="center"/>
            <w:hideMark/>
          </w:tcPr>
          <w:p w14:paraId="7B5985F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3476797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401E2DAF"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Mini salgados fritos (coxinha, quibe, pastel, empada, enroladinho de salsicha)</w:t>
            </w:r>
          </w:p>
        </w:tc>
        <w:tc>
          <w:tcPr>
            <w:tcW w:w="1020" w:type="dxa"/>
            <w:tcBorders>
              <w:top w:val="nil"/>
              <w:left w:val="nil"/>
              <w:bottom w:val="single" w:sz="4" w:space="0" w:color="000000"/>
              <w:right w:val="single" w:sz="4" w:space="0" w:color="000000"/>
            </w:tcBorders>
            <w:shd w:val="clear" w:color="auto" w:fill="auto"/>
            <w:noWrap/>
            <w:vAlign w:val="bottom"/>
            <w:hideMark/>
          </w:tcPr>
          <w:p w14:paraId="75DD1DC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39,90</w:t>
            </w:r>
          </w:p>
        </w:tc>
        <w:tc>
          <w:tcPr>
            <w:tcW w:w="1036" w:type="dxa"/>
            <w:tcBorders>
              <w:top w:val="nil"/>
              <w:left w:val="nil"/>
              <w:bottom w:val="single" w:sz="4" w:space="0" w:color="000000"/>
              <w:right w:val="single" w:sz="4" w:space="0" w:color="000000"/>
            </w:tcBorders>
            <w:shd w:val="clear" w:color="auto" w:fill="auto"/>
            <w:noWrap/>
            <w:vAlign w:val="bottom"/>
            <w:hideMark/>
          </w:tcPr>
          <w:p w14:paraId="3ECB7F9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3990,00</w:t>
            </w:r>
          </w:p>
        </w:tc>
      </w:tr>
      <w:tr w:rsidR="00C85A56" w:rsidRPr="00C85A56" w14:paraId="1CA6CF2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94E217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62</w:t>
            </w:r>
          </w:p>
        </w:tc>
        <w:tc>
          <w:tcPr>
            <w:tcW w:w="827" w:type="dxa"/>
            <w:tcBorders>
              <w:top w:val="nil"/>
              <w:left w:val="nil"/>
              <w:bottom w:val="single" w:sz="4" w:space="0" w:color="000000"/>
              <w:right w:val="single" w:sz="4" w:space="0" w:color="000000"/>
            </w:tcBorders>
            <w:shd w:val="clear" w:color="FFFFFF" w:fill="FFFFFF"/>
            <w:vAlign w:val="center"/>
            <w:hideMark/>
          </w:tcPr>
          <w:p w14:paraId="4567B9F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3755EE7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6A9BB0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Molho de tomate tradicional contendo 300g</w:t>
            </w:r>
          </w:p>
        </w:tc>
        <w:tc>
          <w:tcPr>
            <w:tcW w:w="1020" w:type="dxa"/>
            <w:tcBorders>
              <w:top w:val="nil"/>
              <w:left w:val="nil"/>
              <w:bottom w:val="single" w:sz="4" w:space="0" w:color="000000"/>
              <w:right w:val="single" w:sz="4" w:space="0" w:color="000000"/>
            </w:tcBorders>
            <w:shd w:val="clear" w:color="auto" w:fill="auto"/>
            <w:noWrap/>
            <w:vAlign w:val="bottom"/>
            <w:hideMark/>
          </w:tcPr>
          <w:p w14:paraId="1A04A6C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1,89</w:t>
            </w:r>
          </w:p>
        </w:tc>
        <w:tc>
          <w:tcPr>
            <w:tcW w:w="1036" w:type="dxa"/>
            <w:tcBorders>
              <w:top w:val="nil"/>
              <w:left w:val="nil"/>
              <w:bottom w:val="single" w:sz="4" w:space="0" w:color="000000"/>
              <w:right w:val="single" w:sz="4" w:space="0" w:color="000000"/>
            </w:tcBorders>
            <w:shd w:val="clear" w:color="auto" w:fill="auto"/>
            <w:noWrap/>
            <w:vAlign w:val="bottom"/>
            <w:hideMark/>
          </w:tcPr>
          <w:p w14:paraId="3F7F95E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56,70</w:t>
            </w:r>
          </w:p>
        </w:tc>
      </w:tr>
      <w:tr w:rsidR="00C85A56" w:rsidRPr="00C85A56" w14:paraId="365373C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665FE4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63</w:t>
            </w:r>
          </w:p>
        </w:tc>
        <w:tc>
          <w:tcPr>
            <w:tcW w:w="827" w:type="dxa"/>
            <w:tcBorders>
              <w:top w:val="nil"/>
              <w:left w:val="nil"/>
              <w:bottom w:val="single" w:sz="4" w:space="0" w:color="000000"/>
              <w:right w:val="single" w:sz="4" w:space="0" w:color="000000"/>
            </w:tcBorders>
            <w:shd w:val="clear" w:color="FFFFFF" w:fill="FFFFFF"/>
            <w:vAlign w:val="center"/>
            <w:hideMark/>
          </w:tcPr>
          <w:p w14:paraId="51D803D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67173A9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012FD8F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Mortadela</w:t>
            </w:r>
          </w:p>
        </w:tc>
        <w:tc>
          <w:tcPr>
            <w:tcW w:w="1020" w:type="dxa"/>
            <w:tcBorders>
              <w:top w:val="nil"/>
              <w:left w:val="nil"/>
              <w:bottom w:val="single" w:sz="4" w:space="0" w:color="000000"/>
              <w:right w:val="single" w:sz="4" w:space="0" w:color="000000"/>
            </w:tcBorders>
            <w:shd w:val="clear" w:color="auto" w:fill="auto"/>
            <w:noWrap/>
            <w:vAlign w:val="bottom"/>
            <w:hideMark/>
          </w:tcPr>
          <w:p w14:paraId="55D8835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11,90</w:t>
            </w:r>
          </w:p>
        </w:tc>
        <w:tc>
          <w:tcPr>
            <w:tcW w:w="1036" w:type="dxa"/>
            <w:tcBorders>
              <w:top w:val="nil"/>
              <w:left w:val="nil"/>
              <w:bottom w:val="single" w:sz="4" w:space="0" w:color="000000"/>
              <w:right w:val="single" w:sz="4" w:space="0" w:color="000000"/>
            </w:tcBorders>
            <w:shd w:val="clear" w:color="auto" w:fill="auto"/>
            <w:noWrap/>
            <w:vAlign w:val="bottom"/>
            <w:hideMark/>
          </w:tcPr>
          <w:p w14:paraId="6E3304F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238,00</w:t>
            </w:r>
          </w:p>
        </w:tc>
      </w:tr>
      <w:tr w:rsidR="00C85A56" w:rsidRPr="00C85A56" w14:paraId="2BDB97FA"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A8D0AD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64</w:t>
            </w:r>
          </w:p>
        </w:tc>
        <w:tc>
          <w:tcPr>
            <w:tcW w:w="827" w:type="dxa"/>
            <w:tcBorders>
              <w:top w:val="nil"/>
              <w:left w:val="nil"/>
              <w:bottom w:val="single" w:sz="4" w:space="0" w:color="000000"/>
              <w:right w:val="single" w:sz="4" w:space="0" w:color="000000"/>
            </w:tcBorders>
            <w:shd w:val="clear" w:color="FFFFFF" w:fill="FFFFFF"/>
            <w:vAlign w:val="center"/>
            <w:hideMark/>
          </w:tcPr>
          <w:p w14:paraId="4FE5650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2E6244C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0AF4F104"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Mussarela</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29ECB5B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42,90</w:t>
            </w:r>
          </w:p>
        </w:tc>
        <w:tc>
          <w:tcPr>
            <w:tcW w:w="1036" w:type="dxa"/>
            <w:tcBorders>
              <w:top w:val="nil"/>
              <w:left w:val="nil"/>
              <w:bottom w:val="single" w:sz="4" w:space="0" w:color="000000"/>
              <w:right w:val="single" w:sz="4" w:space="0" w:color="000000"/>
            </w:tcBorders>
            <w:shd w:val="clear" w:color="auto" w:fill="auto"/>
            <w:noWrap/>
            <w:vAlign w:val="bottom"/>
            <w:hideMark/>
          </w:tcPr>
          <w:p w14:paraId="79040FB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1072,50</w:t>
            </w:r>
          </w:p>
        </w:tc>
      </w:tr>
      <w:tr w:rsidR="00C85A56" w:rsidRPr="00C85A56" w14:paraId="7FBD66CE"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2622A2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64</w:t>
            </w:r>
          </w:p>
        </w:tc>
        <w:tc>
          <w:tcPr>
            <w:tcW w:w="827" w:type="dxa"/>
            <w:tcBorders>
              <w:top w:val="nil"/>
              <w:left w:val="nil"/>
              <w:bottom w:val="single" w:sz="4" w:space="0" w:color="000000"/>
              <w:right w:val="single" w:sz="4" w:space="0" w:color="000000"/>
            </w:tcBorders>
            <w:shd w:val="clear" w:color="FFFFFF" w:fill="FFFFFF"/>
            <w:vAlign w:val="center"/>
            <w:hideMark/>
          </w:tcPr>
          <w:p w14:paraId="2AF846A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1BB53C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A88D9D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Óleo de soja, em embalagem plástica de 900ml</w:t>
            </w:r>
          </w:p>
        </w:tc>
        <w:tc>
          <w:tcPr>
            <w:tcW w:w="1020" w:type="dxa"/>
            <w:tcBorders>
              <w:top w:val="nil"/>
              <w:left w:val="nil"/>
              <w:bottom w:val="single" w:sz="4" w:space="0" w:color="000000"/>
              <w:right w:val="single" w:sz="4" w:space="0" w:color="000000"/>
            </w:tcBorders>
            <w:shd w:val="clear" w:color="auto" w:fill="auto"/>
            <w:noWrap/>
            <w:vAlign w:val="bottom"/>
            <w:hideMark/>
          </w:tcPr>
          <w:p w14:paraId="382F425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7,59</w:t>
            </w:r>
          </w:p>
        </w:tc>
        <w:tc>
          <w:tcPr>
            <w:tcW w:w="1036" w:type="dxa"/>
            <w:tcBorders>
              <w:top w:val="nil"/>
              <w:left w:val="nil"/>
              <w:bottom w:val="single" w:sz="4" w:space="0" w:color="000000"/>
              <w:right w:val="single" w:sz="4" w:space="0" w:color="000000"/>
            </w:tcBorders>
            <w:shd w:val="clear" w:color="auto" w:fill="auto"/>
            <w:noWrap/>
            <w:vAlign w:val="bottom"/>
            <w:hideMark/>
          </w:tcPr>
          <w:p w14:paraId="081098A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15,18</w:t>
            </w:r>
          </w:p>
        </w:tc>
      </w:tr>
      <w:tr w:rsidR="00C85A56" w:rsidRPr="00C85A56" w14:paraId="0221A91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01DDDC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66</w:t>
            </w:r>
          </w:p>
        </w:tc>
        <w:tc>
          <w:tcPr>
            <w:tcW w:w="827" w:type="dxa"/>
            <w:tcBorders>
              <w:top w:val="nil"/>
              <w:left w:val="nil"/>
              <w:bottom w:val="single" w:sz="4" w:space="0" w:color="000000"/>
              <w:right w:val="single" w:sz="4" w:space="0" w:color="000000"/>
            </w:tcBorders>
            <w:shd w:val="clear" w:color="FFFFFF" w:fill="FFFFFF"/>
            <w:vAlign w:val="center"/>
            <w:hideMark/>
          </w:tcPr>
          <w:p w14:paraId="34D104C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51B089E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CA72D5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Pá para lixo 24x16,5x</w:t>
            </w:r>
            <w:proofErr w:type="gramStart"/>
            <w:r w:rsidRPr="00C85A56">
              <w:rPr>
                <w:rFonts w:ascii="Cambria" w:eastAsia="Times New Roman" w:hAnsi="Cambria" w:cs="Calibri"/>
                <w:color w:val="000000"/>
                <w:lang w:val="pt-BR" w:eastAsia="pt-BR"/>
              </w:rPr>
              <w:t>7 ,</w:t>
            </w:r>
            <w:proofErr w:type="gramEnd"/>
            <w:r w:rsidRPr="00C85A56">
              <w:rPr>
                <w:rFonts w:ascii="Cambria" w:eastAsia="Times New Roman" w:hAnsi="Cambria" w:cs="Calibri"/>
                <w:color w:val="000000"/>
                <w:lang w:val="pt-BR" w:eastAsia="pt-BR"/>
              </w:rPr>
              <w:t xml:space="preserve"> com cabo longo</w:t>
            </w:r>
          </w:p>
        </w:tc>
        <w:tc>
          <w:tcPr>
            <w:tcW w:w="1020" w:type="dxa"/>
            <w:tcBorders>
              <w:top w:val="nil"/>
              <w:left w:val="nil"/>
              <w:bottom w:val="single" w:sz="4" w:space="0" w:color="000000"/>
              <w:right w:val="single" w:sz="4" w:space="0" w:color="000000"/>
            </w:tcBorders>
            <w:shd w:val="clear" w:color="auto" w:fill="auto"/>
            <w:noWrap/>
            <w:vAlign w:val="bottom"/>
            <w:hideMark/>
          </w:tcPr>
          <w:p w14:paraId="0F1345B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7,99</w:t>
            </w:r>
          </w:p>
        </w:tc>
        <w:tc>
          <w:tcPr>
            <w:tcW w:w="1036" w:type="dxa"/>
            <w:tcBorders>
              <w:top w:val="nil"/>
              <w:left w:val="nil"/>
              <w:bottom w:val="single" w:sz="4" w:space="0" w:color="000000"/>
              <w:right w:val="single" w:sz="4" w:space="0" w:color="000000"/>
            </w:tcBorders>
            <w:shd w:val="clear" w:color="auto" w:fill="auto"/>
            <w:noWrap/>
            <w:vAlign w:val="bottom"/>
            <w:hideMark/>
          </w:tcPr>
          <w:p w14:paraId="7166719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15,98</w:t>
            </w:r>
          </w:p>
        </w:tc>
      </w:tr>
      <w:tr w:rsidR="00C85A56" w:rsidRPr="00C85A56" w14:paraId="1904EBC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05FD5F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67</w:t>
            </w:r>
          </w:p>
        </w:tc>
        <w:tc>
          <w:tcPr>
            <w:tcW w:w="827" w:type="dxa"/>
            <w:tcBorders>
              <w:top w:val="nil"/>
              <w:left w:val="nil"/>
              <w:bottom w:val="single" w:sz="4" w:space="0" w:color="000000"/>
              <w:right w:val="single" w:sz="4" w:space="0" w:color="000000"/>
            </w:tcBorders>
            <w:shd w:val="clear" w:color="FFFFFF" w:fill="FFFFFF"/>
            <w:vAlign w:val="center"/>
            <w:hideMark/>
          </w:tcPr>
          <w:p w14:paraId="579FD73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2A11620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7EB889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Palito de dente em madeira, caixa contendo 100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2EB02E4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0,80</w:t>
            </w:r>
          </w:p>
        </w:tc>
        <w:tc>
          <w:tcPr>
            <w:tcW w:w="1036" w:type="dxa"/>
            <w:tcBorders>
              <w:top w:val="nil"/>
              <w:left w:val="nil"/>
              <w:bottom w:val="single" w:sz="4" w:space="0" w:color="000000"/>
              <w:right w:val="single" w:sz="4" w:space="0" w:color="000000"/>
            </w:tcBorders>
            <w:shd w:val="clear" w:color="auto" w:fill="auto"/>
            <w:noWrap/>
            <w:vAlign w:val="bottom"/>
            <w:hideMark/>
          </w:tcPr>
          <w:p w14:paraId="37ECF87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2,40</w:t>
            </w:r>
          </w:p>
        </w:tc>
      </w:tr>
      <w:tr w:rsidR="00C85A56" w:rsidRPr="00C85A56" w14:paraId="061EF9D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CD64FD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68</w:t>
            </w:r>
          </w:p>
        </w:tc>
        <w:tc>
          <w:tcPr>
            <w:tcW w:w="827" w:type="dxa"/>
            <w:tcBorders>
              <w:top w:val="nil"/>
              <w:left w:val="nil"/>
              <w:bottom w:val="single" w:sz="4" w:space="0" w:color="000000"/>
              <w:right w:val="single" w:sz="4" w:space="0" w:color="000000"/>
            </w:tcBorders>
            <w:shd w:val="clear" w:color="FFFFFF" w:fill="FFFFFF"/>
            <w:vAlign w:val="center"/>
            <w:hideMark/>
          </w:tcPr>
          <w:p w14:paraId="74C1D26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4AB2B26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4722D2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Pano de Chão cru, de boa qualidade, c/55 cmx80cm</w:t>
            </w:r>
          </w:p>
        </w:tc>
        <w:tc>
          <w:tcPr>
            <w:tcW w:w="1020" w:type="dxa"/>
            <w:tcBorders>
              <w:top w:val="nil"/>
              <w:left w:val="nil"/>
              <w:bottom w:val="single" w:sz="4" w:space="0" w:color="000000"/>
              <w:right w:val="single" w:sz="4" w:space="0" w:color="000000"/>
            </w:tcBorders>
            <w:shd w:val="clear" w:color="auto" w:fill="auto"/>
            <w:noWrap/>
            <w:vAlign w:val="bottom"/>
            <w:hideMark/>
          </w:tcPr>
          <w:p w14:paraId="4AAD9EC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7,90</w:t>
            </w:r>
          </w:p>
        </w:tc>
        <w:tc>
          <w:tcPr>
            <w:tcW w:w="1036" w:type="dxa"/>
            <w:tcBorders>
              <w:top w:val="nil"/>
              <w:left w:val="nil"/>
              <w:bottom w:val="single" w:sz="4" w:space="0" w:color="000000"/>
              <w:right w:val="single" w:sz="4" w:space="0" w:color="000000"/>
            </w:tcBorders>
            <w:shd w:val="clear" w:color="auto" w:fill="auto"/>
            <w:noWrap/>
            <w:vAlign w:val="bottom"/>
            <w:hideMark/>
          </w:tcPr>
          <w:p w14:paraId="01B133D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197,50</w:t>
            </w:r>
          </w:p>
        </w:tc>
      </w:tr>
      <w:tr w:rsidR="00C85A56" w:rsidRPr="00C85A56" w14:paraId="37714E2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D63065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69</w:t>
            </w:r>
          </w:p>
        </w:tc>
        <w:tc>
          <w:tcPr>
            <w:tcW w:w="827" w:type="dxa"/>
            <w:tcBorders>
              <w:top w:val="nil"/>
              <w:left w:val="nil"/>
              <w:bottom w:val="single" w:sz="4" w:space="0" w:color="000000"/>
              <w:right w:val="single" w:sz="4" w:space="0" w:color="000000"/>
            </w:tcBorders>
            <w:shd w:val="clear" w:color="FFFFFF" w:fill="FFFFFF"/>
            <w:vAlign w:val="center"/>
            <w:hideMark/>
          </w:tcPr>
          <w:p w14:paraId="0AF8388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6F9C7AD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1224D7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Pano de </w:t>
            </w:r>
            <w:proofErr w:type="gramStart"/>
            <w:r w:rsidRPr="00C85A56">
              <w:rPr>
                <w:rFonts w:ascii="Cambria" w:eastAsia="Times New Roman" w:hAnsi="Cambria" w:cs="Calibri"/>
                <w:color w:val="000000"/>
                <w:lang w:val="pt-BR" w:eastAsia="pt-BR"/>
              </w:rPr>
              <w:t>Copa ,p</w:t>
            </w:r>
            <w:proofErr w:type="gramEnd"/>
            <w:r w:rsidRPr="00C85A56">
              <w:rPr>
                <w:rFonts w:ascii="Cambria" w:eastAsia="Times New Roman" w:hAnsi="Cambria" w:cs="Calibri"/>
                <w:color w:val="000000"/>
                <w:lang w:val="pt-BR" w:eastAsia="pt-BR"/>
              </w:rPr>
              <w:t>/ cozinha em algodão , 60cmx40cm</w:t>
            </w:r>
          </w:p>
        </w:tc>
        <w:tc>
          <w:tcPr>
            <w:tcW w:w="1020" w:type="dxa"/>
            <w:tcBorders>
              <w:top w:val="nil"/>
              <w:left w:val="nil"/>
              <w:bottom w:val="single" w:sz="4" w:space="0" w:color="000000"/>
              <w:right w:val="single" w:sz="4" w:space="0" w:color="000000"/>
            </w:tcBorders>
            <w:shd w:val="clear" w:color="auto" w:fill="auto"/>
            <w:noWrap/>
            <w:vAlign w:val="bottom"/>
            <w:hideMark/>
          </w:tcPr>
          <w:p w14:paraId="3ABAFD1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7,90</w:t>
            </w:r>
          </w:p>
        </w:tc>
        <w:tc>
          <w:tcPr>
            <w:tcW w:w="1036" w:type="dxa"/>
            <w:tcBorders>
              <w:top w:val="nil"/>
              <w:left w:val="nil"/>
              <w:bottom w:val="single" w:sz="4" w:space="0" w:color="000000"/>
              <w:right w:val="single" w:sz="4" w:space="0" w:color="000000"/>
            </w:tcBorders>
            <w:shd w:val="clear" w:color="auto" w:fill="auto"/>
            <w:noWrap/>
            <w:vAlign w:val="bottom"/>
            <w:hideMark/>
          </w:tcPr>
          <w:p w14:paraId="328BC78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79,00</w:t>
            </w:r>
          </w:p>
        </w:tc>
      </w:tr>
      <w:tr w:rsidR="00C85A56" w:rsidRPr="00C85A56" w14:paraId="4A1D0FF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0D0AB3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70</w:t>
            </w:r>
          </w:p>
        </w:tc>
        <w:tc>
          <w:tcPr>
            <w:tcW w:w="827" w:type="dxa"/>
            <w:tcBorders>
              <w:top w:val="nil"/>
              <w:left w:val="nil"/>
              <w:bottom w:val="single" w:sz="4" w:space="0" w:color="000000"/>
              <w:right w:val="single" w:sz="4" w:space="0" w:color="000000"/>
            </w:tcBorders>
            <w:shd w:val="clear" w:color="FFFFFF" w:fill="FFFFFF"/>
            <w:vAlign w:val="center"/>
            <w:hideMark/>
          </w:tcPr>
          <w:p w14:paraId="3044ACB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55A3364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1674D4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unidade de Pão de cebola</w:t>
            </w:r>
          </w:p>
        </w:tc>
        <w:tc>
          <w:tcPr>
            <w:tcW w:w="1020" w:type="dxa"/>
            <w:tcBorders>
              <w:top w:val="nil"/>
              <w:left w:val="nil"/>
              <w:bottom w:val="single" w:sz="4" w:space="0" w:color="000000"/>
              <w:right w:val="single" w:sz="4" w:space="0" w:color="000000"/>
            </w:tcBorders>
            <w:shd w:val="clear" w:color="auto" w:fill="auto"/>
            <w:noWrap/>
            <w:vAlign w:val="bottom"/>
            <w:hideMark/>
          </w:tcPr>
          <w:p w14:paraId="1D36112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0,50</w:t>
            </w:r>
          </w:p>
        </w:tc>
        <w:tc>
          <w:tcPr>
            <w:tcW w:w="1036" w:type="dxa"/>
            <w:tcBorders>
              <w:top w:val="nil"/>
              <w:left w:val="nil"/>
              <w:bottom w:val="single" w:sz="4" w:space="0" w:color="000000"/>
              <w:right w:val="single" w:sz="4" w:space="0" w:color="000000"/>
            </w:tcBorders>
            <w:shd w:val="clear" w:color="auto" w:fill="auto"/>
            <w:noWrap/>
            <w:vAlign w:val="bottom"/>
            <w:hideMark/>
          </w:tcPr>
          <w:p w14:paraId="3E3D20B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50,00</w:t>
            </w:r>
          </w:p>
        </w:tc>
      </w:tr>
      <w:tr w:rsidR="00C85A56" w:rsidRPr="00C85A56" w14:paraId="56D1E596"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7FAE18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71</w:t>
            </w:r>
          </w:p>
        </w:tc>
        <w:tc>
          <w:tcPr>
            <w:tcW w:w="827" w:type="dxa"/>
            <w:tcBorders>
              <w:top w:val="nil"/>
              <w:left w:val="nil"/>
              <w:bottom w:val="single" w:sz="4" w:space="0" w:color="000000"/>
              <w:right w:val="single" w:sz="4" w:space="0" w:color="000000"/>
            </w:tcBorders>
            <w:shd w:val="clear" w:color="FFFFFF" w:fill="FFFFFF"/>
            <w:vAlign w:val="center"/>
            <w:hideMark/>
          </w:tcPr>
          <w:p w14:paraId="4EABE87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3401FBF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B2B16C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Pão de forma 400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35737C2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w:t>
            </w:r>
          </w:p>
        </w:tc>
        <w:tc>
          <w:tcPr>
            <w:tcW w:w="1036" w:type="dxa"/>
            <w:tcBorders>
              <w:top w:val="nil"/>
              <w:left w:val="nil"/>
              <w:bottom w:val="single" w:sz="4" w:space="0" w:color="000000"/>
              <w:right w:val="single" w:sz="4" w:space="0" w:color="000000"/>
            </w:tcBorders>
            <w:shd w:val="clear" w:color="auto" w:fill="auto"/>
            <w:noWrap/>
            <w:vAlign w:val="bottom"/>
            <w:hideMark/>
          </w:tcPr>
          <w:p w14:paraId="2A6DF16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179,70</w:t>
            </w:r>
          </w:p>
        </w:tc>
      </w:tr>
      <w:tr w:rsidR="00C85A56" w:rsidRPr="00C85A56" w14:paraId="3AC9F54F"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D61930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72</w:t>
            </w:r>
          </w:p>
        </w:tc>
        <w:tc>
          <w:tcPr>
            <w:tcW w:w="827" w:type="dxa"/>
            <w:tcBorders>
              <w:top w:val="nil"/>
              <w:left w:val="nil"/>
              <w:bottom w:val="single" w:sz="4" w:space="0" w:color="000000"/>
              <w:right w:val="single" w:sz="4" w:space="0" w:color="000000"/>
            </w:tcBorders>
            <w:shd w:val="clear" w:color="FFFFFF" w:fill="FFFFFF"/>
            <w:vAlign w:val="center"/>
            <w:hideMark/>
          </w:tcPr>
          <w:p w14:paraId="3352E7E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0E96AF9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5DB935E"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Pão de forma integral 400 </w:t>
            </w:r>
            <w:proofErr w:type="spellStart"/>
            <w:r w:rsidRPr="00C85A56">
              <w:rPr>
                <w:rFonts w:ascii="Cambria" w:eastAsia="Times New Roman" w:hAnsi="Cambria" w:cs="Calibri"/>
                <w:color w:val="000000"/>
                <w:sz w:val="24"/>
                <w:szCs w:val="24"/>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146EA49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6,79</w:t>
            </w:r>
          </w:p>
        </w:tc>
        <w:tc>
          <w:tcPr>
            <w:tcW w:w="1036" w:type="dxa"/>
            <w:tcBorders>
              <w:top w:val="nil"/>
              <w:left w:val="nil"/>
              <w:bottom w:val="single" w:sz="4" w:space="0" w:color="000000"/>
              <w:right w:val="single" w:sz="4" w:space="0" w:color="000000"/>
            </w:tcBorders>
            <w:shd w:val="clear" w:color="auto" w:fill="auto"/>
            <w:noWrap/>
            <w:vAlign w:val="bottom"/>
            <w:hideMark/>
          </w:tcPr>
          <w:p w14:paraId="73AC79C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203,70</w:t>
            </w:r>
          </w:p>
        </w:tc>
      </w:tr>
      <w:tr w:rsidR="00C85A56" w:rsidRPr="00C85A56" w14:paraId="3C564FB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0D49BF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73</w:t>
            </w:r>
          </w:p>
        </w:tc>
        <w:tc>
          <w:tcPr>
            <w:tcW w:w="827" w:type="dxa"/>
            <w:tcBorders>
              <w:top w:val="nil"/>
              <w:left w:val="nil"/>
              <w:bottom w:val="single" w:sz="4" w:space="0" w:color="000000"/>
              <w:right w:val="single" w:sz="4" w:space="0" w:color="000000"/>
            </w:tcBorders>
            <w:shd w:val="clear" w:color="FFFFFF" w:fill="FFFFFF"/>
            <w:vAlign w:val="center"/>
            <w:hideMark/>
          </w:tcPr>
          <w:p w14:paraId="276FF20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0CA5B3D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BF208A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Pão de queijo congelado, embalagem de 1 kg</w:t>
            </w:r>
          </w:p>
        </w:tc>
        <w:tc>
          <w:tcPr>
            <w:tcW w:w="1020" w:type="dxa"/>
            <w:tcBorders>
              <w:top w:val="nil"/>
              <w:left w:val="nil"/>
              <w:bottom w:val="single" w:sz="4" w:space="0" w:color="000000"/>
              <w:right w:val="single" w:sz="4" w:space="0" w:color="000000"/>
            </w:tcBorders>
            <w:shd w:val="clear" w:color="auto" w:fill="auto"/>
            <w:noWrap/>
            <w:vAlign w:val="bottom"/>
            <w:hideMark/>
          </w:tcPr>
          <w:p w14:paraId="4DFF051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21,90</w:t>
            </w:r>
          </w:p>
        </w:tc>
        <w:tc>
          <w:tcPr>
            <w:tcW w:w="1036" w:type="dxa"/>
            <w:tcBorders>
              <w:top w:val="nil"/>
              <w:left w:val="nil"/>
              <w:bottom w:val="single" w:sz="4" w:space="0" w:color="000000"/>
              <w:right w:val="single" w:sz="4" w:space="0" w:color="000000"/>
            </w:tcBorders>
            <w:shd w:val="clear" w:color="auto" w:fill="auto"/>
            <w:noWrap/>
            <w:vAlign w:val="bottom"/>
            <w:hideMark/>
          </w:tcPr>
          <w:p w14:paraId="4B7400F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438,00</w:t>
            </w:r>
          </w:p>
        </w:tc>
      </w:tr>
      <w:tr w:rsidR="00C85A56" w:rsidRPr="00C85A56" w14:paraId="796B6B56"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63BD6B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74</w:t>
            </w:r>
          </w:p>
        </w:tc>
        <w:tc>
          <w:tcPr>
            <w:tcW w:w="827" w:type="dxa"/>
            <w:tcBorders>
              <w:top w:val="nil"/>
              <w:left w:val="nil"/>
              <w:bottom w:val="single" w:sz="4" w:space="0" w:color="000000"/>
              <w:right w:val="single" w:sz="4" w:space="0" w:color="000000"/>
            </w:tcBorders>
            <w:shd w:val="clear" w:color="FFFFFF" w:fill="FFFFFF"/>
            <w:vAlign w:val="center"/>
            <w:hideMark/>
          </w:tcPr>
          <w:p w14:paraId="50AA45F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w:t>
            </w:r>
          </w:p>
        </w:tc>
        <w:tc>
          <w:tcPr>
            <w:tcW w:w="827" w:type="dxa"/>
            <w:tcBorders>
              <w:top w:val="nil"/>
              <w:left w:val="nil"/>
              <w:bottom w:val="single" w:sz="4" w:space="0" w:color="000000"/>
              <w:right w:val="single" w:sz="4" w:space="0" w:color="000000"/>
            </w:tcBorders>
            <w:shd w:val="clear" w:color="FFFFFF" w:fill="FFFFFF"/>
            <w:vAlign w:val="center"/>
            <w:hideMark/>
          </w:tcPr>
          <w:p w14:paraId="2F4BC44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08B537E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Pão doce 50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058976B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13,00</w:t>
            </w:r>
          </w:p>
        </w:tc>
        <w:tc>
          <w:tcPr>
            <w:tcW w:w="1036" w:type="dxa"/>
            <w:tcBorders>
              <w:top w:val="nil"/>
              <w:left w:val="nil"/>
              <w:bottom w:val="single" w:sz="4" w:space="0" w:color="000000"/>
              <w:right w:val="single" w:sz="4" w:space="0" w:color="000000"/>
            </w:tcBorders>
            <w:shd w:val="clear" w:color="auto" w:fill="auto"/>
            <w:noWrap/>
            <w:vAlign w:val="bottom"/>
            <w:hideMark/>
          </w:tcPr>
          <w:p w14:paraId="059D2A4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195,00</w:t>
            </w:r>
          </w:p>
        </w:tc>
      </w:tr>
      <w:tr w:rsidR="00C85A56" w:rsidRPr="00C85A56" w14:paraId="5FF42F1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901AD0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75</w:t>
            </w:r>
          </w:p>
        </w:tc>
        <w:tc>
          <w:tcPr>
            <w:tcW w:w="827" w:type="dxa"/>
            <w:tcBorders>
              <w:top w:val="nil"/>
              <w:left w:val="nil"/>
              <w:bottom w:val="single" w:sz="4" w:space="0" w:color="000000"/>
              <w:right w:val="single" w:sz="4" w:space="0" w:color="000000"/>
            </w:tcBorders>
            <w:shd w:val="clear" w:color="FFFFFF" w:fill="FFFFFF"/>
            <w:vAlign w:val="center"/>
            <w:hideMark/>
          </w:tcPr>
          <w:p w14:paraId="4057462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6F2AF58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5E19E7B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Pão francês</w:t>
            </w:r>
          </w:p>
        </w:tc>
        <w:tc>
          <w:tcPr>
            <w:tcW w:w="1020" w:type="dxa"/>
            <w:tcBorders>
              <w:top w:val="nil"/>
              <w:left w:val="nil"/>
              <w:bottom w:val="single" w:sz="4" w:space="0" w:color="000000"/>
              <w:right w:val="single" w:sz="4" w:space="0" w:color="000000"/>
            </w:tcBorders>
            <w:shd w:val="clear" w:color="auto" w:fill="auto"/>
            <w:noWrap/>
            <w:vAlign w:val="bottom"/>
            <w:hideMark/>
          </w:tcPr>
          <w:p w14:paraId="5EA9A88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13,00</w:t>
            </w:r>
          </w:p>
        </w:tc>
        <w:tc>
          <w:tcPr>
            <w:tcW w:w="1036" w:type="dxa"/>
            <w:tcBorders>
              <w:top w:val="nil"/>
              <w:left w:val="nil"/>
              <w:bottom w:val="single" w:sz="4" w:space="0" w:color="000000"/>
              <w:right w:val="single" w:sz="4" w:space="0" w:color="000000"/>
            </w:tcBorders>
            <w:shd w:val="clear" w:color="auto" w:fill="auto"/>
            <w:noWrap/>
            <w:vAlign w:val="bottom"/>
            <w:hideMark/>
          </w:tcPr>
          <w:p w14:paraId="2DB3A60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390,00</w:t>
            </w:r>
          </w:p>
        </w:tc>
      </w:tr>
      <w:tr w:rsidR="00C85A56" w:rsidRPr="00C85A56" w14:paraId="66274D0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5C0083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76</w:t>
            </w:r>
          </w:p>
        </w:tc>
        <w:tc>
          <w:tcPr>
            <w:tcW w:w="827" w:type="dxa"/>
            <w:tcBorders>
              <w:top w:val="nil"/>
              <w:left w:val="nil"/>
              <w:bottom w:val="single" w:sz="4" w:space="0" w:color="000000"/>
              <w:right w:val="single" w:sz="4" w:space="0" w:color="000000"/>
            </w:tcBorders>
            <w:shd w:val="clear" w:color="FFFFFF" w:fill="FFFFFF"/>
            <w:vAlign w:val="center"/>
            <w:hideMark/>
          </w:tcPr>
          <w:p w14:paraId="2308AF1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1F315E7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401F10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Papel filme PVC transparente, rolo</w:t>
            </w:r>
          </w:p>
        </w:tc>
        <w:tc>
          <w:tcPr>
            <w:tcW w:w="1020" w:type="dxa"/>
            <w:tcBorders>
              <w:top w:val="nil"/>
              <w:left w:val="nil"/>
              <w:bottom w:val="single" w:sz="4" w:space="0" w:color="000000"/>
              <w:right w:val="single" w:sz="4" w:space="0" w:color="000000"/>
            </w:tcBorders>
            <w:shd w:val="clear" w:color="auto" w:fill="auto"/>
            <w:noWrap/>
            <w:vAlign w:val="bottom"/>
            <w:hideMark/>
          </w:tcPr>
          <w:p w14:paraId="14996B3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3,99</w:t>
            </w:r>
          </w:p>
        </w:tc>
        <w:tc>
          <w:tcPr>
            <w:tcW w:w="1036" w:type="dxa"/>
            <w:tcBorders>
              <w:top w:val="nil"/>
              <w:left w:val="nil"/>
              <w:bottom w:val="single" w:sz="4" w:space="0" w:color="000000"/>
              <w:right w:val="single" w:sz="4" w:space="0" w:color="000000"/>
            </w:tcBorders>
            <w:shd w:val="clear" w:color="auto" w:fill="auto"/>
            <w:noWrap/>
            <w:vAlign w:val="bottom"/>
            <w:hideMark/>
          </w:tcPr>
          <w:p w14:paraId="5CB3509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19,95</w:t>
            </w:r>
          </w:p>
        </w:tc>
      </w:tr>
      <w:tr w:rsidR="00C85A56" w:rsidRPr="00C85A56" w14:paraId="6B70D4C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CC2EAC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77</w:t>
            </w:r>
          </w:p>
        </w:tc>
        <w:tc>
          <w:tcPr>
            <w:tcW w:w="827" w:type="dxa"/>
            <w:tcBorders>
              <w:top w:val="nil"/>
              <w:left w:val="nil"/>
              <w:bottom w:val="single" w:sz="4" w:space="0" w:color="000000"/>
              <w:right w:val="single" w:sz="4" w:space="0" w:color="000000"/>
            </w:tcBorders>
            <w:shd w:val="clear" w:color="FFFFFF" w:fill="FFFFFF"/>
            <w:vAlign w:val="center"/>
            <w:hideMark/>
          </w:tcPr>
          <w:p w14:paraId="2CB5709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47AE2A3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F95C75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Papel Higiênico, </w:t>
            </w:r>
            <w:proofErr w:type="spellStart"/>
            <w:r w:rsidRPr="00C85A56">
              <w:rPr>
                <w:rFonts w:ascii="Cambria" w:eastAsia="Times New Roman" w:hAnsi="Cambria" w:cs="Calibri"/>
                <w:color w:val="000000"/>
                <w:lang w:val="pt-BR" w:eastAsia="pt-BR"/>
              </w:rPr>
              <w:t>pocote</w:t>
            </w:r>
            <w:proofErr w:type="spellEnd"/>
            <w:r w:rsidRPr="00C85A56">
              <w:rPr>
                <w:rFonts w:ascii="Cambria" w:eastAsia="Times New Roman" w:hAnsi="Cambria" w:cs="Calibri"/>
                <w:color w:val="000000"/>
                <w:lang w:val="pt-BR" w:eastAsia="pt-BR"/>
              </w:rPr>
              <w:t xml:space="preserve"> com 4 rolos, c/60 </w:t>
            </w:r>
            <w:proofErr w:type="spellStart"/>
            <w:r w:rsidRPr="00C85A56">
              <w:rPr>
                <w:rFonts w:ascii="Cambria" w:eastAsia="Times New Roman" w:hAnsi="Cambria" w:cs="Calibri"/>
                <w:color w:val="000000"/>
                <w:lang w:val="pt-BR" w:eastAsia="pt-BR"/>
              </w:rPr>
              <w:t>mts</w:t>
            </w:r>
            <w:proofErr w:type="spellEnd"/>
            <w:r w:rsidRPr="00C85A56">
              <w:rPr>
                <w:rFonts w:ascii="Cambria" w:eastAsia="Times New Roman" w:hAnsi="Cambria" w:cs="Calibri"/>
                <w:color w:val="000000"/>
                <w:lang w:val="pt-BR" w:eastAsia="pt-BR"/>
              </w:rPr>
              <w:t>, folha dupla branco alvura</w:t>
            </w:r>
          </w:p>
        </w:tc>
        <w:tc>
          <w:tcPr>
            <w:tcW w:w="1020" w:type="dxa"/>
            <w:tcBorders>
              <w:top w:val="nil"/>
              <w:left w:val="nil"/>
              <w:bottom w:val="single" w:sz="4" w:space="0" w:color="000000"/>
              <w:right w:val="single" w:sz="4" w:space="0" w:color="000000"/>
            </w:tcBorders>
            <w:shd w:val="clear" w:color="auto" w:fill="auto"/>
            <w:noWrap/>
            <w:vAlign w:val="bottom"/>
            <w:hideMark/>
          </w:tcPr>
          <w:p w14:paraId="7D24749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7,69</w:t>
            </w:r>
          </w:p>
        </w:tc>
        <w:tc>
          <w:tcPr>
            <w:tcW w:w="1036" w:type="dxa"/>
            <w:tcBorders>
              <w:top w:val="nil"/>
              <w:left w:val="nil"/>
              <w:bottom w:val="single" w:sz="4" w:space="0" w:color="000000"/>
              <w:right w:val="single" w:sz="4" w:space="0" w:color="000000"/>
            </w:tcBorders>
            <w:shd w:val="clear" w:color="auto" w:fill="auto"/>
            <w:noWrap/>
            <w:vAlign w:val="bottom"/>
            <w:hideMark/>
          </w:tcPr>
          <w:p w14:paraId="7A99702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384,50</w:t>
            </w:r>
          </w:p>
        </w:tc>
      </w:tr>
      <w:tr w:rsidR="00C85A56" w:rsidRPr="00C85A56" w14:paraId="352FB70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2A0725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78</w:t>
            </w:r>
          </w:p>
        </w:tc>
        <w:tc>
          <w:tcPr>
            <w:tcW w:w="827" w:type="dxa"/>
            <w:tcBorders>
              <w:top w:val="nil"/>
              <w:left w:val="nil"/>
              <w:bottom w:val="single" w:sz="4" w:space="0" w:color="000000"/>
              <w:right w:val="single" w:sz="4" w:space="0" w:color="000000"/>
            </w:tcBorders>
            <w:shd w:val="clear" w:color="FFFFFF" w:fill="FFFFFF"/>
            <w:vAlign w:val="center"/>
            <w:hideMark/>
          </w:tcPr>
          <w:p w14:paraId="404F8AE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468FF60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BDEB3B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Papel toalha c/ 2 rolos</w:t>
            </w:r>
          </w:p>
        </w:tc>
        <w:tc>
          <w:tcPr>
            <w:tcW w:w="1020" w:type="dxa"/>
            <w:tcBorders>
              <w:top w:val="nil"/>
              <w:left w:val="nil"/>
              <w:bottom w:val="single" w:sz="4" w:space="0" w:color="000000"/>
              <w:right w:val="single" w:sz="4" w:space="0" w:color="000000"/>
            </w:tcBorders>
            <w:shd w:val="clear" w:color="auto" w:fill="auto"/>
            <w:noWrap/>
            <w:vAlign w:val="bottom"/>
            <w:hideMark/>
          </w:tcPr>
          <w:p w14:paraId="5BAD415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3,99</w:t>
            </w:r>
          </w:p>
        </w:tc>
        <w:tc>
          <w:tcPr>
            <w:tcW w:w="1036" w:type="dxa"/>
            <w:tcBorders>
              <w:top w:val="nil"/>
              <w:left w:val="nil"/>
              <w:bottom w:val="single" w:sz="4" w:space="0" w:color="000000"/>
              <w:right w:val="single" w:sz="4" w:space="0" w:color="000000"/>
            </w:tcBorders>
            <w:shd w:val="clear" w:color="auto" w:fill="auto"/>
            <w:noWrap/>
            <w:vAlign w:val="bottom"/>
            <w:hideMark/>
          </w:tcPr>
          <w:p w14:paraId="20B0AED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79,80</w:t>
            </w:r>
          </w:p>
        </w:tc>
      </w:tr>
      <w:tr w:rsidR="00C85A56" w:rsidRPr="00C85A56" w14:paraId="54562CA4"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28D9AB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79</w:t>
            </w:r>
          </w:p>
        </w:tc>
        <w:tc>
          <w:tcPr>
            <w:tcW w:w="827" w:type="dxa"/>
            <w:tcBorders>
              <w:top w:val="nil"/>
              <w:left w:val="nil"/>
              <w:bottom w:val="single" w:sz="4" w:space="0" w:color="000000"/>
              <w:right w:val="single" w:sz="4" w:space="0" w:color="000000"/>
            </w:tcBorders>
            <w:shd w:val="clear" w:color="FFFFFF" w:fill="FFFFFF"/>
            <w:vAlign w:val="center"/>
            <w:hideMark/>
          </w:tcPr>
          <w:p w14:paraId="0D74BB5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5243CB2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DD674A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Pasta rosa, multiuso a base de sabão de </w:t>
            </w:r>
            <w:proofErr w:type="spellStart"/>
            <w:proofErr w:type="gramStart"/>
            <w:r w:rsidRPr="00C85A56">
              <w:rPr>
                <w:rFonts w:ascii="Cambria" w:eastAsia="Times New Roman" w:hAnsi="Cambria" w:cs="Calibri"/>
                <w:color w:val="000000"/>
                <w:lang w:val="pt-BR" w:eastAsia="pt-BR"/>
              </w:rPr>
              <w:t>coco,para</w:t>
            </w:r>
            <w:proofErr w:type="spellEnd"/>
            <w:proofErr w:type="gramEnd"/>
            <w:r w:rsidRPr="00C85A56">
              <w:rPr>
                <w:rFonts w:ascii="Cambria" w:eastAsia="Times New Roman" w:hAnsi="Cambria" w:cs="Calibri"/>
                <w:color w:val="000000"/>
                <w:lang w:val="pt-BR" w:eastAsia="pt-BR"/>
              </w:rPr>
              <w:t xml:space="preserve"> limpeza pesada em geral</w:t>
            </w:r>
          </w:p>
        </w:tc>
        <w:tc>
          <w:tcPr>
            <w:tcW w:w="1020" w:type="dxa"/>
            <w:tcBorders>
              <w:top w:val="nil"/>
              <w:left w:val="nil"/>
              <w:bottom w:val="single" w:sz="4" w:space="0" w:color="000000"/>
              <w:right w:val="single" w:sz="4" w:space="0" w:color="000000"/>
            </w:tcBorders>
            <w:shd w:val="clear" w:color="auto" w:fill="auto"/>
            <w:noWrap/>
            <w:vAlign w:val="bottom"/>
            <w:hideMark/>
          </w:tcPr>
          <w:p w14:paraId="3866009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4,99</w:t>
            </w:r>
          </w:p>
        </w:tc>
        <w:tc>
          <w:tcPr>
            <w:tcW w:w="1036" w:type="dxa"/>
            <w:tcBorders>
              <w:top w:val="nil"/>
              <w:left w:val="nil"/>
              <w:bottom w:val="single" w:sz="4" w:space="0" w:color="000000"/>
              <w:right w:val="single" w:sz="4" w:space="0" w:color="000000"/>
            </w:tcBorders>
            <w:shd w:val="clear" w:color="auto" w:fill="auto"/>
            <w:noWrap/>
            <w:vAlign w:val="bottom"/>
            <w:hideMark/>
          </w:tcPr>
          <w:p w14:paraId="3C318F6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19,96</w:t>
            </w:r>
          </w:p>
        </w:tc>
      </w:tr>
      <w:tr w:rsidR="00C85A56" w:rsidRPr="00C85A56" w14:paraId="093F60CF"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8FB767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80</w:t>
            </w:r>
          </w:p>
        </w:tc>
        <w:tc>
          <w:tcPr>
            <w:tcW w:w="827" w:type="dxa"/>
            <w:tcBorders>
              <w:top w:val="nil"/>
              <w:left w:val="nil"/>
              <w:bottom w:val="single" w:sz="4" w:space="0" w:color="000000"/>
              <w:right w:val="single" w:sz="4" w:space="0" w:color="000000"/>
            </w:tcBorders>
            <w:shd w:val="clear" w:color="FFFFFF" w:fill="FFFFFF"/>
            <w:vAlign w:val="center"/>
            <w:hideMark/>
          </w:tcPr>
          <w:p w14:paraId="31FC290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31BF49D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28165F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Porta bolo redondo com tampa plástico</w:t>
            </w:r>
          </w:p>
        </w:tc>
        <w:tc>
          <w:tcPr>
            <w:tcW w:w="1020" w:type="dxa"/>
            <w:tcBorders>
              <w:top w:val="nil"/>
              <w:left w:val="nil"/>
              <w:bottom w:val="single" w:sz="4" w:space="0" w:color="000000"/>
              <w:right w:val="single" w:sz="4" w:space="0" w:color="000000"/>
            </w:tcBorders>
            <w:shd w:val="clear" w:color="auto" w:fill="auto"/>
            <w:noWrap/>
            <w:vAlign w:val="bottom"/>
            <w:hideMark/>
          </w:tcPr>
          <w:p w14:paraId="56C29AC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32,90</w:t>
            </w:r>
          </w:p>
        </w:tc>
        <w:tc>
          <w:tcPr>
            <w:tcW w:w="1036" w:type="dxa"/>
            <w:tcBorders>
              <w:top w:val="nil"/>
              <w:left w:val="nil"/>
              <w:bottom w:val="single" w:sz="4" w:space="0" w:color="000000"/>
              <w:right w:val="single" w:sz="4" w:space="0" w:color="000000"/>
            </w:tcBorders>
            <w:shd w:val="clear" w:color="auto" w:fill="auto"/>
            <w:noWrap/>
            <w:vAlign w:val="bottom"/>
            <w:hideMark/>
          </w:tcPr>
          <w:p w14:paraId="02B8DE9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65,80</w:t>
            </w:r>
          </w:p>
        </w:tc>
      </w:tr>
      <w:tr w:rsidR="00C85A56" w:rsidRPr="00C85A56" w14:paraId="4E6CDC8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F71898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81</w:t>
            </w:r>
          </w:p>
        </w:tc>
        <w:tc>
          <w:tcPr>
            <w:tcW w:w="827" w:type="dxa"/>
            <w:tcBorders>
              <w:top w:val="nil"/>
              <w:left w:val="nil"/>
              <w:bottom w:val="single" w:sz="4" w:space="0" w:color="000000"/>
              <w:right w:val="single" w:sz="4" w:space="0" w:color="000000"/>
            </w:tcBorders>
            <w:shd w:val="clear" w:color="FFFFFF" w:fill="FFFFFF"/>
            <w:vAlign w:val="center"/>
            <w:hideMark/>
          </w:tcPr>
          <w:p w14:paraId="21B667A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6DB2B41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BB3314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Porta detergente</w:t>
            </w:r>
          </w:p>
        </w:tc>
        <w:tc>
          <w:tcPr>
            <w:tcW w:w="1020" w:type="dxa"/>
            <w:tcBorders>
              <w:top w:val="nil"/>
              <w:left w:val="nil"/>
              <w:bottom w:val="single" w:sz="4" w:space="0" w:color="000000"/>
              <w:right w:val="single" w:sz="4" w:space="0" w:color="000000"/>
            </w:tcBorders>
            <w:shd w:val="clear" w:color="auto" w:fill="auto"/>
            <w:noWrap/>
            <w:vAlign w:val="bottom"/>
            <w:hideMark/>
          </w:tcPr>
          <w:p w14:paraId="585EFB4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w:t>
            </w:r>
          </w:p>
        </w:tc>
        <w:tc>
          <w:tcPr>
            <w:tcW w:w="1036" w:type="dxa"/>
            <w:tcBorders>
              <w:top w:val="nil"/>
              <w:left w:val="nil"/>
              <w:bottom w:val="single" w:sz="4" w:space="0" w:color="000000"/>
              <w:right w:val="single" w:sz="4" w:space="0" w:color="000000"/>
            </w:tcBorders>
            <w:shd w:val="clear" w:color="auto" w:fill="auto"/>
            <w:noWrap/>
            <w:vAlign w:val="bottom"/>
            <w:hideMark/>
          </w:tcPr>
          <w:p w14:paraId="4EDB4ED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w:t>
            </w:r>
          </w:p>
        </w:tc>
      </w:tr>
      <w:tr w:rsidR="00C85A56" w:rsidRPr="00C85A56" w14:paraId="3DB3110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155375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82</w:t>
            </w:r>
          </w:p>
        </w:tc>
        <w:tc>
          <w:tcPr>
            <w:tcW w:w="827" w:type="dxa"/>
            <w:tcBorders>
              <w:top w:val="nil"/>
              <w:left w:val="nil"/>
              <w:bottom w:val="single" w:sz="4" w:space="0" w:color="000000"/>
              <w:right w:val="single" w:sz="4" w:space="0" w:color="000000"/>
            </w:tcBorders>
            <w:shd w:val="clear" w:color="FFFFFF" w:fill="FFFFFF"/>
            <w:vAlign w:val="center"/>
            <w:hideMark/>
          </w:tcPr>
          <w:p w14:paraId="7D3971C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FCDCED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584936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Pote para biscoito, médio, vidro, com tampa</w:t>
            </w:r>
          </w:p>
        </w:tc>
        <w:tc>
          <w:tcPr>
            <w:tcW w:w="1020" w:type="dxa"/>
            <w:tcBorders>
              <w:top w:val="nil"/>
              <w:left w:val="nil"/>
              <w:bottom w:val="single" w:sz="4" w:space="0" w:color="000000"/>
              <w:right w:val="single" w:sz="4" w:space="0" w:color="000000"/>
            </w:tcBorders>
            <w:shd w:val="clear" w:color="auto" w:fill="auto"/>
            <w:noWrap/>
            <w:vAlign w:val="bottom"/>
            <w:hideMark/>
          </w:tcPr>
          <w:p w14:paraId="5BB7BF3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18,90</w:t>
            </w:r>
          </w:p>
        </w:tc>
        <w:tc>
          <w:tcPr>
            <w:tcW w:w="1036" w:type="dxa"/>
            <w:tcBorders>
              <w:top w:val="nil"/>
              <w:left w:val="nil"/>
              <w:bottom w:val="single" w:sz="4" w:space="0" w:color="000000"/>
              <w:right w:val="single" w:sz="4" w:space="0" w:color="000000"/>
            </w:tcBorders>
            <w:shd w:val="clear" w:color="auto" w:fill="auto"/>
            <w:noWrap/>
            <w:vAlign w:val="bottom"/>
            <w:hideMark/>
          </w:tcPr>
          <w:p w14:paraId="332F6E9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37,80</w:t>
            </w:r>
          </w:p>
        </w:tc>
      </w:tr>
      <w:tr w:rsidR="00C85A56" w:rsidRPr="00C85A56" w14:paraId="2ECCCBB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9A1999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83</w:t>
            </w:r>
          </w:p>
        </w:tc>
        <w:tc>
          <w:tcPr>
            <w:tcW w:w="827" w:type="dxa"/>
            <w:tcBorders>
              <w:top w:val="nil"/>
              <w:left w:val="nil"/>
              <w:bottom w:val="single" w:sz="4" w:space="0" w:color="000000"/>
              <w:right w:val="single" w:sz="4" w:space="0" w:color="000000"/>
            </w:tcBorders>
            <w:shd w:val="clear" w:color="FFFFFF" w:fill="FFFFFF"/>
            <w:vAlign w:val="center"/>
            <w:hideMark/>
          </w:tcPr>
          <w:p w14:paraId="678DA0A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3F58F0F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noWrap/>
            <w:vAlign w:val="center"/>
            <w:hideMark/>
          </w:tcPr>
          <w:p w14:paraId="522247A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Pote para frios Retangular com 2 Divisórias </w:t>
            </w:r>
            <w:proofErr w:type="spellStart"/>
            <w:r w:rsidRPr="00C85A56">
              <w:rPr>
                <w:rFonts w:ascii="Cambria" w:eastAsia="Times New Roman" w:hAnsi="Cambria" w:cs="Calibri"/>
                <w:color w:val="000000"/>
                <w:lang w:val="pt-BR" w:eastAsia="pt-BR"/>
              </w:rPr>
              <w:t>Plasútil</w:t>
            </w:r>
            <w:proofErr w:type="spellEnd"/>
            <w:r w:rsidRPr="00C85A56">
              <w:rPr>
                <w:rFonts w:ascii="Cambria" w:eastAsia="Times New Roman" w:hAnsi="Cambria" w:cs="Calibri"/>
                <w:color w:val="000000"/>
                <w:lang w:val="pt-BR" w:eastAsia="pt-BR"/>
              </w:rPr>
              <w:t xml:space="preserve"> Branco 1.1L</w:t>
            </w:r>
          </w:p>
        </w:tc>
        <w:tc>
          <w:tcPr>
            <w:tcW w:w="1020" w:type="dxa"/>
            <w:tcBorders>
              <w:top w:val="nil"/>
              <w:left w:val="nil"/>
              <w:bottom w:val="single" w:sz="4" w:space="0" w:color="000000"/>
              <w:right w:val="single" w:sz="4" w:space="0" w:color="000000"/>
            </w:tcBorders>
            <w:shd w:val="clear" w:color="auto" w:fill="auto"/>
            <w:noWrap/>
            <w:vAlign w:val="bottom"/>
            <w:hideMark/>
          </w:tcPr>
          <w:p w14:paraId="73C0F42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7,90</w:t>
            </w:r>
          </w:p>
        </w:tc>
        <w:tc>
          <w:tcPr>
            <w:tcW w:w="1036" w:type="dxa"/>
            <w:tcBorders>
              <w:top w:val="nil"/>
              <w:left w:val="nil"/>
              <w:bottom w:val="single" w:sz="4" w:space="0" w:color="000000"/>
              <w:right w:val="single" w:sz="4" w:space="0" w:color="000000"/>
            </w:tcBorders>
            <w:shd w:val="clear" w:color="auto" w:fill="auto"/>
            <w:noWrap/>
            <w:vAlign w:val="bottom"/>
            <w:hideMark/>
          </w:tcPr>
          <w:p w14:paraId="4C63E17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15,80</w:t>
            </w:r>
          </w:p>
        </w:tc>
      </w:tr>
      <w:tr w:rsidR="00C85A56" w:rsidRPr="00C85A56" w14:paraId="3AFE3AAD"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1B054F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84</w:t>
            </w:r>
          </w:p>
        </w:tc>
        <w:tc>
          <w:tcPr>
            <w:tcW w:w="827" w:type="dxa"/>
            <w:tcBorders>
              <w:top w:val="nil"/>
              <w:left w:val="nil"/>
              <w:bottom w:val="single" w:sz="4" w:space="0" w:color="000000"/>
              <w:right w:val="single" w:sz="4" w:space="0" w:color="000000"/>
            </w:tcBorders>
            <w:shd w:val="clear" w:color="FFFFFF" w:fill="FFFFFF"/>
            <w:vAlign w:val="center"/>
            <w:hideMark/>
          </w:tcPr>
          <w:p w14:paraId="64B882F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585F60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F3C84B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Prato raso, material porcelana, cor branca</w:t>
            </w:r>
          </w:p>
        </w:tc>
        <w:tc>
          <w:tcPr>
            <w:tcW w:w="1020" w:type="dxa"/>
            <w:tcBorders>
              <w:top w:val="nil"/>
              <w:left w:val="nil"/>
              <w:bottom w:val="single" w:sz="4" w:space="0" w:color="000000"/>
              <w:right w:val="single" w:sz="4" w:space="0" w:color="000000"/>
            </w:tcBorders>
            <w:shd w:val="clear" w:color="auto" w:fill="auto"/>
            <w:noWrap/>
            <w:vAlign w:val="bottom"/>
            <w:hideMark/>
          </w:tcPr>
          <w:p w14:paraId="0005E7E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9,90</w:t>
            </w:r>
          </w:p>
        </w:tc>
        <w:tc>
          <w:tcPr>
            <w:tcW w:w="1036" w:type="dxa"/>
            <w:tcBorders>
              <w:top w:val="nil"/>
              <w:left w:val="nil"/>
              <w:bottom w:val="single" w:sz="4" w:space="0" w:color="000000"/>
              <w:right w:val="single" w:sz="4" w:space="0" w:color="000000"/>
            </w:tcBorders>
            <w:shd w:val="clear" w:color="auto" w:fill="auto"/>
            <w:noWrap/>
            <w:vAlign w:val="bottom"/>
            <w:hideMark/>
          </w:tcPr>
          <w:p w14:paraId="7D9E3FB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19,80</w:t>
            </w:r>
          </w:p>
        </w:tc>
      </w:tr>
      <w:tr w:rsidR="00C85A56" w:rsidRPr="00C85A56" w14:paraId="132069F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61DCA4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85</w:t>
            </w:r>
          </w:p>
        </w:tc>
        <w:tc>
          <w:tcPr>
            <w:tcW w:w="827" w:type="dxa"/>
            <w:tcBorders>
              <w:top w:val="nil"/>
              <w:left w:val="nil"/>
              <w:bottom w:val="single" w:sz="4" w:space="0" w:color="000000"/>
              <w:right w:val="single" w:sz="4" w:space="0" w:color="000000"/>
            </w:tcBorders>
            <w:shd w:val="clear" w:color="FFFFFF" w:fill="FFFFFF"/>
            <w:vAlign w:val="center"/>
            <w:hideMark/>
          </w:tcPr>
          <w:p w14:paraId="7FE6C27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52BE340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65DFD02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Presunto</w:t>
            </w:r>
          </w:p>
        </w:tc>
        <w:tc>
          <w:tcPr>
            <w:tcW w:w="1020" w:type="dxa"/>
            <w:tcBorders>
              <w:top w:val="nil"/>
              <w:left w:val="nil"/>
              <w:bottom w:val="single" w:sz="4" w:space="0" w:color="000000"/>
              <w:right w:val="single" w:sz="4" w:space="0" w:color="000000"/>
            </w:tcBorders>
            <w:shd w:val="clear" w:color="auto" w:fill="auto"/>
            <w:noWrap/>
            <w:vAlign w:val="bottom"/>
            <w:hideMark/>
          </w:tcPr>
          <w:p w14:paraId="4B530BC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24,99</w:t>
            </w:r>
          </w:p>
        </w:tc>
        <w:tc>
          <w:tcPr>
            <w:tcW w:w="1036" w:type="dxa"/>
            <w:tcBorders>
              <w:top w:val="nil"/>
              <w:left w:val="nil"/>
              <w:bottom w:val="single" w:sz="4" w:space="0" w:color="000000"/>
              <w:right w:val="single" w:sz="4" w:space="0" w:color="000000"/>
            </w:tcBorders>
            <w:shd w:val="clear" w:color="auto" w:fill="auto"/>
            <w:noWrap/>
            <w:vAlign w:val="bottom"/>
            <w:hideMark/>
          </w:tcPr>
          <w:p w14:paraId="4BF863F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499,80</w:t>
            </w:r>
          </w:p>
        </w:tc>
      </w:tr>
      <w:tr w:rsidR="00C85A56" w:rsidRPr="00C85A56" w14:paraId="28C56CFD"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D8E74D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86</w:t>
            </w:r>
          </w:p>
        </w:tc>
        <w:tc>
          <w:tcPr>
            <w:tcW w:w="827" w:type="dxa"/>
            <w:tcBorders>
              <w:top w:val="nil"/>
              <w:left w:val="nil"/>
              <w:bottom w:val="single" w:sz="4" w:space="0" w:color="000000"/>
              <w:right w:val="single" w:sz="4" w:space="0" w:color="000000"/>
            </w:tcBorders>
            <w:shd w:val="clear" w:color="FFFFFF" w:fill="FFFFFF"/>
            <w:vAlign w:val="center"/>
            <w:hideMark/>
          </w:tcPr>
          <w:p w14:paraId="3D25077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509D26C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7E51DA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Queijeira com tampa transparente</w:t>
            </w:r>
          </w:p>
        </w:tc>
        <w:tc>
          <w:tcPr>
            <w:tcW w:w="1020" w:type="dxa"/>
            <w:tcBorders>
              <w:top w:val="nil"/>
              <w:left w:val="nil"/>
              <w:bottom w:val="single" w:sz="4" w:space="0" w:color="000000"/>
              <w:right w:val="single" w:sz="4" w:space="0" w:color="000000"/>
            </w:tcBorders>
            <w:shd w:val="clear" w:color="auto" w:fill="auto"/>
            <w:noWrap/>
            <w:vAlign w:val="bottom"/>
            <w:hideMark/>
          </w:tcPr>
          <w:p w14:paraId="5E201E7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21,90</w:t>
            </w:r>
          </w:p>
        </w:tc>
        <w:tc>
          <w:tcPr>
            <w:tcW w:w="1036" w:type="dxa"/>
            <w:tcBorders>
              <w:top w:val="nil"/>
              <w:left w:val="nil"/>
              <w:bottom w:val="single" w:sz="4" w:space="0" w:color="000000"/>
              <w:right w:val="single" w:sz="4" w:space="0" w:color="000000"/>
            </w:tcBorders>
            <w:shd w:val="clear" w:color="auto" w:fill="auto"/>
            <w:noWrap/>
            <w:vAlign w:val="bottom"/>
            <w:hideMark/>
          </w:tcPr>
          <w:p w14:paraId="113E942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43,80</w:t>
            </w:r>
          </w:p>
        </w:tc>
      </w:tr>
      <w:tr w:rsidR="00C85A56" w:rsidRPr="00C85A56" w14:paraId="3634512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8F2E5D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87</w:t>
            </w:r>
          </w:p>
        </w:tc>
        <w:tc>
          <w:tcPr>
            <w:tcW w:w="827" w:type="dxa"/>
            <w:tcBorders>
              <w:top w:val="nil"/>
              <w:left w:val="nil"/>
              <w:bottom w:val="single" w:sz="4" w:space="0" w:color="000000"/>
              <w:right w:val="single" w:sz="4" w:space="0" w:color="000000"/>
            </w:tcBorders>
            <w:shd w:val="clear" w:color="FFFFFF" w:fill="FFFFFF"/>
            <w:vAlign w:val="center"/>
            <w:hideMark/>
          </w:tcPr>
          <w:p w14:paraId="5967A72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7884FC7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20D5D43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Queijo Minas pasteurizado</w:t>
            </w:r>
          </w:p>
        </w:tc>
        <w:tc>
          <w:tcPr>
            <w:tcW w:w="1020" w:type="dxa"/>
            <w:tcBorders>
              <w:top w:val="nil"/>
              <w:left w:val="nil"/>
              <w:bottom w:val="single" w:sz="4" w:space="0" w:color="000000"/>
              <w:right w:val="single" w:sz="4" w:space="0" w:color="000000"/>
            </w:tcBorders>
            <w:shd w:val="clear" w:color="auto" w:fill="auto"/>
            <w:noWrap/>
            <w:vAlign w:val="bottom"/>
            <w:hideMark/>
          </w:tcPr>
          <w:p w14:paraId="44730BD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32,90</w:t>
            </w:r>
          </w:p>
        </w:tc>
        <w:tc>
          <w:tcPr>
            <w:tcW w:w="1036" w:type="dxa"/>
            <w:tcBorders>
              <w:top w:val="nil"/>
              <w:left w:val="nil"/>
              <w:bottom w:val="single" w:sz="4" w:space="0" w:color="000000"/>
              <w:right w:val="single" w:sz="4" w:space="0" w:color="000000"/>
            </w:tcBorders>
            <w:shd w:val="clear" w:color="auto" w:fill="auto"/>
            <w:noWrap/>
            <w:vAlign w:val="bottom"/>
            <w:hideMark/>
          </w:tcPr>
          <w:p w14:paraId="0C9B205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987,00</w:t>
            </w:r>
          </w:p>
        </w:tc>
      </w:tr>
      <w:tr w:rsidR="00C85A56" w:rsidRPr="00C85A56" w14:paraId="7150DE3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01AB4D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88</w:t>
            </w:r>
          </w:p>
        </w:tc>
        <w:tc>
          <w:tcPr>
            <w:tcW w:w="827" w:type="dxa"/>
            <w:tcBorders>
              <w:top w:val="nil"/>
              <w:left w:val="nil"/>
              <w:bottom w:val="single" w:sz="4" w:space="0" w:color="000000"/>
              <w:right w:val="single" w:sz="4" w:space="0" w:color="000000"/>
            </w:tcBorders>
            <w:shd w:val="clear" w:color="FFFFFF" w:fill="FFFFFF"/>
            <w:vAlign w:val="center"/>
            <w:hideMark/>
          </w:tcPr>
          <w:p w14:paraId="6B995EB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75D4A4C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9C1FC3E" w14:textId="77777777" w:rsidR="00C85A56" w:rsidRPr="00C85A56" w:rsidRDefault="00C85A56" w:rsidP="00C85A56">
            <w:pPr>
              <w:widowControl/>
              <w:autoSpaceDE/>
              <w:autoSpaceDN/>
              <w:rPr>
                <w:rFonts w:ascii="Cambria" w:eastAsia="Times New Roman" w:hAnsi="Cambria" w:cs="Calibri"/>
                <w:color w:val="0F1111"/>
                <w:lang w:val="pt-BR" w:eastAsia="pt-BR"/>
              </w:rPr>
            </w:pPr>
            <w:r w:rsidRPr="00C85A56">
              <w:rPr>
                <w:rFonts w:ascii="Cambria" w:eastAsia="Times New Roman" w:hAnsi="Cambria" w:cs="Calibri"/>
                <w:color w:val="0F1111"/>
                <w:lang w:val="pt-BR" w:eastAsia="pt-BR"/>
              </w:rPr>
              <w:t xml:space="preserve">Refil microfibra para </w:t>
            </w:r>
            <w:proofErr w:type="spellStart"/>
            <w:r w:rsidRPr="00C85A56">
              <w:rPr>
                <w:rFonts w:ascii="Cambria" w:eastAsia="Times New Roman" w:hAnsi="Cambria" w:cs="Calibri"/>
                <w:color w:val="0F1111"/>
                <w:lang w:val="pt-BR" w:eastAsia="pt-BR"/>
              </w:rPr>
              <w:t>Mop</w:t>
            </w:r>
            <w:proofErr w:type="spellEnd"/>
            <w:r w:rsidRPr="00C85A56">
              <w:rPr>
                <w:rFonts w:ascii="Cambria" w:eastAsia="Times New Roman" w:hAnsi="Cambria" w:cs="Calibri"/>
                <w:color w:val="0F1111"/>
                <w:lang w:val="pt-BR" w:eastAsia="pt-BR"/>
              </w:rPr>
              <w:t xml:space="preserve"> Giratório</w:t>
            </w:r>
          </w:p>
        </w:tc>
        <w:tc>
          <w:tcPr>
            <w:tcW w:w="1020" w:type="dxa"/>
            <w:tcBorders>
              <w:top w:val="nil"/>
              <w:left w:val="nil"/>
              <w:bottom w:val="single" w:sz="4" w:space="0" w:color="000000"/>
              <w:right w:val="single" w:sz="4" w:space="0" w:color="000000"/>
            </w:tcBorders>
            <w:shd w:val="clear" w:color="auto" w:fill="auto"/>
            <w:noWrap/>
            <w:vAlign w:val="bottom"/>
            <w:hideMark/>
          </w:tcPr>
          <w:p w14:paraId="16E0209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15,90</w:t>
            </w:r>
          </w:p>
        </w:tc>
        <w:tc>
          <w:tcPr>
            <w:tcW w:w="1036" w:type="dxa"/>
            <w:tcBorders>
              <w:top w:val="nil"/>
              <w:left w:val="nil"/>
              <w:bottom w:val="single" w:sz="4" w:space="0" w:color="000000"/>
              <w:right w:val="single" w:sz="4" w:space="0" w:color="000000"/>
            </w:tcBorders>
            <w:shd w:val="clear" w:color="auto" w:fill="auto"/>
            <w:noWrap/>
            <w:vAlign w:val="bottom"/>
            <w:hideMark/>
          </w:tcPr>
          <w:p w14:paraId="2F4E7E5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79,50</w:t>
            </w:r>
          </w:p>
        </w:tc>
      </w:tr>
      <w:tr w:rsidR="00C85A56" w:rsidRPr="00C85A56" w14:paraId="2E0799B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66AAAD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89</w:t>
            </w:r>
          </w:p>
        </w:tc>
        <w:tc>
          <w:tcPr>
            <w:tcW w:w="827" w:type="dxa"/>
            <w:tcBorders>
              <w:top w:val="nil"/>
              <w:left w:val="nil"/>
              <w:bottom w:val="single" w:sz="4" w:space="0" w:color="000000"/>
              <w:right w:val="single" w:sz="4" w:space="0" w:color="000000"/>
            </w:tcBorders>
            <w:shd w:val="clear" w:color="FFFFFF" w:fill="FFFFFF"/>
            <w:vAlign w:val="center"/>
            <w:hideMark/>
          </w:tcPr>
          <w:p w14:paraId="0527FA0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90</w:t>
            </w:r>
          </w:p>
        </w:tc>
        <w:tc>
          <w:tcPr>
            <w:tcW w:w="827" w:type="dxa"/>
            <w:tcBorders>
              <w:top w:val="nil"/>
              <w:left w:val="nil"/>
              <w:bottom w:val="single" w:sz="4" w:space="0" w:color="000000"/>
              <w:right w:val="single" w:sz="4" w:space="0" w:color="000000"/>
            </w:tcBorders>
            <w:shd w:val="clear" w:color="FFFFFF" w:fill="FFFFFF"/>
            <w:vAlign w:val="center"/>
            <w:hideMark/>
          </w:tcPr>
          <w:p w14:paraId="69B0B4A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B0FC5D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Refrigerante de primeira qualidade, c/2 litros</w:t>
            </w:r>
          </w:p>
        </w:tc>
        <w:tc>
          <w:tcPr>
            <w:tcW w:w="1020" w:type="dxa"/>
            <w:tcBorders>
              <w:top w:val="nil"/>
              <w:left w:val="nil"/>
              <w:bottom w:val="single" w:sz="4" w:space="0" w:color="000000"/>
              <w:right w:val="single" w:sz="4" w:space="0" w:color="000000"/>
            </w:tcBorders>
            <w:shd w:val="clear" w:color="auto" w:fill="auto"/>
            <w:noWrap/>
            <w:vAlign w:val="bottom"/>
            <w:hideMark/>
          </w:tcPr>
          <w:p w14:paraId="2021403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10,90</w:t>
            </w:r>
          </w:p>
        </w:tc>
        <w:tc>
          <w:tcPr>
            <w:tcW w:w="1036" w:type="dxa"/>
            <w:tcBorders>
              <w:top w:val="nil"/>
              <w:left w:val="nil"/>
              <w:bottom w:val="single" w:sz="4" w:space="0" w:color="000000"/>
              <w:right w:val="single" w:sz="4" w:space="0" w:color="000000"/>
            </w:tcBorders>
            <w:shd w:val="clear" w:color="auto" w:fill="auto"/>
            <w:noWrap/>
            <w:vAlign w:val="bottom"/>
            <w:hideMark/>
          </w:tcPr>
          <w:p w14:paraId="36A9E01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981,00</w:t>
            </w:r>
          </w:p>
        </w:tc>
      </w:tr>
      <w:tr w:rsidR="00C85A56" w:rsidRPr="00C85A56" w14:paraId="63A50DF7"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4A0F1D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90</w:t>
            </w:r>
          </w:p>
        </w:tc>
        <w:tc>
          <w:tcPr>
            <w:tcW w:w="827" w:type="dxa"/>
            <w:tcBorders>
              <w:top w:val="nil"/>
              <w:left w:val="nil"/>
              <w:bottom w:val="single" w:sz="4" w:space="0" w:color="000000"/>
              <w:right w:val="single" w:sz="4" w:space="0" w:color="000000"/>
            </w:tcBorders>
            <w:shd w:val="clear" w:color="FFFFFF" w:fill="FFFFFF"/>
            <w:vAlign w:val="center"/>
            <w:hideMark/>
          </w:tcPr>
          <w:p w14:paraId="5D6BE38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0F04CB6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5FCC11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Requeijão </w:t>
            </w:r>
            <w:proofErr w:type="spellStart"/>
            <w:proofErr w:type="gramStart"/>
            <w:r w:rsidRPr="00C85A56">
              <w:rPr>
                <w:rFonts w:ascii="Cambria" w:eastAsia="Times New Roman" w:hAnsi="Cambria" w:cs="Calibri"/>
                <w:color w:val="000000"/>
                <w:lang w:val="pt-BR" w:eastAsia="pt-BR"/>
              </w:rPr>
              <w:t>cremoso,c</w:t>
            </w:r>
            <w:proofErr w:type="spellEnd"/>
            <w:proofErr w:type="gramEnd"/>
            <w:r w:rsidRPr="00C85A56">
              <w:rPr>
                <w:rFonts w:ascii="Cambria" w:eastAsia="Times New Roman" w:hAnsi="Cambria" w:cs="Calibri"/>
                <w:color w:val="000000"/>
                <w:lang w:val="pt-BR" w:eastAsia="pt-BR"/>
              </w:rPr>
              <w:t xml:space="preserve">/400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7E9C32F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20,90</w:t>
            </w:r>
          </w:p>
        </w:tc>
        <w:tc>
          <w:tcPr>
            <w:tcW w:w="1036" w:type="dxa"/>
            <w:tcBorders>
              <w:top w:val="nil"/>
              <w:left w:val="nil"/>
              <w:bottom w:val="single" w:sz="4" w:space="0" w:color="000000"/>
              <w:right w:val="single" w:sz="4" w:space="0" w:color="000000"/>
            </w:tcBorders>
            <w:shd w:val="clear" w:color="auto" w:fill="auto"/>
            <w:noWrap/>
            <w:vAlign w:val="bottom"/>
            <w:hideMark/>
          </w:tcPr>
          <w:p w14:paraId="495BD91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522,50</w:t>
            </w:r>
          </w:p>
        </w:tc>
      </w:tr>
      <w:tr w:rsidR="00C85A56" w:rsidRPr="00C85A56" w14:paraId="6AA8B63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E15B42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91</w:t>
            </w:r>
          </w:p>
        </w:tc>
        <w:tc>
          <w:tcPr>
            <w:tcW w:w="827" w:type="dxa"/>
            <w:tcBorders>
              <w:top w:val="nil"/>
              <w:left w:val="nil"/>
              <w:bottom w:val="single" w:sz="4" w:space="0" w:color="000000"/>
              <w:right w:val="single" w:sz="4" w:space="0" w:color="000000"/>
            </w:tcBorders>
            <w:shd w:val="clear" w:color="FFFFFF" w:fill="FFFFFF"/>
            <w:vAlign w:val="center"/>
            <w:hideMark/>
          </w:tcPr>
          <w:p w14:paraId="31AD9DA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6C84F25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noWrap/>
            <w:vAlign w:val="center"/>
            <w:hideMark/>
          </w:tcPr>
          <w:p w14:paraId="4350FC8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Rodo Esponja limpa azulejo c/ cabo</w:t>
            </w:r>
          </w:p>
        </w:tc>
        <w:tc>
          <w:tcPr>
            <w:tcW w:w="1020" w:type="dxa"/>
            <w:tcBorders>
              <w:top w:val="nil"/>
              <w:left w:val="nil"/>
              <w:bottom w:val="single" w:sz="4" w:space="0" w:color="000000"/>
              <w:right w:val="single" w:sz="4" w:space="0" w:color="000000"/>
            </w:tcBorders>
            <w:shd w:val="clear" w:color="auto" w:fill="auto"/>
            <w:noWrap/>
            <w:vAlign w:val="bottom"/>
            <w:hideMark/>
          </w:tcPr>
          <w:p w14:paraId="20F3AE1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14,90</w:t>
            </w:r>
          </w:p>
        </w:tc>
        <w:tc>
          <w:tcPr>
            <w:tcW w:w="1036" w:type="dxa"/>
            <w:tcBorders>
              <w:top w:val="nil"/>
              <w:left w:val="nil"/>
              <w:bottom w:val="single" w:sz="4" w:space="0" w:color="000000"/>
              <w:right w:val="single" w:sz="4" w:space="0" w:color="000000"/>
            </w:tcBorders>
            <w:shd w:val="clear" w:color="auto" w:fill="auto"/>
            <w:noWrap/>
            <w:vAlign w:val="bottom"/>
            <w:hideMark/>
          </w:tcPr>
          <w:p w14:paraId="3F6A436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59,60</w:t>
            </w:r>
          </w:p>
        </w:tc>
      </w:tr>
      <w:tr w:rsidR="00C85A56" w:rsidRPr="00C85A56" w14:paraId="4EDD8A7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5630FC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92</w:t>
            </w:r>
          </w:p>
        </w:tc>
        <w:tc>
          <w:tcPr>
            <w:tcW w:w="827" w:type="dxa"/>
            <w:tcBorders>
              <w:top w:val="nil"/>
              <w:left w:val="nil"/>
              <w:bottom w:val="single" w:sz="4" w:space="0" w:color="000000"/>
              <w:right w:val="single" w:sz="4" w:space="0" w:color="000000"/>
            </w:tcBorders>
            <w:shd w:val="clear" w:color="FFFFFF" w:fill="FFFFFF"/>
            <w:vAlign w:val="center"/>
            <w:hideMark/>
          </w:tcPr>
          <w:p w14:paraId="24604CA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1D69B84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BD031B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Rodo Esponja passa cera, espuma lisa, macia, lava vidro com cabo</w:t>
            </w:r>
          </w:p>
        </w:tc>
        <w:tc>
          <w:tcPr>
            <w:tcW w:w="1020" w:type="dxa"/>
            <w:tcBorders>
              <w:top w:val="nil"/>
              <w:left w:val="nil"/>
              <w:bottom w:val="single" w:sz="4" w:space="0" w:color="000000"/>
              <w:right w:val="single" w:sz="4" w:space="0" w:color="000000"/>
            </w:tcBorders>
            <w:shd w:val="clear" w:color="auto" w:fill="auto"/>
            <w:noWrap/>
            <w:vAlign w:val="bottom"/>
            <w:hideMark/>
          </w:tcPr>
          <w:p w14:paraId="518A3C0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12,90</w:t>
            </w:r>
          </w:p>
        </w:tc>
        <w:tc>
          <w:tcPr>
            <w:tcW w:w="1036" w:type="dxa"/>
            <w:tcBorders>
              <w:top w:val="nil"/>
              <w:left w:val="nil"/>
              <w:bottom w:val="single" w:sz="4" w:space="0" w:color="000000"/>
              <w:right w:val="single" w:sz="4" w:space="0" w:color="000000"/>
            </w:tcBorders>
            <w:shd w:val="clear" w:color="auto" w:fill="auto"/>
            <w:noWrap/>
            <w:vAlign w:val="bottom"/>
            <w:hideMark/>
          </w:tcPr>
          <w:p w14:paraId="3F2D7B3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51,60</w:t>
            </w:r>
          </w:p>
        </w:tc>
      </w:tr>
      <w:tr w:rsidR="00C85A56" w:rsidRPr="00C85A56" w14:paraId="5722C0A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415864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93</w:t>
            </w:r>
          </w:p>
        </w:tc>
        <w:tc>
          <w:tcPr>
            <w:tcW w:w="827" w:type="dxa"/>
            <w:tcBorders>
              <w:top w:val="nil"/>
              <w:left w:val="nil"/>
              <w:bottom w:val="single" w:sz="4" w:space="0" w:color="000000"/>
              <w:right w:val="single" w:sz="4" w:space="0" w:color="000000"/>
            </w:tcBorders>
            <w:shd w:val="clear" w:color="FFFFFF" w:fill="FFFFFF"/>
            <w:vAlign w:val="center"/>
            <w:hideMark/>
          </w:tcPr>
          <w:p w14:paraId="68CDB24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363D2F2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445B69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Rodo grande</w:t>
            </w:r>
          </w:p>
        </w:tc>
        <w:tc>
          <w:tcPr>
            <w:tcW w:w="1020" w:type="dxa"/>
            <w:tcBorders>
              <w:top w:val="nil"/>
              <w:left w:val="nil"/>
              <w:bottom w:val="single" w:sz="4" w:space="0" w:color="000000"/>
              <w:right w:val="single" w:sz="4" w:space="0" w:color="000000"/>
            </w:tcBorders>
            <w:shd w:val="clear" w:color="auto" w:fill="auto"/>
            <w:noWrap/>
            <w:vAlign w:val="bottom"/>
            <w:hideMark/>
          </w:tcPr>
          <w:p w14:paraId="38AAE60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19,90</w:t>
            </w:r>
          </w:p>
        </w:tc>
        <w:tc>
          <w:tcPr>
            <w:tcW w:w="1036" w:type="dxa"/>
            <w:tcBorders>
              <w:top w:val="nil"/>
              <w:left w:val="nil"/>
              <w:bottom w:val="single" w:sz="4" w:space="0" w:color="000000"/>
              <w:right w:val="single" w:sz="4" w:space="0" w:color="000000"/>
            </w:tcBorders>
            <w:shd w:val="clear" w:color="auto" w:fill="auto"/>
            <w:noWrap/>
            <w:vAlign w:val="bottom"/>
            <w:hideMark/>
          </w:tcPr>
          <w:p w14:paraId="0F47F8D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79,60</w:t>
            </w:r>
          </w:p>
        </w:tc>
      </w:tr>
      <w:tr w:rsidR="00C85A56" w:rsidRPr="00C85A56" w14:paraId="4114EAF2"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B44968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94</w:t>
            </w:r>
          </w:p>
        </w:tc>
        <w:tc>
          <w:tcPr>
            <w:tcW w:w="827" w:type="dxa"/>
            <w:tcBorders>
              <w:top w:val="nil"/>
              <w:left w:val="nil"/>
              <w:bottom w:val="single" w:sz="4" w:space="0" w:color="000000"/>
              <w:right w:val="single" w:sz="4" w:space="0" w:color="000000"/>
            </w:tcBorders>
            <w:shd w:val="clear" w:color="FFFFFF" w:fill="FFFFFF"/>
            <w:vAlign w:val="center"/>
            <w:hideMark/>
          </w:tcPr>
          <w:p w14:paraId="414EF80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0D8D251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7AD4BE5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Rodo </w:t>
            </w:r>
            <w:proofErr w:type="spellStart"/>
            <w:r w:rsidRPr="00C85A56">
              <w:rPr>
                <w:rFonts w:ascii="Cambria" w:eastAsia="Times New Roman" w:hAnsi="Cambria" w:cs="Calibri"/>
                <w:color w:val="000000"/>
                <w:lang w:val="pt-BR" w:eastAsia="pt-BR"/>
              </w:rPr>
              <w:t>Mop</w:t>
            </w:r>
            <w:proofErr w:type="spellEnd"/>
            <w:r w:rsidRPr="00C85A56">
              <w:rPr>
                <w:rFonts w:ascii="Cambria" w:eastAsia="Times New Roman" w:hAnsi="Cambria" w:cs="Calibri"/>
                <w:color w:val="000000"/>
                <w:lang w:val="pt-BR" w:eastAsia="pt-BR"/>
              </w:rPr>
              <w:t xml:space="preserve"> Giratório 3 em 1, balde com 12 litros</w:t>
            </w:r>
          </w:p>
        </w:tc>
        <w:tc>
          <w:tcPr>
            <w:tcW w:w="1020" w:type="dxa"/>
            <w:tcBorders>
              <w:top w:val="nil"/>
              <w:left w:val="nil"/>
              <w:bottom w:val="single" w:sz="4" w:space="0" w:color="000000"/>
              <w:right w:val="single" w:sz="4" w:space="0" w:color="000000"/>
            </w:tcBorders>
            <w:shd w:val="clear" w:color="auto" w:fill="auto"/>
            <w:noWrap/>
            <w:vAlign w:val="bottom"/>
            <w:hideMark/>
          </w:tcPr>
          <w:p w14:paraId="6EF9379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99,90</w:t>
            </w:r>
          </w:p>
        </w:tc>
        <w:tc>
          <w:tcPr>
            <w:tcW w:w="1036" w:type="dxa"/>
            <w:tcBorders>
              <w:top w:val="nil"/>
              <w:left w:val="nil"/>
              <w:bottom w:val="single" w:sz="4" w:space="0" w:color="000000"/>
              <w:right w:val="single" w:sz="4" w:space="0" w:color="000000"/>
            </w:tcBorders>
            <w:shd w:val="clear" w:color="auto" w:fill="auto"/>
            <w:noWrap/>
            <w:vAlign w:val="bottom"/>
            <w:hideMark/>
          </w:tcPr>
          <w:p w14:paraId="69D5907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299,70</w:t>
            </w:r>
          </w:p>
        </w:tc>
      </w:tr>
      <w:tr w:rsidR="00C85A56" w:rsidRPr="00C85A56" w14:paraId="2C712A5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A86101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95</w:t>
            </w:r>
          </w:p>
        </w:tc>
        <w:tc>
          <w:tcPr>
            <w:tcW w:w="827" w:type="dxa"/>
            <w:tcBorders>
              <w:top w:val="nil"/>
              <w:left w:val="nil"/>
              <w:bottom w:val="single" w:sz="4" w:space="0" w:color="000000"/>
              <w:right w:val="single" w:sz="4" w:space="0" w:color="000000"/>
            </w:tcBorders>
            <w:shd w:val="clear" w:color="FFFFFF" w:fill="FFFFFF"/>
            <w:vAlign w:val="center"/>
            <w:hideMark/>
          </w:tcPr>
          <w:p w14:paraId="64243BD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5D17854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A6027FD"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Rosca recheada (presunto e </w:t>
            </w:r>
            <w:proofErr w:type="spellStart"/>
            <w:r w:rsidRPr="00C85A56">
              <w:rPr>
                <w:rFonts w:ascii="Cambria" w:eastAsia="Times New Roman" w:hAnsi="Cambria" w:cs="Calibri"/>
                <w:color w:val="000000"/>
                <w:sz w:val="24"/>
                <w:szCs w:val="24"/>
                <w:lang w:val="pt-BR" w:eastAsia="pt-BR"/>
              </w:rPr>
              <w:t>mussarela</w:t>
            </w:r>
            <w:proofErr w:type="spellEnd"/>
            <w:r w:rsidRPr="00C85A56">
              <w:rPr>
                <w:rFonts w:ascii="Cambria" w:eastAsia="Times New Roman" w:hAnsi="Cambria" w:cs="Calibri"/>
                <w:color w:val="000000"/>
                <w:sz w:val="24"/>
                <w:szCs w:val="24"/>
                <w:lang w:val="pt-BR" w:eastAsia="pt-BR"/>
              </w:rPr>
              <w:t>/ frango/ calabresa)</w:t>
            </w:r>
          </w:p>
        </w:tc>
        <w:tc>
          <w:tcPr>
            <w:tcW w:w="1020" w:type="dxa"/>
            <w:tcBorders>
              <w:top w:val="nil"/>
              <w:left w:val="nil"/>
              <w:bottom w:val="single" w:sz="4" w:space="0" w:color="000000"/>
              <w:right w:val="single" w:sz="4" w:space="0" w:color="000000"/>
            </w:tcBorders>
            <w:shd w:val="clear" w:color="auto" w:fill="auto"/>
            <w:noWrap/>
            <w:vAlign w:val="bottom"/>
            <w:hideMark/>
          </w:tcPr>
          <w:p w14:paraId="258A773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9,90</w:t>
            </w:r>
          </w:p>
        </w:tc>
        <w:tc>
          <w:tcPr>
            <w:tcW w:w="1036" w:type="dxa"/>
            <w:tcBorders>
              <w:top w:val="nil"/>
              <w:left w:val="nil"/>
              <w:bottom w:val="single" w:sz="4" w:space="0" w:color="000000"/>
              <w:right w:val="single" w:sz="4" w:space="0" w:color="000000"/>
            </w:tcBorders>
            <w:shd w:val="clear" w:color="auto" w:fill="auto"/>
            <w:noWrap/>
            <w:vAlign w:val="bottom"/>
            <w:hideMark/>
          </w:tcPr>
          <w:p w14:paraId="4C0D11D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198,00</w:t>
            </w:r>
          </w:p>
        </w:tc>
      </w:tr>
      <w:tr w:rsidR="00C85A56" w:rsidRPr="00C85A56" w14:paraId="1B607881"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C70F90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96</w:t>
            </w:r>
          </w:p>
        </w:tc>
        <w:tc>
          <w:tcPr>
            <w:tcW w:w="827" w:type="dxa"/>
            <w:tcBorders>
              <w:top w:val="nil"/>
              <w:left w:val="nil"/>
              <w:bottom w:val="single" w:sz="4" w:space="0" w:color="000000"/>
              <w:right w:val="single" w:sz="4" w:space="0" w:color="000000"/>
            </w:tcBorders>
            <w:shd w:val="clear" w:color="FFFFFF" w:fill="FFFFFF"/>
            <w:vAlign w:val="center"/>
            <w:hideMark/>
          </w:tcPr>
          <w:p w14:paraId="650F7E8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1E76D9B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08B09E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Rosquinha de leite c/400 </w:t>
            </w:r>
            <w:proofErr w:type="spellStart"/>
            <w:r w:rsidRPr="00C85A56">
              <w:rPr>
                <w:rFonts w:ascii="Cambria" w:eastAsia="Times New Roman" w:hAnsi="Cambria" w:cs="Calibri"/>
                <w:color w:val="000000"/>
                <w:lang w:val="pt-BR" w:eastAsia="pt-BR"/>
              </w:rPr>
              <w:t>grs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5296939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6,99</w:t>
            </w:r>
          </w:p>
        </w:tc>
        <w:tc>
          <w:tcPr>
            <w:tcW w:w="1036" w:type="dxa"/>
            <w:tcBorders>
              <w:top w:val="nil"/>
              <w:left w:val="nil"/>
              <w:bottom w:val="single" w:sz="4" w:space="0" w:color="000000"/>
              <w:right w:val="single" w:sz="4" w:space="0" w:color="000000"/>
            </w:tcBorders>
            <w:shd w:val="clear" w:color="auto" w:fill="auto"/>
            <w:noWrap/>
            <w:vAlign w:val="bottom"/>
            <w:hideMark/>
          </w:tcPr>
          <w:p w14:paraId="75AA252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349,50</w:t>
            </w:r>
          </w:p>
        </w:tc>
      </w:tr>
      <w:tr w:rsidR="00C85A56" w:rsidRPr="00C85A56" w14:paraId="4969876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EFBA1D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97</w:t>
            </w:r>
          </w:p>
        </w:tc>
        <w:tc>
          <w:tcPr>
            <w:tcW w:w="827" w:type="dxa"/>
            <w:tcBorders>
              <w:top w:val="nil"/>
              <w:left w:val="nil"/>
              <w:bottom w:val="single" w:sz="4" w:space="0" w:color="000000"/>
              <w:right w:val="single" w:sz="4" w:space="0" w:color="000000"/>
            </w:tcBorders>
            <w:shd w:val="clear" w:color="FFFFFF" w:fill="FFFFFF"/>
            <w:vAlign w:val="center"/>
            <w:hideMark/>
          </w:tcPr>
          <w:p w14:paraId="767C78B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02EF1F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406996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Sabão em barra, com 5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3E74ED9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10,95</w:t>
            </w:r>
          </w:p>
        </w:tc>
        <w:tc>
          <w:tcPr>
            <w:tcW w:w="1036" w:type="dxa"/>
            <w:tcBorders>
              <w:top w:val="nil"/>
              <w:left w:val="nil"/>
              <w:bottom w:val="single" w:sz="4" w:space="0" w:color="000000"/>
              <w:right w:val="single" w:sz="4" w:space="0" w:color="000000"/>
            </w:tcBorders>
            <w:shd w:val="clear" w:color="auto" w:fill="auto"/>
            <w:noWrap/>
            <w:vAlign w:val="bottom"/>
            <w:hideMark/>
          </w:tcPr>
          <w:p w14:paraId="26CAB40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21,90</w:t>
            </w:r>
          </w:p>
        </w:tc>
      </w:tr>
      <w:tr w:rsidR="00C85A56" w:rsidRPr="00C85A56" w14:paraId="7078CEE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07B3A0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98</w:t>
            </w:r>
          </w:p>
        </w:tc>
        <w:tc>
          <w:tcPr>
            <w:tcW w:w="827" w:type="dxa"/>
            <w:tcBorders>
              <w:top w:val="nil"/>
              <w:left w:val="nil"/>
              <w:bottom w:val="single" w:sz="4" w:space="0" w:color="000000"/>
              <w:right w:val="single" w:sz="4" w:space="0" w:color="000000"/>
            </w:tcBorders>
            <w:shd w:val="clear" w:color="FFFFFF" w:fill="FFFFFF"/>
            <w:vAlign w:val="center"/>
            <w:hideMark/>
          </w:tcPr>
          <w:p w14:paraId="426D00D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6AC544A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CE724F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Sabão em pó, embalagem de 1kg</w:t>
            </w:r>
          </w:p>
        </w:tc>
        <w:tc>
          <w:tcPr>
            <w:tcW w:w="1020" w:type="dxa"/>
            <w:tcBorders>
              <w:top w:val="nil"/>
              <w:left w:val="nil"/>
              <w:bottom w:val="single" w:sz="4" w:space="0" w:color="000000"/>
              <w:right w:val="single" w:sz="4" w:space="0" w:color="000000"/>
            </w:tcBorders>
            <w:shd w:val="clear" w:color="auto" w:fill="auto"/>
            <w:noWrap/>
            <w:vAlign w:val="bottom"/>
            <w:hideMark/>
          </w:tcPr>
          <w:p w14:paraId="7FC1F97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10,99</w:t>
            </w:r>
          </w:p>
        </w:tc>
        <w:tc>
          <w:tcPr>
            <w:tcW w:w="1036" w:type="dxa"/>
            <w:tcBorders>
              <w:top w:val="nil"/>
              <w:left w:val="nil"/>
              <w:bottom w:val="single" w:sz="4" w:space="0" w:color="000000"/>
              <w:right w:val="single" w:sz="4" w:space="0" w:color="000000"/>
            </w:tcBorders>
            <w:shd w:val="clear" w:color="auto" w:fill="auto"/>
            <w:noWrap/>
            <w:vAlign w:val="bottom"/>
            <w:hideMark/>
          </w:tcPr>
          <w:p w14:paraId="4F8D080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54,95</w:t>
            </w:r>
          </w:p>
        </w:tc>
      </w:tr>
      <w:tr w:rsidR="00C85A56" w:rsidRPr="00C85A56" w14:paraId="0CB995BE"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65A5504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lastRenderedPageBreak/>
              <w:t>99</w:t>
            </w:r>
          </w:p>
        </w:tc>
        <w:tc>
          <w:tcPr>
            <w:tcW w:w="827" w:type="dxa"/>
            <w:tcBorders>
              <w:top w:val="nil"/>
              <w:left w:val="nil"/>
              <w:bottom w:val="single" w:sz="4" w:space="0" w:color="000000"/>
              <w:right w:val="single" w:sz="4" w:space="0" w:color="000000"/>
            </w:tcBorders>
            <w:shd w:val="clear" w:color="FFFFFF" w:fill="FFFFFF"/>
            <w:vAlign w:val="center"/>
            <w:hideMark/>
          </w:tcPr>
          <w:p w14:paraId="120572A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760C801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89A726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Sabonete Liquido c / 2 </w:t>
            </w:r>
            <w:proofErr w:type="spellStart"/>
            <w:r w:rsidRPr="00C85A56">
              <w:rPr>
                <w:rFonts w:ascii="Cambria" w:eastAsia="Times New Roman" w:hAnsi="Cambria" w:cs="Calibri"/>
                <w:color w:val="000000"/>
                <w:lang w:val="pt-BR" w:eastAsia="pt-BR"/>
              </w:rPr>
              <w:t>lts</w:t>
            </w:r>
            <w:proofErr w:type="spellEnd"/>
          </w:p>
        </w:tc>
        <w:tc>
          <w:tcPr>
            <w:tcW w:w="1020" w:type="dxa"/>
            <w:tcBorders>
              <w:top w:val="nil"/>
              <w:left w:val="nil"/>
              <w:bottom w:val="single" w:sz="4" w:space="0" w:color="000000"/>
              <w:right w:val="single" w:sz="4" w:space="0" w:color="000000"/>
            </w:tcBorders>
            <w:shd w:val="clear" w:color="auto" w:fill="auto"/>
            <w:noWrap/>
            <w:vAlign w:val="bottom"/>
            <w:hideMark/>
          </w:tcPr>
          <w:p w14:paraId="75ED20F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17,90</w:t>
            </w:r>
          </w:p>
        </w:tc>
        <w:tc>
          <w:tcPr>
            <w:tcW w:w="1036" w:type="dxa"/>
            <w:tcBorders>
              <w:top w:val="nil"/>
              <w:left w:val="nil"/>
              <w:bottom w:val="single" w:sz="4" w:space="0" w:color="000000"/>
              <w:right w:val="single" w:sz="4" w:space="0" w:color="000000"/>
            </w:tcBorders>
            <w:shd w:val="clear" w:color="auto" w:fill="auto"/>
            <w:noWrap/>
            <w:vAlign w:val="bottom"/>
            <w:hideMark/>
          </w:tcPr>
          <w:p w14:paraId="25175F8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107,40</w:t>
            </w:r>
          </w:p>
        </w:tc>
      </w:tr>
      <w:tr w:rsidR="00C85A56" w:rsidRPr="00C85A56" w14:paraId="474F147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6B2549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42650CE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70</w:t>
            </w:r>
          </w:p>
        </w:tc>
        <w:tc>
          <w:tcPr>
            <w:tcW w:w="827" w:type="dxa"/>
            <w:tcBorders>
              <w:top w:val="nil"/>
              <w:left w:val="nil"/>
              <w:bottom w:val="single" w:sz="4" w:space="0" w:color="000000"/>
              <w:right w:val="single" w:sz="4" w:space="0" w:color="000000"/>
            </w:tcBorders>
            <w:shd w:val="clear" w:color="FFFFFF" w:fill="FFFFFF"/>
            <w:vAlign w:val="center"/>
            <w:hideMark/>
          </w:tcPr>
          <w:p w14:paraId="39AC31F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E06825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Saco para lixo ,30 </w:t>
            </w:r>
            <w:proofErr w:type="spellStart"/>
            <w:proofErr w:type="gram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xml:space="preserve"> ,</w:t>
            </w:r>
            <w:proofErr w:type="gramEnd"/>
            <w:r w:rsidRPr="00C85A56">
              <w:rPr>
                <w:rFonts w:ascii="Cambria" w:eastAsia="Times New Roman" w:hAnsi="Cambria" w:cs="Calibri"/>
                <w:color w:val="000000"/>
                <w:lang w:val="pt-BR" w:eastAsia="pt-BR"/>
              </w:rPr>
              <w:t xml:space="preserve"> c/10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4C4A889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w:t>
            </w:r>
          </w:p>
        </w:tc>
        <w:tc>
          <w:tcPr>
            <w:tcW w:w="1036" w:type="dxa"/>
            <w:tcBorders>
              <w:top w:val="nil"/>
              <w:left w:val="nil"/>
              <w:bottom w:val="single" w:sz="4" w:space="0" w:color="000000"/>
              <w:right w:val="single" w:sz="4" w:space="0" w:color="000000"/>
            </w:tcBorders>
            <w:shd w:val="clear" w:color="auto" w:fill="auto"/>
            <w:noWrap/>
            <w:vAlign w:val="bottom"/>
            <w:hideMark/>
          </w:tcPr>
          <w:p w14:paraId="6267E87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175,00</w:t>
            </w:r>
          </w:p>
        </w:tc>
      </w:tr>
      <w:tr w:rsidR="00C85A56" w:rsidRPr="00C85A56" w14:paraId="0E49E4B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FD1329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101</w:t>
            </w:r>
          </w:p>
        </w:tc>
        <w:tc>
          <w:tcPr>
            <w:tcW w:w="827" w:type="dxa"/>
            <w:tcBorders>
              <w:top w:val="nil"/>
              <w:left w:val="nil"/>
              <w:bottom w:val="single" w:sz="4" w:space="0" w:color="000000"/>
              <w:right w:val="single" w:sz="4" w:space="0" w:color="000000"/>
            </w:tcBorders>
            <w:shd w:val="clear" w:color="FFFFFF" w:fill="FFFFFF"/>
            <w:vAlign w:val="center"/>
            <w:hideMark/>
          </w:tcPr>
          <w:p w14:paraId="578F5D8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3204734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FC7B6E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Saco para lixo ,50 </w:t>
            </w:r>
            <w:proofErr w:type="spell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c/10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7F47D56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w:t>
            </w:r>
          </w:p>
        </w:tc>
        <w:tc>
          <w:tcPr>
            <w:tcW w:w="1036" w:type="dxa"/>
            <w:tcBorders>
              <w:top w:val="nil"/>
              <w:left w:val="nil"/>
              <w:bottom w:val="single" w:sz="4" w:space="0" w:color="000000"/>
              <w:right w:val="single" w:sz="4" w:space="0" w:color="000000"/>
            </w:tcBorders>
            <w:shd w:val="clear" w:color="auto" w:fill="auto"/>
            <w:noWrap/>
            <w:vAlign w:val="bottom"/>
            <w:hideMark/>
          </w:tcPr>
          <w:p w14:paraId="01D2C7D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25,00</w:t>
            </w:r>
          </w:p>
        </w:tc>
      </w:tr>
      <w:tr w:rsidR="00C85A56" w:rsidRPr="00C85A56" w14:paraId="7A2961C6"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3D8174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102</w:t>
            </w:r>
          </w:p>
        </w:tc>
        <w:tc>
          <w:tcPr>
            <w:tcW w:w="827" w:type="dxa"/>
            <w:tcBorders>
              <w:top w:val="nil"/>
              <w:left w:val="nil"/>
              <w:bottom w:val="single" w:sz="4" w:space="0" w:color="000000"/>
              <w:right w:val="single" w:sz="4" w:space="0" w:color="000000"/>
            </w:tcBorders>
            <w:shd w:val="clear" w:color="FFFFFF" w:fill="FFFFFF"/>
            <w:vAlign w:val="center"/>
            <w:hideMark/>
          </w:tcPr>
          <w:p w14:paraId="5400C9C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3D49440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EC3F35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Saco plástico para cachorro quente 15x10 com 100 unidades</w:t>
            </w:r>
          </w:p>
        </w:tc>
        <w:tc>
          <w:tcPr>
            <w:tcW w:w="1020" w:type="dxa"/>
            <w:tcBorders>
              <w:top w:val="nil"/>
              <w:left w:val="nil"/>
              <w:bottom w:val="single" w:sz="4" w:space="0" w:color="000000"/>
              <w:right w:val="single" w:sz="4" w:space="0" w:color="000000"/>
            </w:tcBorders>
            <w:shd w:val="clear" w:color="auto" w:fill="auto"/>
            <w:noWrap/>
            <w:vAlign w:val="bottom"/>
            <w:hideMark/>
          </w:tcPr>
          <w:p w14:paraId="6FFE1A0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5,49</w:t>
            </w:r>
          </w:p>
        </w:tc>
        <w:tc>
          <w:tcPr>
            <w:tcW w:w="1036" w:type="dxa"/>
            <w:tcBorders>
              <w:top w:val="nil"/>
              <w:left w:val="nil"/>
              <w:bottom w:val="single" w:sz="4" w:space="0" w:color="000000"/>
              <w:right w:val="single" w:sz="4" w:space="0" w:color="000000"/>
            </w:tcBorders>
            <w:shd w:val="clear" w:color="auto" w:fill="auto"/>
            <w:noWrap/>
            <w:vAlign w:val="bottom"/>
            <w:hideMark/>
          </w:tcPr>
          <w:p w14:paraId="0239B03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32,94</w:t>
            </w:r>
          </w:p>
        </w:tc>
      </w:tr>
      <w:tr w:rsidR="00C85A56" w:rsidRPr="00C85A56" w14:paraId="0FE6DF15"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098F38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103</w:t>
            </w:r>
          </w:p>
        </w:tc>
        <w:tc>
          <w:tcPr>
            <w:tcW w:w="827" w:type="dxa"/>
            <w:tcBorders>
              <w:top w:val="nil"/>
              <w:left w:val="nil"/>
              <w:bottom w:val="single" w:sz="4" w:space="0" w:color="000000"/>
              <w:right w:val="single" w:sz="4" w:space="0" w:color="000000"/>
            </w:tcBorders>
            <w:shd w:val="clear" w:color="FFFFFF" w:fill="FFFFFF"/>
            <w:vAlign w:val="center"/>
            <w:hideMark/>
          </w:tcPr>
          <w:p w14:paraId="26C4342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5010898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5794BC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Sal refinado, </w:t>
            </w:r>
            <w:proofErr w:type="gramStart"/>
            <w:r w:rsidRPr="00C85A56">
              <w:rPr>
                <w:rFonts w:ascii="Cambria" w:eastAsia="Times New Roman" w:hAnsi="Cambria" w:cs="Calibri"/>
                <w:color w:val="000000"/>
                <w:lang w:val="pt-BR" w:eastAsia="pt-BR"/>
              </w:rPr>
              <w:t>iodado,  contendo</w:t>
            </w:r>
            <w:proofErr w:type="gramEnd"/>
            <w:r w:rsidRPr="00C85A56">
              <w:rPr>
                <w:rFonts w:ascii="Cambria" w:eastAsia="Times New Roman" w:hAnsi="Cambria" w:cs="Calibri"/>
                <w:color w:val="000000"/>
                <w:lang w:val="pt-BR" w:eastAsia="pt-BR"/>
              </w:rPr>
              <w:t xml:space="preserve"> 1 kg, em embalagem plástica.</w:t>
            </w:r>
          </w:p>
        </w:tc>
        <w:tc>
          <w:tcPr>
            <w:tcW w:w="1020" w:type="dxa"/>
            <w:tcBorders>
              <w:top w:val="nil"/>
              <w:left w:val="nil"/>
              <w:bottom w:val="single" w:sz="4" w:space="0" w:color="000000"/>
              <w:right w:val="single" w:sz="4" w:space="0" w:color="000000"/>
            </w:tcBorders>
            <w:shd w:val="clear" w:color="auto" w:fill="auto"/>
            <w:noWrap/>
            <w:vAlign w:val="bottom"/>
            <w:hideMark/>
          </w:tcPr>
          <w:p w14:paraId="3646332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w:t>
            </w:r>
          </w:p>
        </w:tc>
        <w:tc>
          <w:tcPr>
            <w:tcW w:w="1036" w:type="dxa"/>
            <w:tcBorders>
              <w:top w:val="nil"/>
              <w:left w:val="nil"/>
              <w:bottom w:val="single" w:sz="4" w:space="0" w:color="000000"/>
              <w:right w:val="single" w:sz="4" w:space="0" w:color="000000"/>
            </w:tcBorders>
            <w:shd w:val="clear" w:color="auto" w:fill="auto"/>
            <w:noWrap/>
            <w:vAlign w:val="bottom"/>
            <w:hideMark/>
          </w:tcPr>
          <w:p w14:paraId="3E24413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3,18</w:t>
            </w:r>
          </w:p>
        </w:tc>
      </w:tr>
      <w:tr w:rsidR="00C85A56" w:rsidRPr="00C85A56" w14:paraId="0E5FF279"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708E50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104</w:t>
            </w:r>
          </w:p>
        </w:tc>
        <w:tc>
          <w:tcPr>
            <w:tcW w:w="827" w:type="dxa"/>
            <w:tcBorders>
              <w:top w:val="nil"/>
              <w:left w:val="nil"/>
              <w:bottom w:val="single" w:sz="4" w:space="0" w:color="000000"/>
              <w:right w:val="single" w:sz="4" w:space="0" w:color="000000"/>
            </w:tcBorders>
            <w:shd w:val="clear" w:color="FFFFFF" w:fill="FFFFFF"/>
            <w:vAlign w:val="center"/>
            <w:hideMark/>
          </w:tcPr>
          <w:p w14:paraId="1B46DA1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w:t>
            </w:r>
          </w:p>
        </w:tc>
        <w:tc>
          <w:tcPr>
            <w:tcW w:w="827" w:type="dxa"/>
            <w:tcBorders>
              <w:top w:val="nil"/>
              <w:left w:val="nil"/>
              <w:bottom w:val="single" w:sz="4" w:space="0" w:color="000000"/>
              <w:right w:val="single" w:sz="4" w:space="0" w:color="000000"/>
            </w:tcBorders>
            <w:shd w:val="clear" w:color="FFFFFF" w:fill="FFFFFF"/>
            <w:vAlign w:val="center"/>
            <w:hideMark/>
          </w:tcPr>
          <w:p w14:paraId="0829861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5060" w:type="dxa"/>
            <w:tcBorders>
              <w:top w:val="nil"/>
              <w:left w:val="nil"/>
              <w:bottom w:val="single" w:sz="4" w:space="0" w:color="000000"/>
              <w:right w:val="single" w:sz="4" w:space="0" w:color="000000"/>
            </w:tcBorders>
            <w:shd w:val="clear" w:color="FFFFFF" w:fill="FFFFFF"/>
            <w:vAlign w:val="center"/>
            <w:hideMark/>
          </w:tcPr>
          <w:p w14:paraId="3C08E84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Salsicha resfriada</w:t>
            </w:r>
          </w:p>
        </w:tc>
        <w:tc>
          <w:tcPr>
            <w:tcW w:w="1020" w:type="dxa"/>
            <w:tcBorders>
              <w:top w:val="nil"/>
              <w:left w:val="nil"/>
              <w:bottom w:val="single" w:sz="4" w:space="0" w:color="000000"/>
              <w:right w:val="single" w:sz="4" w:space="0" w:color="000000"/>
            </w:tcBorders>
            <w:shd w:val="clear" w:color="auto" w:fill="auto"/>
            <w:noWrap/>
            <w:vAlign w:val="bottom"/>
            <w:hideMark/>
          </w:tcPr>
          <w:p w14:paraId="1F16A7D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9,99</w:t>
            </w:r>
          </w:p>
        </w:tc>
        <w:tc>
          <w:tcPr>
            <w:tcW w:w="1036" w:type="dxa"/>
            <w:tcBorders>
              <w:top w:val="nil"/>
              <w:left w:val="nil"/>
              <w:bottom w:val="single" w:sz="4" w:space="0" w:color="000000"/>
              <w:right w:val="single" w:sz="4" w:space="0" w:color="000000"/>
            </w:tcBorders>
            <w:shd w:val="clear" w:color="auto" w:fill="auto"/>
            <w:noWrap/>
            <w:vAlign w:val="bottom"/>
            <w:hideMark/>
          </w:tcPr>
          <w:p w14:paraId="4332C94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149,85</w:t>
            </w:r>
          </w:p>
        </w:tc>
      </w:tr>
      <w:tr w:rsidR="00C85A56" w:rsidRPr="00C85A56" w14:paraId="5864D990"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11E5CB5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105</w:t>
            </w:r>
          </w:p>
        </w:tc>
        <w:tc>
          <w:tcPr>
            <w:tcW w:w="827" w:type="dxa"/>
            <w:tcBorders>
              <w:top w:val="nil"/>
              <w:left w:val="nil"/>
              <w:bottom w:val="single" w:sz="4" w:space="0" w:color="000000"/>
              <w:right w:val="single" w:sz="4" w:space="0" w:color="000000"/>
            </w:tcBorders>
            <w:shd w:val="clear" w:color="FFFFFF" w:fill="FFFFFF"/>
            <w:vAlign w:val="center"/>
            <w:hideMark/>
          </w:tcPr>
          <w:p w14:paraId="37B6E26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7E1992A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vd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61B810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Soda </w:t>
            </w:r>
            <w:proofErr w:type="gramStart"/>
            <w:r w:rsidRPr="00C85A56">
              <w:rPr>
                <w:rFonts w:ascii="Cambria" w:eastAsia="Times New Roman" w:hAnsi="Cambria" w:cs="Calibri"/>
                <w:color w:val="000000"/>
                <w:lang w:val="pt-BR" w:eastAsia="pt-BR"/>
              </w:rPr>
              <w:t>Caustica ,em</w:t>
            </w:r>
            <w:proofErr w:type="gramEnd"/>
            <w:r w:rsidRPr="00C85A56">
              <w:rPr>
                <w:rFonts w:ascii="Cambria" w:eastAsia="Times New Roman" w:hAnsi="Cambria" w:cs="Calibri"/>
                <w:color w:val="000000"/>
                <w:lang w:val="pt-BR" w:eastAsia="pt-BR"/>
              </w:rPr>
              <w:t xml:space="preserve"> escamas , c/500grs</w:t>
            </w:r>
          </w:p>
        </w:tc>
        <w:tc>
          <w:tcPr>
            <w:tcW w:w="1020" w:type="dxa"/>
            <w:tcBorders>
              <w:top w:val="nil"/>
              <w:left w:val="nil"/>
              <w:bottom w:val="single" w:sz="4" w:space="0" w:color="000000"/>
              <w:right w:val="single" w:sz="4" w:space="0" w:color="000000"/>
            </w:tcBorders>
            <w:shd w:val="clear" w:color="auto" w:fill="auto"/>
            <w:noWrap/>
            <w:vAlign w:val="bottom"/>
            <w:hideMark/>
          </w:tcPr>
          <w:p w14:paraId="6B9C20C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15,90</w:t>
            </w:r>
          </w:p>
        </w:tc>
        <w:tc>
          <w:tcPr>
            <w:tcW w:w="1036" w:type="dxa"/>
            <w:tcBorders>
              <w:top w:val="nil"/>
              <w:left w:val="nil"/>
              <w:bottom w:val="single" w:sz="4" w:space="0" w:color="000000"/>
              <w:right w:val="single" w:sz="4" w:space="0" w:color="000000"/>
            </w:tcBorders>
            <w:shd w:val="clear" w:color="auto" w:fill="auto"/>
            <w:noWrap/>
            <w:vAlign w:val="bottom"/>
            <w:hideMark/>
          </w:tcPr>
          <w:p w14:paraId="5FA1AC88"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159,00</w:t>
            </w:r>
          </w:p>
        </w:tc>
      </w:tr>
      <w:tr w:rsidR="00C85A56" w:rsidRPr="00C85A56" w14:paraId="6C194A73"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FFB425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106</w:t>
            </w:r>
          </w:p>
        </w:tc>
        <w:tc>
          <w:tcPr>
            <w:tcW w:w="827" w:type="dxa"/>
            <w:tcBorders>
              <w:top w:val="nil"/>
              <w:left w:val="nil"/>
              <w:bottom w:val="single" w:sz="4" w:space="0" w:color="000000"/>
              <w:right w:val="single" w:sz="4" w:space="0" w:color="000000"/>
            </w:tcBorders>
            <w:shd w:val="clear" w:color="FFFFFF" w:fill="FFFFFF"/>
            <w:vAlign w:val="center"/>
            <w:hideMark/>
          </w:tcPr>
          <w:p w14:paraId="552C624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90</w:t>
            </w:r>
          </w:p>
        </w:tc>
        <w:tc>
          <w:tcPr>
            <w:tcW w:w="827" w:type="dxa"/>
            <w:tcBorders>
              <w:top w:val="nil"/>
              <w:left w:val="nil"/>
              <w:bottom w:val="single" w:sz="4" w:space="0" w:color="000000"/>
              <w:right w:val="single" w:sz="4" w:space="0" w:color="000000"/>
            </w:tcBorders>
            <w:shd w:val="clear" w:color="FFFFFF" w:fill="FFFFFF"/>
            <w:vAlign w:val="center"/>
            <w:hideMark/>
          </w:tcPr>
          <w:p w14:paraId="22C284B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B69912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Suco pronto de frutas, de caixinha</w:t>
            </w:r>
          </w:p>
        </w:tc>
        <w:tc>
          <w:tcPr>
            <w:tcW w:w="1020" w:type="dxa"/>
            <w:tcBorders>
              <w:top w:val="nil"/>
              <w:left w:val="nil"/>
              <w:bottom w:val="single" w:sz="4" w:space="0" w:color="000000"/>
              <w:right w:val="single" w:sz="4" w:space="0" w:color="000000"/>
            </w:tcBorders>
            <w:shd w:val="clear" w:color="auto" w:fill="auto"/>
            <w:noWrap/>
            <w:vAlign w:val="bottom"/>
            <w:hideMark/>
          </w:tcPr>
          <w:p w14:paraId="3D66E424"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6,99</w:t>
            </w:r>
          </w:p>
        </w:tc>
        <w:tc>
          <w:tcPr>
            <w:tcW w:w="1036" w:type="dxa"/>
            <w:tcBorders>
              <w:top w:val="nil"/>
              <w:left w:val="nil"/>
              <w:bottom w:val="single" w:sz="4" w:space="0" w:color="000000"/>
              <w:right w:val="single" w:sz="4" w:space="0" w:color="000000"/>
            </w:tcBorders>
            <w:shd w:val="clear" w:color="auto" w:fill="auto"/>
            <w:noWrap/>
            <w:vAlign w:val="bottom"/>
            <w:hideMark/>
          </w:tcPr>
          <w:p w14:paraId="2F4B055B"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629,10</w:t>
            </w:r>
          </w:p>
        </w:tc>
      </w:tr>
      <w:tr w:rsidR="00C85A56" w:rsidRPr="00C85A56" w14:paraId="51F38786"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14A082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107</w:t>
            </w:r>
          </w:p>
        </w:tc>
        <w:tc>
          <w:tcPr>
            <w:tcW w:w="827" w:type="dxa"/>
            <w:tcBorders>
              <w:top w:val="nil"/>
              <w:left w:val="nil"/>
              <w:bottom w:val="single" w:sz="4" w:space="0" w:color="000000"/>
              <w:right w:val="single" w:sz="4" w:space="0" w:color="000000"/>
            </w:tcBorders>
            <w:shd w:val="clear" w:color="FFFFFF" w:fill="FFFFFF"/>
            <w:vAlign w:val="center"/>
            <w:hideMark/>
          </w:tcPr>
          <w:p w14:paraId="30287D7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w:t>
            </w:r>
          </w:p>
        </w:tc>
        <w:tc>
          <w:tcPr>
            <w:tcW w:w="827" w:type="dxa"/>
            <w:tcBorders>
              <w:top w:val="nil"/>
              <w:left w:val="nil"/>
              <w:bottom w:val="single" w:sz="4" w:space="0" w:color="000000"/>
              <w:right w:val="single" w:sz="4" w:space="0" w:color="000000"/>
            </w:tcBorders>
            <w:shd w:val="clear" w:color="FFFFFF" w:fill="FFFFFF"/>
            <w:vAlign w:val="center"/>
            <w:hideMark/>
          </w:tcPr>
          <w:p w14:paraId="1C6307C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E2DBE8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Taça para água, vidro </w:t>
            </w:r>
            <w:proofErr w:type="gramStart"/>
            <w:r w:rsidRPr="00C85A56">
              <w:rPr>
                <w:rFonts w:ascii="Cambria" w:eastAsia="Times New Roman" w:hAnsi="Cambria" w:cs="Calibri"/>
                <w:color w:val="000000"/>
                <w:lang w:val="pt-BR" w:eastAsia="pt-BR"/>
              </w:rPr>
              <w:t>transparente,  300</w:t>
            </w:r>
            <w:proofErr w:type="gramEnd"/>
            <w:r w:rsidRPr="00C85A56">
              <w:rPr>
                <w:rFonts w:ascii="Cambria" w:eastAsia="Times New Roman" w:hAnsi="Cambria" w:cs="Calibri"/>
                <w:color w:val="000000"/>
                <w:lang w:val="pt-BR" w:eastAsia="pt-BR"/>
              </w:rPr>
              <w:t xml:space="preserve"> ml</w:t>
            </w:r>
          </w:p>
        </w:tc>
        <w:tc>
          <w:tcPr>
            <w:tcW w:w="1020" w:type="dxa"/>
            <w:tcBorders>
              <w:top w:val="nil"/>
              <w:left w:val="nil"/>
              <w:bottom w:val="single" w:sz="4" w:space="0" w:color="000000"/>
              <w:right w:val="single" w:sz="4" w:space="0" w:color="000000"/>
            </w:tcBorders>
            <w:shd w:val="clear" w:color="auto" w:fill="auto"/>
            <w:noWrap/>
            <w:vAlign w:val="bottom"/>
            <w:hideMark/>
          </w:tcPr>
          <w:p w14:paraId="6C59FC9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7,99</w:t>
            </w:r>
          </w:p>
        </w:tc>
        <w:tc>
          <w:tcPr>
            <w:tcW w:w="1036" w:type="dxa"/>
            <w:tcBorders>
              <w:top w:val="nil"/>
              <w:left w:val="nil"/>
              <w:bottom w:val="single" w:sz="4" w:space="0" w:color="000000"/>
              <w:right w:val="single" w:sz="4" w:space="0" w:color="000000"/>
            </w:tcBorders>
            <w:shd w:val="clear" w:color="auto" w:fill="auto"/>
            <w:noWrap/>
            <w:vAlign w:val="bottom"/>
            <w:hideMark/>
          </w:tcPr>
          <w:p w14:paraId="533C78C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143,82</w:t>
            </w:r>
          </w:p>
        </w:tc>
      </w:tr>
      <w:tr w:rsidR="00C85A56" w:rsidRPr="00C85A56" w14:paraId="6CE88D3C"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06A2EFD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108</w:t>
            </w:r>
          </w:p>
        </w:tc>
        <w:tc>
          <w:tcPr>
            <w:tcW w:w="827" w:type="dxa"/>
            <w:tcBorders>
              <w:top w:val="nil"/>
              <w:left w:val="nil"/>
              <w:bottom w:val="single" w:sz="4" w:space="0" w:color="000000"/>
              <w:right w:val="single" w:sz="4" w:space="0" w:color="000000"/>
            </w:tcBorders>
            <w:shd w:val="clear" w:color="FFFFFF" w:fill="FFFFFF"/>
            <w:vAlign w:val="center"/>
            <w:hideMark/>
          </w:tcPr>
          <w:p w14:paraId="33D865A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0FC14B6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0576990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Taça para suco, vidro transparente, 260 ml</w:t>
            </w:r>
          </w:p>
        </w:tc>
        <w:tc>
          <w:tcPr>
            <w:tcW w:w="1020" w:type="dxa"/>
            <w:tcBorders>
              <w:top w:val="nil"/>
              <w:left w:val="nil"/>
              <w:bottom w:val="single" w:sz="4" w:space="0" w:color="000000"/>
              <w:right w:val="single" w:sz="4" w:space="0" w:color="000000"/>
            </w:tcBorders>
            <w:shd w:val="clear" w:color="auto" w:fill="auto"/>
            <w:noWrap/>
            <w:vAlign w:val="bottom"/>
            <w:hideMark/>
          </w:tcPr>
          <w:p w14:paraId="1358EA3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7,90</w:t>
            </w:r>
          </w:p>
        </w:tc>
        <w:tc>
          <w:tcPr>
            <w:tcW w:w="1036" w:type="dxa"/>
            <w:tcBorders>
              <w:top w:val="nil"/>
              <w:left w:val="nil"/>
              <w:bottom w:val="single" w:sz="4" w:space="0" w:color="000000"/>
              <w:right w:val="single" w:sz="4" w:space="0" w:color="000000"/>
            </w:tcBorders>
            <w:shd w:val="clear" w:color="auto" w:fill="auto"/>
            <w:noWrap/>
            <w:vAlign w:val="bottom"/>
            <w:hideMark/>
          </w:tcPr>
          <w:p w14:paraId="551DA24F"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197,50</w:t>
            </w:r>
          </w:p>
        </w:tc>
      </w:tr>
      <w:tr w:rsidR="00C85A56" w:rsidRPr="00C85A56" w14:paraId="6462263E" w14:textId="77777777" w:rsidTr="00C85A56">
        <w:trPr>
          <w:trHeight w:val="570"/>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07F1D2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109</w:t>
            </w:r>
          </w:p>
        </w:tc>
        <w:tc>
          <w:tcPr>
            <w:tcW w:w="827" w:type="dxa"/>
            <w:tcBorders>
              <w:top w:val="nil"/>
              <w:left w:val="nil"/>
              <w:bottom w:val="single" w:sz="4" w:space="0" w:color="000000"/>
              <w:right w:val="single" w:sz="4" w:space="0" w:color="000000"/>
            </w:tcBorders>
            <w:shd w:val="clear" w:color="FFFFFF" w:fill="FFFFFF"/>
            <w:vAlign w:val="center"/>
            <w:hideMark/>
          </w:tcPr>
          <w:p w14:paraId="178E197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4172C75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B560C6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Tempero para Carnes </w:t>
            </w:r>
            <w:proofErr w:type="spellStart"/>
            <w:r w:rsidRPr="00C85A56">
              <w:rPr>
                <w:rFonts w:ascii="Cambria" w:eastAsia="Times New Roman" w:hAnsi="Cambria" w:cs="Calibri"/>
                <w:color w:val="000000"/>
                <w:lang w:val="pt-BR" w:eastAsia="pt-BR"/>
              </w:rPr>
              <w:t>Sazón</w:t>
            </w:r>
            <w:proofErr w:type="spellEnd"/>
            <w:r w:rsidRPr="00C85A56">
              <w:rPr>
                <w:rFonts w:ascii="Cambria" w:eastAsia="Times New Roman" w:hAnsi="Cambria" w:cs="Calibri"/>
                <w:color w:val="000000"/>
                <w:lang w:val="pt-BR" w:eastAsia="pt-BR"/>
              </w:rPr>
              <w:t xml:space="preserve"> 60g</w:t>
            </w:r>
          </w:p>
        </w:tc>
        <w:tc>
          <w:tcPr>
            <w:tcW w:w="1020" w:type="dxa"/>
            <w:tcBorders>
              <w:top w:val="nil"/>
              <w:left w:val="nil"/>
              <w:bottom w:val="single" w:sz="4" w:space="0" w:color="000000"/>
              <w:right w:val="single" w:sz="4" w:space="0" w:color="000000"/>
            </w:tcBorders>
            <w:shd w:val="clear" w:color="auto" w:fill="auto"/>
            <w:noWrap/>
            <w:vAlign w:val="bottom"/>
            <w:hideMark/>
          </w:tcPr>
          <w:p w14:paraId="0CF7640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5,99</w:t>
            </w:r>
          </w:p>
        </w:tc>
        <w:tc>
          <w:tcPr>
            <w:tcW w:w="1036" w:type="dxa"/>
            <w:tcBorders>
              <w:top w:val="nil"/>
              <w:left w:val="nil"/>
              <w:bottom w:val="single" w:sz="4" w:space="0" w:color="000000"/>
              <w:right w:val="single" w:sz="4" w:space="0" w:color="000000"/>
            </w:tcBorders>
            <w:shd w:val="clear" w:color="auto" w:fill="auto"/>
            <w:noWrap/>
            <w:vAlign w:val="bottom"/>
            <w:hideMark/>
          </w:tcPr>
          <w:p w14:paraId="09C4F7C6"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11,98</w:t>
            </w:r>
          </w:p>
        </w:tc>
      </w:tr>
      <w:tr w:rsidR="00C85A56" w:rsidRPr="00C85A56" w14:paraId="2582F3E4"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462050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110</w:t>
            </w:r>
          </w:p>
        </w:tc>
        <w:tc>
          <w:tcPr>
            <w:tcW w:w="827" w:type="dxa"/>
            <w:tcBorders>
              <w:top w:val="nil"/>
              <w:left w:val="nil"/>
              <w:bottom w:val="single" w:sz="4" w:space="0" w:color="000000"/>
              <w:right w:val="single" w:sz="4" w:space="0" w:color="000000"/>
            </w:tcBorders>
            <w:shd w:val="clear" w:color="FFFFFF" w:fill="FFFFFF"/>
            <w:vAlign w:val="center"/>
            <w:hideMark/>
          </w:tcPr>
          <w:p w14:paraId="5F676B4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1D8A7FA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6550A1E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Toalha de papel </w:t>
            </w:r>
            <w:proofErr w:type="spellStart"/>
            <w:r w:rsidRPr="00C85A56">
              <w:rPr>
                <w:rFonts w:ascii="Cambria" w:eastAsia="Times New Roman" w:hAnsi="Cambria" w:cs="Calibri"/>
                <w:color w:val="000000"/>
                <w:lang w:val="pt-BR" w:eastAsia="pt-BR"/>
              </w:rPr>
              <w:t>interfolhada</w:t>
            </w:r>
            <w:proofErr w:type="spellEnd"/>
            <w:r w:rsidRPr="00C85A56">
              <w:rPr>
                <w:rFonts w:ascii="Cambria" w:eastAsia="Times New Roman" w:hAnsi="Cambria" w:cs="Calibri"/>
                <w:color w:val="000000"/>
                <w:lang w:val="pt-BR" w:eastAsia="pt-BR"/>
              </w:rPr>
              <w:t xml:space="preserve"> c/1000 folhas</w:t>
            </w:r>
          </w:p>
        </w:tc>
        <w:tc>
          <w:tcPr>
            <w:tcW w:w="1020" w:type="dxa"/>
            <w:tcBorders>
              <w:top w:val="nil"/>
              <w:left w:val="nil"/>
              <w:bottom w:val="single" w:sz="4" w:space="0" w:color="000000"/>
              <w:right w:val="single" w:sz="4" w:space="0" w:color="000000"/>
            </w:tcBorders>
            <w:shd w:val="clear" w:color="auto" w:fill="auto"/>
            <w:noWrap/>
            <w:vAlign w:val="bottom"/>
            <w:hideMark/>
          </w:tcPr>
          <w:p w14:paraId="3DB2B4CE"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16,90</w:t>
            </w:r>
          </w:p>
        </w:tc>
        <w:tc>
          <w:tcPr>
            <w:tcW w:w="1036" w:type="dxa"/>
            <w:tcBorders>
              <w:top w:val="nil"/>
              <w:left w:val="nil"/>
              <w:bottom w:val="single" w:sz="4" w:space="0" w:color="000000"/>
              <w:right w:val="single" w:sz="4" w:space="0" w:color="000000"/>
            </w:tcBorders>
            <w:shd w:val="clear" w:color="auto" w:fill="auto"/>
            <w:noWrap/>
            <w:vAlign w:val="bottom"/>
            <w:hideMark/>
          </w:tcPr>
          <w:p w14:paraId="0BCF29CA"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135,20</w:t>
            </w:r>
          </w:p>
        </w:tc>
      </w:tr>
      <w:tr w:rsidR="00C85A56" w:rsidRPr="00C85A56" w14:paraId="30B8B438" w14:textId="77777777" w:rsidTr="00C85A56">
        <w:trPr>
          <w:trHeight w:val="570"/>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2BD32C9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111</w:t>
            </w:r>
          </w:p>
        </w:tc>
        <w:tc>
          <w:tcPr>
            <w:tcW w:w="827" w:type="dxa"/>
            <w:tcBorders>
              <w:top w:val="nil"/>
              <w:left w:val="nil"/>
              <w:bottom w:val="single" w:sz="4" w:space="0" w:color="000000"/>
              <w:right w:val="single" w:sz="4" w:space="0" w:color="000000"/>
            </w:tcBorders>
            <w:shd w:val="clear" w:color="FFFFFF" w:fill="FFFFFF"/>
            <w:vAlign w:val="center"/>
            <w:hideMark/>
          </w:tcPr>
          <w:p w14:paraId="5F61C67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45078C8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DA649C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Toalha de Rosto, 100% algodão reforçada, com barra nos quatro lados, tamanho mínimo 40 cm X 70cm Cores escuras</w:t>
            </w:r>
          </w:p>
        </w:tc>
        <w:tc>
          <w:tcPr>
            <w:tcW w:w="1020" w:type="dxa"/>
            <w:tcBorders>
              <w:top w:val="nil"/>
              <w:left w:val="nil"/>
              <w:bottom w:val="single" w:sz="4" w:space="0" w:color="000000"/>
              <w:right w:val="single" w:sz="4" w:space="0" w:color="000000"/>
            </w:tcBorders>
            <w:shd w:val="clear" w:color="auto" w:fill="auto"/>
            <w:noWrap/>
            <w:vAlign w:val="bottom"/>
            <w:hideMark/>
          </w:tcPr>
          <w:p w14:paraId="16FE2025"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20,90</w:t>
            </w:r>
          </w:p>
        </w:tc>
        <w:tc>
          <w:tcPr>
            <w:tcW w:w="1036" w:type="dxa"/>
            <w:tcBorders>
              <w:top w:val="nil"/>
              <w:left w:val="nil"/>
              <w:bottom w:val="single" w:sz="4" w:space="0" w:color="000000"/>
              <w:right w:val="single" w:sz="4" w:space="0" w:color="000000"/>
            </w:tcBorders>
            <w:shd w:val="clear" w:color="auto" w:fill="auto"/>
            <w:noWrap/>
            <w:vAlign w:val="bottom"/>
            <w:hideMark/>
          </w:tcPr>
          <w:p w14:paraId="2E23DBEC"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41,80</w:t>
            </w:r>
          </w:p>
        </w:tc>
      </w:tr>
      <w:tr w:rsidR="00C85A56" w:rsidRPr="00C85A56" w14:paraId="059F99C8"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38E686C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112</w:t>
            </w:r>
          </w:p>
        </w:tc>
        <w:tc>
          <w:tcPr>
            <w:tcW w:w="827" w:type="dxa"/>
            <w:tcBorders>
              <w:top w:val="nil"/>
              <w:left w:val="nil"/>
              <w:bottom w:val="single" w:sz="4" w:space="0" w:color="000000"/>
              <w:right w:val="single" w:sz="4" w:space="0" w:color="000000"/>
            </w:tcBorders>
            <w:shd w:val="clear" w:color="FFFFFF" w:fill="FFFFFF"/>
            <w:vAlign w:val="center"/>
            <w:hideMark/>
          </w:tcPr>
          <w:p w14:paraId="7ECCA61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0C0C32C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4B05746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 Torrada Visconti tradicional 120g</w:t>
            </w:r>
          </w:p>
        </w:tc>
        <w:tc>
          <w:tcPr>
            <w:tcW w:w="1020" w:type="dxa"/>
            <w:tcBorders>
              <w:top w:val="nil"/>
              <w:left w:val="nil"/>
              <w:bottom w:val="single" w:sz="4" w:space="0" w:color="000000"/>
              <w:right w:val="single" w:sz="4" w:space="0" w:color="000000"/>
            </w:tcBorders>
            <w:shd w:val="clear" w:color="auto" w:fill="auto"/>
            <w:noWrap/>
            <w:vAlign w:val="bottom"/>
            <w:hideMark/>
          </w:tcPr>
          <w:p w14:paraId="00FF60A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4,49</w:t>
            </w:r>
          </w:p>
        </w:tc>
        <w:tc>
          <w:tcPr>
            <w:tcW w:w="1036" w:type="dxa"/>
            <w:tcBorders>
              <w:top w:val="nil"/>
              <w:left w:val="nil"/>
              <w:bottom w:val="single" w:sz="4" w:space="0" w:color="000000"/>
              <w:right w:val="single" w:sz="4" w:space="0" w:color="000000"/>
            </w:tcBorders>
            <w:shd w:val="clear" w:color="auto" w:fill="auto"/>
            <w:noWrap/>
            <w:vAlign w:val="bottom"/>
            <w:hideMark/>
          </w:tcPr>
          <w:p w14:paraId="602BA681"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89,80</w:t>
            </w:r>
          </w:p>
        </w:tc>
      </w:tr>
      <w:tr w:rsidR="00C85A56" w:rsidRPr="00C85A56" w14:paraId="784EB46B"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56DB305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113</w:t>
            </w:r>
          </w:p>
        </w:tc>
        <w:tc>
          <w:tcPr>
            <w:tcW w:w="827" w:type="dxa"/>
            <w:tcBorders>
              <w:top w:val="nil"/>
              <w:left w:val="nil"/>
              <w:bottom w:val="single" w:sz="4" w:space="0" w:color="000000"/>
              <w:right w:val="single" w:sz="4" w:space="0" w:color="000000"/>
            </w:tcBorders>
            <w:shd w:val="clear" w:color="FFFFFF" w:fill="FFFFFF"/>
            <w:vAlign w:val="center"/>
            <w:hideMark/>
          </w:tcPr>
          <w:p w14:paraId="31DAA3F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BD2231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3797E3D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Vassoura cerdas de nylon, cabo de madeira medindo 1,30mt x 22mm</w:t>
            </w:r>
          </w:p>
        </w:tc>
        <w:tc>
          <w:tcPr>
            <w:tcW w:w="1020" w:type="dxa"/>
            <w:tcBorders>
              <w:top w:val="nil"/>
              <w:left w:val="nil"/>
              <w:bottom w:val="single" w:sz="4" w:space="0" w:color="000000"/>
              <w:right w:val="single" w:sz="4" w:space="0" w:color="000000"/>
            </w:tcBorders>
            <w:shd w:val="clear" w:color="auto" w:fill="auto"/>
            <w:noWrap/>
            <w:vAlign w:val="bottom"/>
            <w:hideMark/>
          </w:tcPr>
          <w:p w14:paraId="57CDAE70"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15,90</w:t>
            </w:r>
          </w:p>
        </w:tc>
        <w:tc>
          <w:tcPr>
            <w:tcW w:w="1036" w:type="dxa"/>
            <w:tcBorders>
              <w:top w:val="nil"/>
              <w:left w:val="nil"/>
              <w:bottom w:val="single" w:sz="4" w:space="0" w:color="000000"/>
              <w:right w:val="single" w:sz="4" w:space="0" w:color="000000"/>
            </w:tcBorders>
            <w:shd w:val="clear" w:color="auto" w:fill="auto"/>
            <w:noWrap/>
            <w:vAlign w:val="bottom"/>
            <w:hideMark/>
          </w:tcPr>
          <w:p w14:paraId="08A9E1F9"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31,80</w:t>
            </w:r>
          </w:p>
        </w:tc>
      </w:tr>
      <w:tr w:rsidR="00C85A56" w:rsidRPr="00C85A56" w14:paraId="6D53DD8E"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E6C581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114</w:t>
            </w:r>
          </w:p>
        </w:tc>
        <w:tc>
          <w:tcPr>
            <w:tcW w:w="827" w:type="dxa"/>
            <w:tcBorders>
              <w:top w:val="nil"/>
              <w:left w:val="nil"/>
              <w:bottom w:val="single" w:sz="4" w:space="0" w:color="000000"/>
              <w:right w:val="single" w:sz="4" w:space="0" w:color="000000"/>
            </w:tcBorders>
            <w:shd w:val="clear" w:color="FFFFFF" w:fill="FFFFFF"/>
            <w:vAlign w:val="center"/>
            <w:hideMark/>
          </w:tcPr>
          <w:p w14:paraId="1D7C67D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48A9465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20FCC5F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Vassoura de Piaçava</w:t>
            </w:r>
          </w:p>
        </w:tc>
        <w:tc>
          <w:tcPr>
            <w:tcW w:w="1020" w:type="dxa"/>
            <w:tcBorders>
              <w:top w:val="nil"/>
              <w:left w:val="nil"/>
              <w:bottom w:val="single" w:sz="4" w:space="0" w:color="000000"/>
              <w:right w:val="single" w:sz="4" w:space="0" w:color="000000"/>
            </w:tcBorders>
            <w:shd w:val="clear" w:color="auto" w:fill="auto"/>
            <w:noWrap/>
            <w:vAlign w:val="bottom"/>
            <w:hideMark/>
          </w:tcPr>
          <w:p w14:paraId="57D4DD5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22,90</w:t>
            </w:r>
          </w:p>
        </w:tc>
        <w:tc>
          <w:tcPr>
            <w:tcW w:w="1036" w:type="dxa"/>
            <w:tcBorders>
              <w:top w:val="nil"/>
              <w:left w:val="nil"/>
              <w:bottom w:val="single" w:sz="4" w:space="0" w:color="000000"/>
              <w:right w:val="single" w:sz="4" w:space="0" w:color="000000"/>
            </w:tcBorders>
            <w:shd w:val="clear" w:color="auto" w:fill="auto"/>
            <w:noWrap/>
            <w:vAlign w:val="bottom"/>
            <w:hideMark/>
          </w:tcPr>
          <w:p w14:paraId="1C3D0E22"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91,60</w:t>
            </w:r>
          </w:p>
        </w:tc>
      </w:tr>
      <w:tr w:rsidR="00C85A56" w:rsidRPr="00C85A56" w14:paraId="3370406F"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45677B0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115</w:t>
            </w:r>
          </w:p>
        </w:tc>
        <w:tc>
          <w:tcPr>
            <w:tcW w:w="827" w:type="dxa"/>
            <w:tcBorders>
              <w:top w:val="nil"/>
              <w:left w:val="nil"/>
              <w:bottom w:val="single" w:sz="4" w:space="0" w:color="000000"/>
              <w:right w:val="single" w:sz="4" w:space="0" w:color="000000"/>
            </w:tcBorders>
            <w:shd w:val="clear" w:color="FFFFFF" w:fill="FFFFFF"/>
            <w:vAlign w:val="center"/>
            <w:hideMark/>
          </w:tcPr>
          <w:p w14:paraId="2DE8CCA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56FF490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1AA26EA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Vassoura para limpeza de vaso sanitário</w:t>
            </w:r>
          </w:p>
        </w:tc>
        <w:tc>
          <w:tcPr>
            <w:tcW w:w="1020" w:type="dxa"/>
            <w:tcBorders>
              <w:top w:val="nil"/>
              <w:left w:val="nil"/>
              <w:bottom w:val="single" w:sz="4" w:space="0" w:color="000000"/>
              <w:right w:val="single" w:sz="4" w:space="0" w:color="000000"/>
            </w:tcBorders>
            <w:shd w:val="clear" w:color="auto" w:fill="auto"/>
            <w:noWrap/>
            <w:vAlign w:val="bottom"/>
            <w:hideMark/>
          </w:tcPr>
          <w:p w14:paraId="62A6648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3,50</w:t>
            </w:r>
          </w:p>
        </w:tc>
        <w:tc>
          <w:tcPr>
            <w:tcW w:w="1036" w:type="dxa"/>
            <w:tcBorders>
              <w:top w:val="nil"/>
              <w:left w:val="nil"/>
              <w:bottom w:val="single" w:sz="4" w:space="0" w:color="000000"/>
              <w:right w:val="single" w:sz="4" w:space="0" w:color="000000"/>
            </w:tcBorders>
            <w:shd w:val="clear" w:color="auto" w:fill="auto"/>
            <w:noWrap/>
            <w:vAlign w:val="bottom"/>
            <w:hideMark/>
          </w:tcPr>
          <w:p w14:paraId="246AE217"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7,00</w:t>
            </w:r>
          </w:p>
        </w:tc>
      </w:tr>
      <w:tr w:rsidR="00C85A56" w:rsidRPr="00C85A56" w14:paraId="04D912AD" w14:textId="77777777" w:rsidTr="00C85A56">
        <w:trPr>
          <w:trHeight w:val="315"/>
        </w:trPr>
        <w:tc>
          <w:tcPr>
            <w:tcW w:w="794" w:type="dxa"/>
            <w:tcBorders>
              <w:top w:val="nil"/>
              <w:left w:val="single" w:sz="4" w:space="0" w:color="000000"/>
              <w:bottom w:val="single" w:sz="4" w:space="0" w:color="000000"/>
              <w:right w:val="single" w:sz="4" w:space="0" w:color="000000"/>
            </w:tcBorders>
            <w:shd w:val="clear" w:color="FFFFFF" w:fill="FFFFFF"/>
            <w:noWrap/>
            <w:vAlign w:val="center"/>
            <w:hideMark/>
          </w:tcPr>
          <w:p w14:paraId="74649F0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116</w:t>
            </w:r>
          </w:p>
        </w:tc>
        <w:tc>
          <w:tcPr>
            <w:tcW w:w="827" w:type="dxa"/>
            <w:tcBorders>
              <w:top w:val="nil"/>
              <w:left w:val="nil"/>
              <w:bottom w:val="single" w:sz="4" w:space="0" w:color="000000"/>
              <w:right w:val="single" w:sz="4" w:space="0" w:color="000000"/>
            </w:tcBorders>
            <w:shd w:val="clear" w:color="FFFFFF" w:fill="FFFFFF"/>
            <w:vAlign w:val="center"/>
            <w:hideMark/>
          </w:tcPr>
          <w:p w14:paraId="53353B3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3C2E647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5060" w:type="dxa"/>
            <w:tcBorders>
              <w:top w:val="nil"/>
              <w:left w:val="nil"/>
              <w:bottom w:val="single" w:sz="4" w:space="0" w:color="000000"/>
              <w:right w:val="single" w:sz="4" w:space="0" w:color="000000"/>
            </w:tcBorders>
            <w:shd w:val="clear" w:color="FFFFFF" w:fill="FFFFFF"/>
            <w:vAlign w:val="center"/>
            <w:hideMark/>
          </w:tcPr>
          <w:p w14:paraId="5AD0B96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Vela cerâmica para filtro de barro</w:t>
            </w:r>
          </w:p>
        </w:tc>
        <w:tc>
          <w:tcPr>
            <w:tcW w:w="1020" w:type="dxa"/>
            <w:tcBorders>
              <w:top w:val="nil"/>
              <w:left w:val="nil"/>
              <w:bottom w:val="single" w:sz="4" w:space="0" w:color="000000"/>
              <w:right w:val="single" w:sz="4" w:space="0" w:color="000000"/>
            </w:tcBorders>
            <w:shd w:val="clear" w:color="auto" w:fill="auto"/>
            <w:noWrap/>
            <w:vAlign w:val="bottom"/>
            <w:hideMark/>
          </w:tcPr>
          <w:p w14:paraId="2741A57D"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5,50</w:t>
            </w:r>
          </w:p>
        </w:tc>
        <w:tc>
          <w:tcPr>
            <w:tcW w:w="1036" w:type="dxa"/>
            <w:tcBorders>
              <w:top w:val="nil"/>
              <w:left w:val="nil"/>
              <w:bottom w:val="single" w:sz="4" w:space="0" w:color="000000"/>
              <w:right w:val="single" w:sz="4" w:space="0" w:color="000000"/>
            </w:tcBorders>
            <w:shd w:val="clear" w:color="auto" w:fill="auto"/>
            <w:noWrap/>
            <w:vAlign w:val="bottom"/>
            <w:hideMark/>
          </w:tcPr>
          <w:p w14:paraId="1C7663A3" w14:textId="77777777" w:rsidR="00C85A56" w:rsidRPr="00C85A56" w:rsidRDefault="00C85A56" w:rsidP="00C85A56">
            <w:pPr>
              <w:widowControl/>
              <w:autoSpaceDE/>
              <w:autoSpaceDN/>
              <w:jc w:val="right"/>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11,00</w:t>
            </w:r>
          </w:p>
        </w:tc>
      </w:tr>
      <w:tr w:rsidR="00C85A56" w:rsidRPr="00C85A56" w14:paraId="71C8DE49" w14:textId="77777777" w:rsidTr="00C85A56">
        <w:trPr>
          <w:trHeight w:val="315"/>
        </w:trPr>
        <w:tc>
          <w:tcPr>
            <w:tcW w:w="794"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16AE1BA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117</w:t>
            </w:r>
          </w:p>
        </w:tc>
        <w:tc>
          <w:tcPr>
            <w:tcW w:w="827" w:type="dxa"/>
            <w:tcBorders>
              <w:top w:val="single" w:sz="4" w:space="0" w:color="000000"/>
              <w:left w:val="nil"/>
              <w:bottom w:val="single" w:sz="4" w:space="0" w:color="auto"/>
              <w:right w:val="single" w:sz="4" w:space="0" w:color="000000"/>
            </w:tcBorders>
            <w:shd w:val="clear" w:color="FFFFFF" w:fill="FFFFFF"/>
            <w:vAlign w:val="center"/>
            <w:hideMark/>
          </w:tcPr>
          <w:p w14:paraId="30671D2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w:t>
            </w:r>
          </w:p>
        </w:tc>
        <w:tc>
          <w:tcPr>
            <w:tcW w:w="827" w:type="dxa"/>
            <w:tcBorders>
              <w:top w:val="single" w:sz="4" w:space="0" w:color="000000"/>
              <w:left w:val="nil"/>
              <w:bottom w:val="single" w:sz="4" w:space="0" w:color="auto"/>
              <w:right w:val="single" w:sz="4" w:space="0" w:color="000000"/>
            </w:tcBorders>
            <w:shd w:val="clear" w:color="FFFFFF" w:fill="FFFFFF"/>
            <w:vAlign w:val="center"/>
            <w:hideMark/>
          </w:tcPr>
          <w:p w14:paraId="7ED6FC7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5060" w:type="dxa"/>
            <w:tcBorders>
              <w:top w:val="single" w:sz="4" w:space="0" w:color="000000"/>
              <w:left w:val="nil"/>
              <w:bottom w:val="single" w:sz="4" w:space="0" w:color="auto"/>
              <w:right w:val="single" w:sz="4" w:space="0" w:color="000000"/>
            </w:tcBorders>
            <w:shd w:val="clear" w:color="FFFFFF" w:fill="FFFFFF"/>
            <w:noWrap/>
            <w:vAlign w:val="center"/>
            <w:hideMark/>
          </w:tcPr>
          <w:p w14:paraId="18A07F7B"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Vinagre de </w:t>
            </w:r>
            <w:proofErr w:type="spellStart"/>
            <w:r w:rsidRPr="00C85A56">
              <w:rPr>
                <w:rFonts w:ascii="Cambria" w:eastAsia="Times New Roman" w:hAnsi="Cambria" w:cs="Calibri"/>
                <w:color w:val="000000"/>
                <w:sz w:val="24"/>
                <w:szCs w:val="24"/>
                <w:lang w:val="pt-BR" w:eastAsia="pt-BR"/>
              </w:rPr>
              <w:t>alcool</w:t>
            </w:r>
            <w:proofErr w:type="spellEnd"/>
            <w:r w:rsidRPr="00C85A56">
              <w:rPr>
                <w:rFonts w:ascii="Cambria" w:eastAsia="Times New Roman" w:hAnsi="Cambria" w:cs="Calibri"/>
                <w:color w:val="000000"/>
                <w:sz w:val="24"/>
                <w:szCs w:val="24"/>
                <w:lang w:val="pt-BR" w:eastAsia="pt-BR"/>
              </w:rPr>
              <w:t xml:space="preserve">, embalagem </w:t>
            </w:r>
            <w:proofErr w:type="gramStart"/>
            <w:r w:rsidRPr="00C85A56">
              <w:rPr>
                <w:rFonts w:ascii="Cambria" w:eastAsia="Times New Roman" w:hAnsi="Cambria" w:cs="Calibri"/>
                <w:color w:val="000000"/>
                <w:sz w:val="24"/>
                <w:szCs w:val="24"/>
                <w:lang w:val="pt-BR" w:eastAsia="pt-BR"/>
              </w:rPr>
              <w:t>contendo  750</w:t>
            </w:r>
            <w:proofErr w:type="gramEnd"/>
            <w:r w:rsidRPr="00C85A56">
              <w:rPr>
                <w:rFonts w:ascii="Cambria" w:eastAsia="Times New Roman" w:hAnsi="Cambria" w:cs="Calibri"/>
                <w:color w:val="000000"/>
                <w:sz w:val="24"/>
                <w:szCs w:val="24"/>
                <w:lang w:val="pt-BR" w:eastAsia="pt-BR"/>
              </w:rPr>
              <w:t>ml</w:t>
            </w:r>
          </w:p>
        </w:tc>
        <w:tc>
          <w:tcPr>
            <w:tcW w:w="1020" w:type="dxa"/>
            <w:tcBorders>
              <w:top w:val="single" w:sz="4" w:space="0" w:color="000000"/>
              <w:left w:val="nil"/>
              <w:bottom w:val="single" w:sz="4" w:space="0" w:color="auto"/>
              <w:right w:val="single" w:sz="4" w:space="0" w:color="000000"/>
            </w:tcBorders>
            <w:shd w:val="clear" w:color="auto" w:fill="auto"/>
            <w:noWrap/>
            <w:vAlign w:val="bottom"/>
            <w:hideMark/>
          </w:tcPr>
          <w:p w14:paraId="2CCCDE2F" w14:textId="77777777" w:rsidR="00C85A56" w:rsidRPr="00C85A56" w:rsidRDefault="00C85A56" w:rsidP="00C85A56">
            <w:pPr>
              <w:widowControl/>
              <w:autoSpaceDE/>
              <w:autoSpaceDN/>
              <w:jc w:val="right"/>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2,90</w:t>
            </w:r>
          </w:p>
        </w:tc>
        <w:tc>
          <w:tcPr>
            <w:tcW w:w="1036" w:type="dxa"/>
            <w:tcBorders>
              <w:top w:val="single" w:sz="4" w:space="0" w:color="000000"/>
              <w:left w:val="nil"/>
              <w:bottom w:val="single" w:sz="4" w:space="0" w:color="auto"/>
              <w:right w:val="single" w:sz="4" w:space="0" w:color="000000"/>
            </w:tcBorders>
            <w:shd w:val="clear" w:color="auto" w:fill="auto"/>
            <w:noWrap/>
            <w:vAlign w:val="bottom"/>
            <w:hideMark/>
          </w:tcPr>
          <w:p w14:paraId="4A747C14" w14:textId="77777777" w:rsidR="00C85A56" w:rsidRPr="00C85A56" w:rsidRDefault="00C85A56" w:rsidP="00C85A56">
            <w:pPr>
              <w:widowControl/>
              <w:autoSpaceDE/>
              <w:autoSpaceDN/>
              <w:jc w:val="right"/>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14,50</w:t>
            </w:r>
          </w:p>
        </w:tc>
      </w:tr>
    </w:tbl>
    <w:p w14:paraId="77BB0FF2" w14:textId="5E5FBE62" w:rsidR="00C85A56" w:rsidRDefault="00C85A56" w:rsidP="001B1CD2">
      <w:pPr>
        <w:pStyle w:val="Ttulo1"/>
        <w:tabs>
          <w:tab w:val="left" w:pos="610"/>
        </w:tabs>
        <w:rPr>
          <w:rFonts w:asciiTheme="majorHAnsi" w:hAnsiTheme="majorHAnsi"/>
          <w:sz w:val="24"/>
          <w:szCs w:val="24"/>
        </w:rPr>
      </w:pPr>
    </w:p>
    <w:p w14:paraId="1A179F07" w14:textId="173C98D3" w:rsidR="00C85A56" w:rsidRDefault="00C85A56" w:rsidP="001B1CD2">
      <w:pPr>
        <w:pStyle w:val="Ttulo1"/>
        <w:tabs>
          <w:tab w:val="left" w:pos="610"/>
        </w:tabs>
        <w:rPr>
          <w:rFonts w:asciiTheme="majorHAnsi" w:hAnsiTheme="majorHAnsi"/>
          <w:sz w:val="24"/>
          <w:szCs w:val="24"/>
        </w:rPr>
      </w:pPr>
    </w:p>
    <w:p w14:paraId="30ECDBD8" w14:textId="38D0AC8D" w:rsidR="001B1CD2" w:rsidRDefault="00372E0B" w:rsidP="001B1CD2">
      <w:pPr>
        <w:pStyle w:val="Ttulo1"/>
        <w:tabs>
          <w:tab w:val="left" w:pos="610"/>
        </w:tabs>
        <w:rPr>
          <w:rFonts w:asciiTheme="majorHAnsi" w:hAnsiTheme="majorHAnsi"/>
          <w:sz w:val="24"/>
          <w:szCs w:val="24"/>
        </w:rPr>
      </w:pPr>
      <w:r>
        <w:rPr>
          <w:rFonts w:asciiTheme="majorHAnsi" w:hAnsiTheme="majorHAnsi"/>
          <w:sz w:val="24"/>
          <w:szCs w:val="24"/>
        </w:rPr>
        <w:t>JUSTFICATIVA</w:t>
      </w:r>
    </w:p>
    <w:p w14:paraId="387879D6" w14:textId="00E6CDB4" w:rsidR="00ED6F99" w:rsidRDefault="00ED6F99" w:rsidP="001B1CD2">
      <w:pPr>
        <w:pStyle w:val="Ttulo1"/>
        <w:tabs>
          <w:tab w:val="left" w:pos="610"/>
        </w:tabs>
        <w:rPr>
          <w:rFonts w:asciiTheme="majorHAnsi" w:hAnsiTheme="majorHAnsi"/>
          <w:sz w:val="24"/>
          <w:szCs w:val="24"/>
        </w:rPr>
      </w:pPr>
    </w:p>
    <w:p w14:paraId="316E2664" w14:textId="11B2D678" w:rsidR="00ED6F99" w:rsidRDefault="00ED6F99" w:rsidP="001B1CD2">
      <w:pPr>
        <w:pStyle w:val="Ttulo1"/>
        <w:tabs>
          <w:tab w:val="left" w:pos="610"/>
        </w:tabs>
        <w:rPr>
          <w:rFonts w:asciiTheme="majorHAnsi" w:hAnsiTheme="majorHAnsi"/>
          <w:sz w:val="24"/>
          <w:szCs w:val="24"/>
        </w:rPr>
      </w:pPr>
      <w:r w:rsidRPr="00D5125C">
        <w:rPr>
          <w:rFonts w:asciiTheme="majorHAnsi" w:hAnsiTheme="majorHAnsi"/>
          <w:sz w:val="24"/>
          <w:szCs w:val="24"/>
        </w:rPr>
        <w:t xml:space="preserve">Aquisição de </w:t>
      </w:r>
      <w:bookmarkStart w:id="2" w:name="_Hlk190073494"/>
      <w:r w:rsidRPr="00D5125C">
        <w:rPr>
          <w:rFonts w:asciiTheme="majorHAnsi" w:hAnsiTheme="majorHAnsi"/>
          <w:sz w:val="24"/>
          <w:szCs w:val="24"/>
        </w:rPr>
        <w:t xml:space="preserve">material de </w:t>
      </w:r>
      <w:r>
        <w:rPr>
          <w:rFonts w:asciiTheme="majorHAnsi" w:hAnsiTheme="majorHAnsi"/>
          <w:sz w:val="24"/>
          <w:szCs w:val="24"/>
        </w:rPr>
        <w:t>consumo e genros alimenticios</w:t>
      </w:r>
      <w:bookmarkEnd w:id="2"/>
    </w:p>
    <w:p w14:paraId="76FB5A71" w14:textId="23C994BE" w:rsidR="00372E0B" w:rsidRDefault="00372E0B" w:rsidP="001B1CD2">
      <w:pPr>
        <w:pStyle w:val="Ttulo1"/>
        <w:tabs>
          <w:tab w:val="left" w:pos="610"/>
        </w:tabs>
        <w:rPr>
          <w:rFonts w:asciiTheme="majorHAnsi" w:hAnsiTheme="majorHAnsi"/>
          <w:sz w:val="24"/>
          <w:szCs w:val="24"/>
        </w:rPr>
      </w:pPr>
    </w:p>
    <w:p w14:paraId="075C01E3" w14:textId="2BCB0906" w:rsidR="00372E0B" w:rsidRDefault="00372E0B" w:rsidP="00ED6F99">
      <w:pPr>
        <w:pStyle w:val="PargrafodaLista"/>
        <w:numPr>
          <w:ilvl w:val="0"/>
          <w:numId w:val="18"/>
        </w:numPr>
        <w:tabs>
          <w:tab w:val="left" w:pos="0"/>
          <w:tab w:val="left" w:pos="1411"/>
        </w:tabs>
        <w:spacing w:line="360" w:lineRule="auto"/>
        <w:ind w:left="284" w:right="420" w:hanging="295"/>
        <w:rPr>
          <w:rFonts w:asciiTheme="majorHAnsi" w:hAnsiTheme="majorHAnsi"/>
          <w:sz w:val="24"/>
          <w:szCs w:val="24"/>
        </w:rPr>
      </w:pPr>
      <w:r w:rsidRPr="00C16640">
        <w:rPr>
          <w:rFonts w:asciiTheme="majorHAnsi" w:hAnsiTheme="majorHAnsi"/>
          <w:sz w:val="24"/>
          <w:szCs w:val="24"/>
        </w:rPr>
        <w:t xml:space="preserve">Este Termo de Referência visa a contratação de um fornecedor de </w:t>
      </w:r>
      <w:r w:rsidR="00ED6F99" w:rsidRPr="00D5125C">
        <w:rPr>
          <w:rFonts w:asciiTheme="majorHAnsi" w:hAnsiTheme="majorHAnsi"/>
          <w:sz w:val="24"/>
          <w:szCs w:val="24"/>
        </w:rPr>
        <w:t xml:space="preserve">material de </w:t>
      </w:r>
      <w:r w:rsidR="00ED6F99">
        <w:rPr>
          <w:rFonts w:asciiTheme="majorHAnsi" w:hAnsiTheme="majorHAnsi"/>
          <w:sz w:val="24"/>
          <w:szCs w:val="24"/>
        </w:rPr>
        <w:t>consumo e genros alimenticios</w:t>
      </w:r>
      <w:r w:rsidRPr="00C16640">
        <w:rPr>
          <w:rFonts w:asciiTheme="majorHAnsi" w:hAnsiTheme="majorHAnsi"/>
          <w:spacing w:val="-2"/>
          <w:sz w:val="24"/>
          <w:szCs w:val="24"/>
        </w:rPr>
        <w:t>, visando manter o</w:t>
      </w:r>
      <w:r w:rsidRPr="00C16640">
        <w:rPr>
          <w:rFonts w:asciiTheme="majorHAnsi" w:hAnsiTheme="majorHAnsi"/>
          <w:spacing w:val="-3"/>
          <w:sz w:val="24"/>
          <w:szCs w:val="24"/>
        </w:rPr>
        <w:t xml:space="preserve"> </w:t>
      </w:r>
      <w:r w:rsidRPr="00C16640">
        <w:rPr>
          <w:rFonts w:asciiTheme="majorHAnsi" w:hAnsiTheme="majorHAnsi"/>
          <w:spacing w:val="-2"/>
          <w:sz w:val="24"/>
          <w:szCs w:val="24"/>
        </w:rPr>
        <w:t>pleno</w:t>
      </w:r>
      <w:r w:rsidRPr="00C16640">
        <w:rPr>
          <w:rFonts w:asciiTheme="majorHAnsi" w:hAnsiTheme="majorHAnsi"/>
          <w:spacing w:val="-4"/>
          <w:sz w:val="24"/>
          <w:szCs w:val="24"/>
        </w:rPr>
        <w:t xml:space="preserve"> </w:t>
      </w:r>
      <w:r w:rsidRPr="00C16640">
        <w:rPr>
          <w:rFonts w:asciiTheme="majorHAnsi" w:hAnsiTheme="majorHAnsi"/>
          <w:spacing w:val="-2"/>
          <w:sz w:val="24"/>
          <w:szCs w:val="24"/>
        </w:rPr>
        <w:t>funcionamento das</w:t>
      </w:r>
      <w:r w:rsidRPr="00C16640">
        <w:rPr>
          <w:rFonts w:asciiTheme="majorHAnsi" w:hAnsiTheme="majorHAnsi"/>
          <w:spacing w:val="-3"/>
          <w:sz w:val="24"/>
          <w:szCs w:val="24"/>
        </w:rPr>
        <w:t xml:space="preserve"> </w:t>
      </w:r>
      <w:r w:rsidRPr="00C16640">
        <w:rPr>
          <w:rFonts w:asciiTheme="majorHAnsi" w:hAnsiTheme="majorHAnsi"/>
          <w:spacing w:val="-2"/>
          <w:sz w:val="24"/>
          <w:szCs w:val="24"/>
        </w:rPr>
        <w:t>atividades</w:t>
      </w:r>
      <w:r w:rsidRPr="00C16640">
        <w:rPr>
          <w:rFonts w:asciiTheme="majorHAnsi" w:hAnsiTheme="majorHAnsi"/>
          <w:spacing w:val="-3"/>
          <w:sz w:val="24"/>
          <w:szCs w:val="24"/>
        </w:rPr>
        <w:t xml:space="preserve"> </w:t>
      </w:r>
      <w:r w:rsidRPr="00C16640">
        <w:rPr>
          <w:rFonts w:asciiTheme="majorHAnsi" w:hAnsiTheme="majorHAnsi"/>
          <w:spacing w:val="-2"/>
          <w:sz w:val="24"/>
          <w:szCs w:val="24"/>
        </w:rPr>
        <w:t xml:space="preserve">administrativas, </w:t>
      </w:r>
      <w:r w:rsidRPr="00C16640">
        <w:rPr>
          <w:rFonts w:asciiTheme="majorHAnsi" w:hAnsiTheme="majorHAnsi"/>
          <w:sz w:val="24"/>
          <w:szCs w:val="24"/>
        </w:rPr>
        <w:t>dando</w:t>
      </w:r>
      <w:r w:rsidRPr="00C16640">
        <w:rPr>
          <w:rFonts w:asciiTheme="majorHAnsi" w:hAnsiTheme="majorHAnsi"/>
          <w:spacing w:val="-16"/>
          <w:sz w:val="24"/>
          <w:szCs w:val="24"/>
        </w:rPr>
        <w:t xml:space="preserve"> </w:t>
      </w:r>
      <w:r w:rsidRPr="00C16640">
        <w:rPr>
          <w:rFonts w:asciiTheme="majorHAnsi" w:hAnsiTheme="majorHAnsi"/>
          <w:sz w:val="24"/>
          <w:szCs w:val="24"/>
        </w:rPr>
        <w:t>suporte</w:t>
      </w:r>
      <w:r w:rsidRPr="00C16640">
        <w:rPr>
          <w:rFonts w:asciiTheme="majorHAnsi" w:hAnsiTheme="majorHAnsi"/>
          <w:spacing w:val="-15"/>
          <w:sz w:val="24"/>
          <w:szCs w:val="24"/>
        </w:rPr>
        <w:t xml:space="preserve"> </w:t>
      </w:r>
      <w:r w:rsidRPr="00C16640">
        <w:rPr>
          <w:rFonts w:asciiTheme="majorHAnsi" w:hAnsiTheme="majorHAnsi"/>
          <w:sz w:val="24"/>
          <w:szCs w:val="24"/>
        </w:rPr>
        <w:t>na</w:t>
      </w:r>
      <w:r w:rsidRPr="00C16640">
        <w:rPr>
          <w:rFonts w:asciiTheme="majorHAnsi" w:hAnsiTheme="majorHAnsi"/>
          <w:spacing w:val="-15"/>
          <w:sz w:val="24"/>
          <w:szCs w:val="24"/>
        </w:rPr>
        <w:t xml:space="preserve"> </w:t>
      </w:r>
      <w:r w:rsidRPr="00C16640">
        <w:rPr>
          <w:rFonts w:asciiTheme="majorHAnsi" w:hAnsiTheme="majorHAnsi"/>
          <w:sz w:val="24"/>
          <w:szCs w:val="24"/>
        </w:rPr>
        <w:t>execução</w:t>
      </w:r>
      <w:r w:rsidRPr="00C16640">
        <w:rPr>
          <w:rFonts w:asciiTheme="majorHAnsi" w:hAnsiTheme="majorHAnsi"/>
          <w:spacing w:val="-16"/>
          <w:sz w:val="24"/>
          <w:szCs w:val="24"/>
        </w:rPr>
        <w:t xml:space="preserve"> </w:t>
      </w:r>
      <w:r w:rsidRPr="00C16640">
        <w:rPr>
          <w:rFonts w:asciiTheme="majorHAnsi" w:hAnsiTheme="majorHAnsi"/>
          <w:sz w:val="24"/>
          <w:szCs w:val="24"/>
        </w:rPr>
        <w:t>das</w:t>
      </w:r>
      <w:r w:rsidRPr="00C16640">
        <w:rPr>
          <w:rFonts w:asciiTheme="majorHAnsi" w:hAnsiTheme="majorHAnsi"/>
          <w:spacing w:val="-15"/>
          <w:sz w:val="24"/>
          <w:szCs w:val="24"/>
        </w:rPr>
        <w:t xml:space="preserve"> </w:t>
      </w:r>
      <w:r w:rsidRPr="00C16640">
        <w:rPr>
          <w:rFonts w:asciiTheme="majorHAnsi" w:hAnsiTheme="majorHAnsi"/>
          <w:sz w:val="24"/>
          <w:szCs w:val="24"/>
        </w:rPr>
        <w:t>tarefas</w:t>
      </w:r>
      <w:r w:rsidRPr="00C16640">
        <w:rPr>
          <w:rFonts w:asciiTheme="majorHAnsi" w:hAnsiTheme="majorHAnsi"/>
          <w:spacing w:val="-15"/>
          <w:sz w:val="24"/>
          <w:szCs w:val="24"/>
        </w:rPr>
        <w:t xml:space="preserve"> </w:t>
      </w:r>
      <w:r w:rsidRPr="00C16640">
        <w:rPr>
          <w:rFonts w:asciiTheme="majorHAnsi" w:hAnsiTheme="majorHAnsi"/>
          <w:sz w:val="24"/>
          <w:szCs w:val="24"/>
        </w:rPr>
        <w:t>desenvolvidas</w:t>
      </w:r>
      <w:r w:rsidRPr="00C16640">
        <w:rPr>
          <w:rFonts w:asciiTheme="majorHAnsi" w:hAnsiTheme="majorHAnsi"/>
          <w:spacing w:val="-15"/>
          <w:sz w:val="24"/>
          <w:szCs w:val="24"/>
        </w:rPr>
        <w:t xml:space="preserve"> </w:t>
      </w:r>
      <w:r w:rsidRPr="00C16640">
        <w:rPr>
          <w:rFonts w:asciiTheme="majorHAnsi" w:hAnsiTheme="majorHAnsi"/>
          <w:sz w:val="24"/>
          <w:szCs w:val="24"/>
        </w:rPr>
        <w:t>pelos</w:t>
      </w:r>
      <w:r w:rsidRPr="00C16640">
        <w:rPr>
          <w:rFonts w:asciiTheme="majorHAnsi" w:hAnsiTheme="majorHAnsi"/>
          <w:spacing w:val="-16"/>
          <w:sz w:val="24"/>
          <w:szCs w:val="24"/>
        </w:rPr>
        <w:t xml:space="preserve"> </w:t>
      </w:r>
      <w:r w:rsidRPr="00C16640">
        <w:rPr>
          <w:rFonts w:asciiTheme="majorHAnsi" w:hAnsiTheme="majorHAnsi"/>
          <w:sz w:val="24"/>
          <w:szCs w:val="24"/>
        </w:rPr>
        <w:t>setores</w:t>
      </w:r>
      <w:r w:rsidRPr="00C16640">
        <w:rPr>
          <w:rFonts w:asciiTheme="majorHAnsi" w:hAnsiTheme="majorHAnsi"/>
          <w:spacing w:val="-15"/>
          <w:sz w:val="24"/>
          <w:szCs w:val="24"/>
        </w:rPr>
        <w:t xml:space="preserve"> </w:t>
      </w:r>
      <w:r w:rsidRPr="00C16640">
        <w:rPr>
          <w:rFonts w:asciiTheme="majorHAnsi" w:hAnsiTheme="majorHAnsi"/>
          <w:sz w:val="24"/>
          <w:szCs w:val="24"/>
        </w:rPr>
        <w:t>de</w:t>
      </w:r>
      <w:r w:rsidRPr="00C16640">
        <w:rPr>
          <w:rFonts w:asciiTheme="majorHAnsi" w:hAnsiTheme="majorHAnsi"/>
          <w:spacing w:val="-15"/>
          <w:sz w:val="24"/>
          <w:szCs w:val="24"/>
        </w:rPr>
        <w:t xml:space="preserve"> </w:t>
      </w:r>
      <w:r w:rsidRPr="00C16640">
        <w:rPr>
          <w:rFonts w:asciiTheme="majorHAnsi" w:hAnsiTheme="majorHAnsi"/>
          <w:sz w:val="24"/>
          <w:szCs w:val="24"/>
        </w:rPr>
        <w:t>secretaria, contabilidade,</w:t>
      </w:r>
      <w:r w:rsidRPr="00C16640">
        <w:rPr>
          <w:rFonts w:asciiTheme="majorHAnsi" w:hAnsiTheme="majorHAnsi"/>
          <w:spacing w:val="-16"/>
          <w:sz w:val="24"/>
          <w:szCs w:val="24"/>
        </w:rPr>
        <w:t xml:space="preserve"> </w:t>
      </w:r>
      <w:r w:rsidRPr="00C16640">
        <w:rPr>
          <w:rFonts w:asciiTheme="majorHAnsi" w:hAnsiTheme="majorHAnsi"/>
          <w:sz w:val="24"/>
          <w:szCs w:val="24"/>
        </w:rPr>
        <w:t>jurídico,</w:t>
      </w:r>
      <w:r w:rsidRPr="00C16640">
        <w:rPr>
          <w:rFonts w:asciiTheme="majorHAnsi" w:hAnsiTheme="majorHAnsi"/>
          <w:spacing w:val="-15"/>
          <w:sz w:val="24"/>
          <w:szCs w:val="24"/>
        </w:rPr>
        <w:t xml:space="preserve"> </w:t>
      </w:r>
      <w:r w:rsidRPr="00C16640">
        <w:rPr>
          <w:rFonts w:asciiTheme="majorHAnsi" w:hAnsiTheme="majorHAnsi"/>
          <w:sz w:val="24"/>
          <w:szCs w:val="24"/>
        </w:rPr>
        <w:t>e</w:t>
      </w:r>
      <w:r w:rsidRPr="00C16640">
        <w:rPr>
          <w:rFonts w:asciiTheme="majorHAnsi" w:hAnsiTheme="majorHAnsi"/>
          <w:spacing w:val="-15"/>
          <w:sz w:val="24"/>
          <w:szCs w:val="24"/>
        </w:rPr>
        <w:t xml:space="preserve"> </w:t>
      </w:r>
      <w:r w:rsidRPr="00C16640">
        <w:rPr>
          <w:rFonts w:asciiTheme="majorHAnsi" w:hAnsiTheme="majorHAnsi"/>
          <w:sz w:val="24"/>
          <w:szCs w:val="24"/>
        </w:rPr>
        <w:t>no</w:t>
      </w:r>
      <w:r w:rsidRPr="00C16640">
        <w:rPr>
          <w:rFonts w:asciiTheme="majorHAnsi" w:hAnsiTheme="majorHAnsi"/>
          <w:spacing w:val="-16"/>
          <w:sz w:val="24"/>
          <w:szCs w:val="24"/>
        </w:rPr>
        <w:t xml:space="preserve"> </w:t>
      </w:r>
      <w:r w:rsidRPr="00C16640">
        <w:rPr>
          <w:rFonts w:asciiTheme="majorHAnsi" w:hAnsiTheme="majorHAnsi"/>
          <w:sz w:val="24"/>
          <w:szCs w:val="24"/>
        </w:rPr>
        <w:t>desenvolvimento</w:t>
      </w:r>
      <w:r w:rsidRPr="00C16640">
        <w:rPr>
          <w:rFonts w:asciiTheme="majorHAnsi" w:hAnsiTheme="majorHAnsi"/>
          <w:spacing w:val="-15"/>
          <w:sz w:val="24"/>
          <w:szCs w:val="24"/>
        </w:rPr>
        <w:t xml:space="preserve"> </w:t>
      </w:r>
      <w:r w:rsidRPr="00C16640">
        <w:rPr>
          <w:rFonts w:asciiTheme="majorHAnsi" w:hAnsiTheme="majorHAnsi"/>
          <w:sz w:val="24"/>
          <w:szCs w:val="24"/>
        </w:rPr>
        <w:t>dos</w:t>
      </w:r>
      <w:r w:rsidRPr="00C16640">
        <w:rPr>
          <w:rFonts w:asciiTheme="majorHAnsi" w:hAnsiTheme="majorHAnsi"/>
          <w:spacing w:val="-15"/>
          <w:sz w:val="24"/>
          <w:szCs w:val="24"/>
        </w:rPr>
        <w:t xml:space="preserve"> </w:t>
      </w:r>
      <w:r w:rsidRPr="00C16640">
        <w:rPr>
          <w:rFonts w:asciiTheme="majorHAnsi" w:hAnsiTheme="majorHAnsi"/>
          <w:sz w:val="24"/>
          <w:szCs w:val="24"/>
        </w:rPr>
        <w:t>trabalhos</w:t>
      </w:r>
      <w:r w:rsidRPr="00C16640">
        <w:rPr>
          <w:rFonts w:asciiTheme="majorHAnsi" w:hAnsiTheme="majorHAnsi"/>
          <w:spacing w:val="-15"/>
          <w:sz w:val="24"/>
          <w:szCs w:val="24"/>
        </w:rPr>
        <w:t xml:space="preserve"> </w:t>
      </w:r>
      <w:r w:rsidRPr="00C16640">
        <w:rPr>
          <w:rFonts w:asciiTheme="majorHAnsi" w:hAnsiTheme="majorHAnsi"/>
          <w:sz w:val="24"/>
          <w:szCs w:val="24"/>
        </w:rPr>
        <w:t>legislativos</w:t>
      </w:r>
      <w:r w:rsidRPr="00C16640">
        <w:rPr>
          <w:rFonts w:asciiTheme="majorHAnsi" w:hAnsiTheme="majorHAnsi"/>
          <w:spacing w:val="-16"/>
          <w:sz w:val="24"/>
          <w:szCs w:val="24"/>
        </w:rPr>
        <w:t xml:space="preserve"> </w:t>
      </w:r>
      <w:r w:rsidRPr="00C16640">
        <w:rPr>
          <w:rFonts w:asciiTheme="majorHAnsi" w:hAnsiTheme="majorHAnsi"/>
          <w:sz w:val="24"/>
          <w:szCs w:val="24"/>
        </w:rPr>
        <w:t>da</w:t>
      </w:r>
      <w:r w:rsidRPr="00C16640">
        <w:rPr>
          <w:rFonts w:asciiTheme="majorHAnsi" w:hAnsiTheme="majorHAnsi"/>
          <w:spacing w:val="-15"/>
          <w:sz w:val="24"/>
          <w:szCs w:val="24"/>
        </w:rPr>
        <w:t xml:space="preserve"> </w:t>
      </w:r>
      <w:r w:rsidRPr="00C16640">
        <w:rPr>
          <w:rFonts w:asciiTheme="majorHAnsi" w:hAnsiTheme="majorHAnsi"/>
          <w:sz w:val="24"/>
          <w:szCs w:val="24"/>
        </w:rPr>
        <w:t xml:space="preserve">Câmara Municipal de </w:t>
      </w:r>
      <w:r>
        <w:rPr>
          <w:rFonts w:asciiTheme="majorHAnsi" w:hAnsiTheme="majorHAnsi"/>
          <w:sz w:val="24"/>
          <w:szCs w:val="24"/>
        </w:rPr>
        <w:t>Senhora de Oliveira</w:t>
      </w:r>
      <w:r w:rsidRPr="00C16640">
        <w:rPr>
          <w:rFonts w:asciiTheme="majorHAnsi" w:hAnsiTheme="majorHAnsi"/>
          <w:sz w:val="24"/>
          <w:szCs w:val="24"/>
        </w:rPr>
        <w:t xml:space="preserve"> - MG, no decorrente ano de 2025.</w:t>
      </w:r>
      <w:r>
        <w:rPr>
          <w:rFonts w:asciiTheme="majorHAnsi" w:hAnsiTheme="majorHAnsi"/>
          <w:sz w:val="24"/>
          <w:szCs w:val="24"/>
        </w:rPr>
        <w:t xml:space="preserve"> </w:t>
      </w:r>
      <w:r w:rsidRPr="00372E0B">
        <w:rPr>
          <w:rFonts w:asciiTheme="majorHAnsi" w:hAnsiTheme="majorHAnsi"/>
          <w:sz w:val="24"/>
          <w:szCs w:val="24"/>
        </w:rPr>
        <w:t xml:space="preserve">Assim, evidencia-se que a hipótese de aquisição de materiais de expedientes, configura-se nos casos de dispensabilidade de licitação. </w:t>
      </w:r>
      <w:r w:rsidR="0070600F">
        <w:rPr>
          <w:rFonts w:asciiTheme="majorHAnsi" w:hAnsiTheme="majorHAnsi"/>
          <w:sz w:val="24"/>
          <w:szCs w:val="24"/>
        </w:rPr>
        <w:t xml:space="preserve"> Os preços estimados foram baseados no comercio local  e no Portal Nacional de Compras publicas (PNCP).</w:t>
      </w:r>
    </w:p>
    <w:p w14:paraId="4B312E79" w14:textId="77777777" w:rsidR="00ED6F99" w:rsidRDefault="00ED6F99" w:rsidP="00ED6F99">
      <w:pPr>
        <w:pStyle w:val="PargrafodaLista"/>
        <w:tabs>
          <w:tab w:val="left" w:pos="0"/>
          <w:tab w:val="left" w:pos="1411"/>
        </w:tabs>
        <w:spacing w:line="360" w:lineRule="auto"/>
        <w:ind w:left="720" w:right="420"/>
        <w:rPr>
          <w:rFonts w:asciiTheme="majorHAnsi" w:hAnsiTheme="majorHAnsi"/>
          <w:sz w:val="24"/>
          <w:szCs w:val="24"/>
        </w:rPr>
      </w:pPr>
    </w:p>
    <w:p w14:paraId="703D031E" w14:textId="02A5BECF" w:rsidR="0070600F" w:rsidRPr="0070600F" w:rsidRDefault="0070600F" w:rsidP="0070600F">
      <w:pPr>
        <w:pStyle w:val="PargrafodaLista"/>
        <w:numPr>
          <w:ilvl w:val="0"/>
          <w:numId w:val="18"/>
        </w:numPr>
        <w:tabs>
          <w:tab w:val="left" w:pos="0"/>
          <w:tab w:val="left" w:pos="1411"/>
        </w:tabs>
        <w:spacing w:line="360" w:lineRule="auto"/>
        <w:ind w:right="420"/>
        <w:rPr>
          <w:rFonts w:asciiTheme="majorHAnsi" w:hAnsiTheme="majorHAnsi"/>
          <w:b/>
          <w:bCs/>
          <w:sz w:val="24"/>
          <w:szCs w:val="24"/>
        </w:rPr>
      </w:pPr>
      <w:r w:rsidRPr="0070600F">
        <w:rPr>
          <w:rFonts w:asciiTheme="majorHAnsi" w:hAnsiTheme="majorHAnsi"/>
          <w:b/>
          <w:bCs/>
          <w:sz w:val="24"/>
          <w:szCs w:val="24"/>
        </w:rPr>
        <w:t>O licitante não poderá ofertar preços superiores aos preços estimado</w:t>
      </w:r>
      <w:r>
        <w:rPr>
          <w:rFonts w:asciiTheme="majorHAnsi" w:hAnsiTheme="majorHAnsi"/>
          <w:b/>
          <w:bCs/>
          <w:sz w:val="24"/>
          <w:szCs w:val="24"/>
        </w:rPr>
        <w:t>.</w:t>
      </w:r>
    </w:p>
    <w:p w14:paraId="10D93AB2" w14:textId="77777777" w:rsidR="0070600F" w:rsidRDefault="0070600F" w:rsidP="00372E0B">
      <w:pPr>
        <w:pStyle w:val="PargrafodaLista"/>
        <w:tabs>
          <w:tab w:val="left" w:pos="0"/>
          <w:tab w:val="left" w:pos="1411"/>
        </w:tabs>
        <w:spacing w:line="360" w:lineRule="auto"/>
        <w:ind w:left="0" w:right="420"/>
        <w:rPr>
          <w:rFonts w:asciiTheme="majorHAnsi" w:hAnsiTheme="majorHAnsi"/>
          <w:sz w:val="24"/>
          <w:szCs w:val="24"/>
        </w:rPr>
      </w:pPr>
    </w:p>
    <w:p w14:paraId="6F30EB2F" w14:textId="77777777" w:rsidR="000372A3" w:rsidRPr="00DE02A1" w:rsidRDefault="000372A3" w:rsidP="009C720C">
      <w:pPr>
        <w:pStyle w:val="Corpodetexto"/>
        <w:ind w:left="142"/>
        <w:rPr>
          <w:rFonts w:asciiTheme="majorHAnsi" w:hAnsiTheme="majorHAnsi"/>
          <w:b/>
          <w:sz w:val="24"/>
          <w:szCs w:val="24"/>
        </w:rPr>
      </w:pPr>
    </w:p>
    <w:p w14:paraId="42BB52C0" w14:textId="77777777" w:rsidR="000372A3" w:rsidRPr="00DE02A1" w:rsidRDefault="000372A3" w:rsidP="009C720C">
      <w:pPr>
        <w:pStyle w:val="Ttulo1"/>
        <w:numPr>
          <w:ilvl w:val="0"/>
          <w:numId w:val="11"/>
        </w:numPr>
        <w:tabs>
          <w:tab w:val="left" w:pos="610"/>
        </w:tabs>
        <w:ind w:left="142" w:hanging="186"/>
        <w:rPr>
          <w:rFonts w:asciiTheme="majorHAnsi" w:hAnsiTheme="majorHAnsi"/>
          <w:sz w:val="24"/>
          <w:szCs w:val="24"/>
        </w:rPr>
      </w:pPr>
      <w:r w:rsidRPr="00DE02A1">
        <w:rPr>
          <w:rFonts w:asciiTheme="majorHAnsi" w:hAnsiTheme="majorHAnsi"/>
          <w:sz w:val="24"/>
          <w:szCs w:val="24"/>
        </w:rPr>
        <w:lastRenderedPageBreak/>
        <w:t>–</w:t>
      </w:r>
      <w:r w:rsidRPr="00DE02A1">
        <w:rPr>
          <w:rFonts w:asciiTheme="majorHAnsi" w:hAnsiTheme="majorHAnsi"/>
          <w:spacing w:val="-9"/>
          <w:sz w:val="24"/>
          <w:szCs w:val="24"/>
        </w:rPr>
        <w:t xml:space="preserve"> </w:t>
      </w:r>
      <w:r w:rsidRPr="00DE02A1">
        <w:rPr>
          <w:rFonts w:asciiTheme="majorHAnsi" w:hAnsiTheme="majorHAnsi"/>
          <w:sz w:val="24"/>
          <w:szCs w:val="24"/>
        </w:rPr>
        <w:t>LOCAL</w:t>
      </w:r>
      <w:r w:rsidRPr="00DE02A1">
        <w:rPr>
          <w:rFonts w:asciiTheme="majorHAnsi" w:hAnsiTheme="majorHAnsi"/>
          <w:spacing w:val="-5"/>
          <w:sz w:val="24"/>
          <w:szCs w:val="24"/>
        </w:rPr>
        <w:t xml:space="preserve"> </w:t>
      </w:r>
      <w:r w:rsidRPr="00DE02A1">
        <w:rPr>
          <w:rFonts w:asciiTheme="majorHAnsi" w:hAnsiTheme="majorHAnsi"/>
          <w:sz w:val="24"/>
          <w:szCs w:val="24"/>
        </w:rPr>
        <w:t>E</w:t>
      </w:r>
      <w:r w:rsidRPr="00DE02A1">
        <w:rPr>
          <w:rFonts w:asciiTheme="majorHAnsi" w:hAnsiTheme="majorHAnsi"/>
          <w:spacing w:val="-2"/>
          <w:sz w:val="24"/>
          <w:szCs w:val="24"/>
        </w:rPr>
        <w:t xml:space="preserve"> </w:t>
      </w:r>
      <w:r w:rsidRPr="00DE02A1">
        <w:rPr>
          <w:rFonts w:asciiTheme="majorHAnsi" w:hAnsiTheme="majorHAnsi"/>
          <w:sz w:val="24"/>
          <w:szCs w:val="24"/>
        </w:rPr>
        <w:t>CONDIÇÕES</w:t>
      </w:r>
      <w:r w:rsidRPr="00DE02A1">
        <w:rPr>
          <w:rFonts w:asciiTheme="majorHAnsi" w:hAnsiTheme="majorHAnsi"/>
          <w:spacing w:val="-3"/>
          <w:sz w:val="24"/>
          <w:szCs w:val="24"/>
        </w:rPr>
        <w:t xml:space="preserve"> </w:t>
      </w:r>
      <w:r w:rsidRPr="00DE02A1">
        <w:rPr>
          <w:rFonts w:asciiTheme="majorHAnsi" w:hAnsiTheme="majorHAnsi"/>
          <w:sz w:val="24"/>
          <w:szCs w:val="24"/>
        </w:rPr>
        <w:t>DE</w:t>
      </w:r>
      <w:r w:rsidRPr="00DE02A1">
        <w:rPr>
          <w:rFonts w:asciiTheme="majorHAnsi" w:hAnsiTheme="majorHAnsi"/>
          <w:spacing w:val="-3"/>
          <w:sz w:val="24"/>
          <w:szCs w:val="24"/>
        </w:rPr>
        <w:t xml:space="preserve"> </w:t>
      </w:r>
      <w:r w:rsidRPr="00DE02A1">
        <w:rPr>
          <w:rFonts w:asciiTheme="majorHAnsi" w:hAnsiTheme="majorHAnsi"/>
          <w:sz w:val="24"/>
          <w:szCs w:val="24"/>
        </w:rPr>
        <w:t>ENTREGA</w:t>
      </w:r>
      <w:r w:rsidRPr="00DE02A1">
        <w:rPr>
          <w:rFonts w:asciiTheme="majorHAnsi" w:hAnsiTheme="majorHAnsi"/>
          <w:spacing w:val="-14"/>
          <w:sz w:val="24"/>
          <w:szCs w:val="24"/>
        </w:rPr>
        <w:t xml:space="preserve"> </w:t>
      </w:r>
      <w:r w:rsidRPr="00DE02A1">
        <w:rPr>
          <w:rFonts w:asciiTheme="majorHAnsi" w:hAnsiTheme="majorHAnsi"/>
          <w:sz w:val="24"/>
          <w:szCs w:val="24"/>
        </w:rPr>
        <w:t>OU</w:t>
      </w:r>
      <w:r w:rsidRPr="00DE02A1">
        <w:rPr>
          <w:rFonts w:asciiTheme="majorHAnsi" w:hAnsiTheme="majorHAnsi"/>
          <w:spacing w:val="-9"/>
          <w:sz w:val="24"/>
          <w:szCs w:val="24"/>
        </w:rPr>
        <w:t xml:space="preserve"> </w:t>
      </w:r>
      <w:r w:rsidRPr="00DE02A1">
        <w:rPr>
          <w:rFonts w:asciiTheme="majorHAnsi" w:hAnsiTheme="majorHAnsi"/>
          <w:sz w:val="24"/>
          <w:szCs w:val="24"/>
        </w:rPr>
        <w:t>EXECUÇÃO</w:t>
      </w:r>
      <w:r w:rsidRPr="00DE02A1">
        <w:rPr>
          <w:rFonts w:asciiTheme="majorHAnsi" w:hAnsiTheme="majorHAnsi"/>
          <w:spacing w:val="-3"/>
          <w:sz w:val="24"/>
          <w:szCs w:val="24"/>
        </w:rPr>
        <w:t xml:space="preserve"> </w:t>
      </w:r>
      <w:r w:rsidRPr="00DE02A1">
        <w:rPr>
          <w:rFonts w:asciiTheme="majorHAnsi" w:hAnsiTheme="majorHAnsi"/>
          <w:sz w:val="24"/>
          <w:szCs w:val="24"/>
        </w:rPr>
        <w:t>DOS</w:t>
      </w:r>
      <w:r w:rsidRPr="00DE02A1">
        <w:rPr>
          <w:rFonts w:asciiTheme="majorHAnsi" w:hAnsiTheme="majorHAnsi"/>
          <w:spacing w:val="-2"/>
          <w:sz w:val="24"/>
          <w:szCs w:val="24"/>
        </w:rPr>
        <w:t xml:space="preserve"> SERVIÇOS:</w:t>
      </w:r>
    </w:p>
    <w:p w14:paraId="783D374C" w14:textId="74203FF9" w:rsidR="00CD150B" w:rsidRPr="00CD150B" w:rsidRDefault="000372A3" w:rsidP="00CD150B">
      <w:pPr>
        <w:pStyle w:val="Corpodetexto"/>
        <w:spacing w:before="134" w:line="364" w:lineRule="auto"/>
        <w:ind w:left="142" w:right="571" w:firstLine="370"/>
        <w:rPr>
          <w:rFonts w:ascii="Cambria" w:eastAsia="Times New Roman" w:hAnsi="Cambria" w:cs="Calibri"/>
          <w:sz w:val="24"/>
          <w:szCs w:val="24"/>
          <w:lang w:eastAsia="pt-BR"/>
        </w:rPr>
      </w:pPr>
      <w:r w:rsidRPr="00DE02A1">
        <w:rPr>
          <w:rFonts w:asciiTheme="majorHAnsi" w:hAnsiTheme="majorHAnsi"/>
          <w:sz w:val="24"/>
          <w:szCs w:val="24"/>
        </w:rPr>
        <w:t xml:space="preserve">Os </w:t>
      </w:r>
      <w:r w:rsidR="00CD150B">
        <w:rPr>
          <w:rFonts w:asciiTheme="majorHAnsi" w:hAnsiTheme="majorHAnsi"/>
          <w:sz w:val="24"/>
          <w:szCs w:val="24"/>
        </w:rPr>
        <w:t>materiais deverão ser entregues na Cam</w:t>
      </w:r>
      <w:r w:rsidR="0001193C">
        <w:rPr>
          <w:rFonts w:asciiTheme="majorHAnsi" w:hAnsiTheme="majorHAnsi"/>
          <w:sz w:val="24"/>
          <w:szCs w:val="24"/>
        </w:rPr>
        <w:t>a</w:t>
      </w:r>
      <w:r w:rsidR="00CD150B">
        <w:rPr>
          <w:rFonts w:asciiTheme="majorHAnsi" w:hAnsiTheme="majorHAnsi"/>
          <w:sz w:val="24"/>
          <w:szCs w:val="24"/>
        </w:rPr>
        <w:t xml:space="preserve">ra Municipal, </w:t>
      </w:r>
      <w:r w:rsidR="00CD150B" w:rsidRPr="00CD150B">
        <w:rPr>
          <w:rFonts w:ascii="Cambria" w:eastAsia="Times New Roman" w:hAnsi="Cambria" w:cs="Calibri"/>
          <w:sz w:val="24"/>
          <w:szCs w:val="24"/>
          <w:lang w:eastAsia="pt-BR"/>
        </w:rPr>
        <w:t>Rua Padre Siqueira N°100 São Geraldo - Senhora de Oliveira-MG</w:t>
      </w:r>
      <w:r w:rsidR="00CD150B">
        <w:rPr>
          <w:rFonts w:ascii="Cambria" w:eastAsia="Times New Roman" w:hAnsi="Cambria" w:cs="Calibri"/>
          <w:sz w:val="24"/>
          <w:szCs w:val="24"/>
          <w:lang w:eastAsia="pt-BR"/>
        </w:rPr>
        <w:t>.</w:t>
      </w:r>
    </w:p>
    <w:p w14:paraId="5D8CA906" w14:textId="77777777" w:rsidR="00CD150B" w:rsidRPr="00DE02A1" w:rsidRDefault="00CD150B" w:rsidP="009C720C">
      <w:pPr>
        <w:pStyle w:val="Corpodetexto"/>
        <w:spacing w:before="134" w:line="364" w:lineRule="auto"/>
        <w:ind w:left="142" w:right="571" w:firstLine="370"/>
        <w:rPr>
          <w:rFonts w:asciiTheme="majorHAnsi" w:hAnsiTheme="majorHAnsi"/>
          <w:sz w:val="24"/>
          <w:szCs w:val="24"/>
        </w:rPr>
      </w:pPr>
    </w:p>
    <w:p w14:paraId="4018CA11" w14:textId="2B077A7D" w:rsidR="000372A3" w:rsidRPr="00DE02A1" w:rsidRDefault="000372A3" w:rsidP="00973677">
      <w:pPr>
        <w:pStyle w:val="Ttulo1"/>
        <w:numPr>
          <w:ilvl w:val="0"/>
          <w:numId w:val="11"/>
        </w:numPr>
        <w:tabs>
          <w:tab w:val="left" w:pos="610"/>
          <w:tab w:val="left" w:pos="736"/>
        </w:tabs>
        <w:spacing w:before="1" w:line="360" w:lineRule="auto"/>
        <w:ind w:left="424" w:right="571" w:hanging="424"/>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80"/>
          <w:w w:val="150"/>
          <w:sz w:val="24"/>
          <w:szCs w:val="24"/>
        </w:rPr>
        <w:t xml:space="preserve"> </w:t>
      </w:r>
      <w:r w:rsidRPr="00DE02A1">
        <w:rPr>
          <w:rFonts w:asciiTheme="majorHAnsi" w:hAnsiTheme="majorHAnsi"/>
          <w:sz w:val="24"/>
          <w:szCs w:val="24"/>
        </w:rPr>
        <w:t>ACOMPANHAMENTO</w:t>
      </w:r>
      <w:r w:rsidRPr="00DE02A1">
        <w:rPr>
          <w:rFonts w:asciiTheme="majorHAnsi" w:hAnsiTheme="majorHAnsi"/>
          <w:spacing w:val="80"/>
          <w:w w:val="150"/>
          <w:sz w:val="24"/>
          <w:szCs w:val="24"/>
        </w:rPr>
        <w:t xml:space="preserve"> </w:t>
      </w:r>
      <w:r w:rsidRPr="00DE02A1">
        <w:rPr>
          <w:rFonts w:asciiTheme="majorHAnsi" w:hAnsiTheme="majorHAnsi"/>
          <w:sz w:val="24"/>
          <w:szCs w:val="24"/>
        </w:rPr>
        <w:t>DA</w:t>
      </w:r>
      <w:r w:rsidRPr="00DE02A1">
        <w:rPr>
          <w:rFonts w:asciiTheme="majorHAnsi" w:hAnsiTheme="majorHAnsi"/>
          <w:spacing w:val="80"/>
          <w:sz w:val="24"/>
          <w:szCs w:val="24"/>
        </w:rPr>
        <w:t xml:space="preserve"> </w:t>
      </w:r>
      <w:r w:rsidRPr="00DE02A1">
        <w:rPr>
          <w:rFonts w:asciiTheme="majorHAnsi" w:hAnsiTheme="majorHAnsi"/>
          <w:sz w:val="24"/>
          <w:szCs w:val="24"/>
        </w:rPr>
        <w:t>EXECUÇÃO</w:t>
      </w:r>
      <w:r w:rsidRPr="00DE02A1">
        <w:rPr>
          <w:rFonts w:asciiTheme="majorHAnsi" w:hAnsiTheme="majorHAnsi"/>
          <w:spacing w:val="80"/>
          <w:w w:val="150"/>
          <w:sz w:val="24"/>
          <w:szCs w:val="24"/>
        </w:rPr>
        <w:t xml:space="preserve"> </w:t>
      </w:r>
      <w:r w:rsidRPr="00DE02A1">
        <w:rPr>
          <w:rFonts w:asciiTheme="majorHAnsi" w:hAnsiTheme="majorHAnsi"/>
          <w:sz w:val="24"/>
          <w:szCs w:val="24"/>
        </w:rPr>
        <w:t>DO</w:t>
      </w:r>
      <w:r w:rsidRPr="00DE02A1">
        <w:rPr>
          <w:rFonts w:asciiTheme="majorHAnsi" w:hAnsiTheme="majorHAnsi"/>
          <w:spacing w:val="80"/>
          <w:w w:val="150"/>
          <w:sz w:val="24"/>
          <w:szCs w:val="24"/>
        </w:rPr>
        <w:t xml:space="preserve"> </w:t>
      </w:r>
      <w:r w:rsidRPr="00DE02A1">
        <w:rPr>
          <w:rFonts w:asciiTheme="majorHAnsi" w:hAnsiTheme="majorHAnsi"/>
          <w:sz w:val="24"/>
          <w:szCs w:val="24"/>
        </w:rPr>
        <w:t>SERVIÇO</w:t>
      </w:r>
      <w:r w:rsidRPr="00DE02A1">
        <w:rPr>
          <w:rFonts w:asciiTheme="majorHAnsi" w:hAnsiTheme="majorHAnsi"/>
          <w:spacing w:val="-2"/>
          <w:sz w:val="24"/>
          <w:szCs w:val="24"/>
        </w:rPr>
        <w:t>:</w:t>
      </w:r>
    </w:p>
    <w:p w14:paraId="120CBEE0" w14:textId="41F9222E" w:rsidR="000372A3" w:rsidRDefault="000372A3" w:rsidP="00A44FBD">
      <w:pPr>
        <w:pStyle w:val="Corpodetexto"/>
        <w:spacing w:before="7" w:line="364" w:lineRule="auto"/>
        <w:ind w:left="0" w:right="1268"/>
        <w:rPr>
          <w:rFonts w:asciiTheme="majorHAnsi" w:hAnsiTheme="majorHAnsi"/>
          <w:spacing w:val="-2"/>
          <w:sz w:val="24"/>
          <w:szCs w:val="24"/>
        </w:rPr>
      </w:pPr>
      <w:r w:rsidRPr="00DE02A1">
        <w:rPr>
          <w:rFonts w:asciiTheme="majorHAnsi" w:hAnsiTheme="majorHAnsi"/>
          <w:sz w:val="24"/>
          <w:szCs w:val="24"/>
        </w:rPr>
        <w:t xml:space="preserve">A fiscalização e acompanhamento do contrato serão exercidos pelo </w:t>
      </w:r>
      <w:r w:rsidR="00CD150B">
        <w:rPr>
          <w:rFonts w:asciiTheme="majorHAnsi" w:hAnsiTheme="majorHAnsi"/>
          <w:sz w:val="24"/>
          <w:szCs w:val="24"/>
        </w:rPr>
        <w:t>presidente</w:t>
      </w:r>
      <w:r w:rsidR="00CD150B" w:rsidRPr="00DE02A1">
        <w:rPr>
          <w:rFonts w:asciiTheme="majorHAnsi" w:hAnsiTheme="majorHAnsi"/>
          <w:sz w:val="24"/>
          <w:szCs w:val="24"/>
        </w:rPr>
        <w:t xml:space="preserve"> </w:t>
      </w:r>
      <w:r w:rsidR="00CD150B" w:rsidRPr="00DE02A1">
        <w:rPr>
          <w:rFonts w:asciiTheme="majorHAnsi" w:hAnsiTheme="majorHAnsi"/>
          <w:spacing w:val="-2"/>
          <w:sz w:val="24"/>
          <w:szCs w:val="24"/>
        </w:rPr>
        <w:t>requisitante.</w:t>
      </w:r>
    </w:p>
    <w:p w14:paraId="76B67C39" w14:textId="26CF54D7" w:rsidR="00A44FBD" w:rsidRDefault="00A44FBD" w:rsidP="00A44FBD">
      <w:pPr>
        <w:pStyle w:val="PargrafodaLista"/>
        <w:spacing w:line="360" w:lineRule="auto"/>
        <w:ind w:left="0" w:right="423"/>
        <w:rPr>
          <w:rFonts w:asciiTheme="majorHAnsi" w:hAnsiTheme="majorHAnsi"/>
          <w:sz w:val="24"/>
          <w:szCs w:val="24"/>
        </w:rPr>
      </w:pPr>
      <w:r w:rsidRPr="00C16640">
        <w:rPr>
          <w:rFonts w:asciiTheme="majorHAnsi" w:hAnsiTheme="majorHAnsi"/>
          <w:sz w:val="24"/>
          <w:szCs w:val="24"/>
        </w:rPr>
        <w:t xml:space="preserve">O objeto desta contratação </w:t>
      </w:r>
      <w:r w:rsidRPr="00C16640">
        <w:rPr>
          <w:rFonts w:asciiTheme="majorHAnsi" w:hAnsiTheme="majorHAnsi"/>
          <w:b/>
          <w:sz w:val="24"/>
          <w:szCs w:val="24"/>
        </w:rPr>
        <w:t xml:space="preserve">não se enquadra </w:t>
      </w:r>
      <w:r w:rsidRPr="00C16640">
        <w:rPr>
          <w:rFonts w:asciiTheme="majorHAnsi" w:hAnsiTheme="majorHAnsi"/>
          <w:sz w:val="24"/>
          <w:szCs w:val="24"/>
        </w:rPr>
        <w:t>como sendo de bem/serviço de luxo, conforme Decreto Federal nº 10.818, de 2021.</w:t>
      </w:r>
    </w:p>
    <w:p w14:paraId="7AF685D5" w14:textId="77777777" w:rsidR="00A44FBD" w:rsidRPr="00C16640" w:rsidRDefault="00A44FBD" w:rsidP="00A44FBD">
      <w:pPr>
        <w:pStyle w:val="PargrafodaLista"/>
        <w:spacing w:line="360" w:lineRule="auto"/>
        <w:ind w:left="0" w:right="423"/>
        <w:rPr>
          <w:rFonts w:asciiTheme="majorHAnsi" w:hAnsiTheme="majorHAnsi"/>
          <w:sz w:val="24"/>
          <w:szCs w:val="24"/>
        </w:rPr>
      </w:pPr>
    </w:p>
    <w:p w14:paraId="51C87F3B" w14:textId="134D274A" w:rsidR="00A44FBD" w:rsidRDefault="00A44FBD" w:rsidP="00A44FBD">
      <w:pPr>
        <w:pStyle w:val="PargrafodaLista"/>
        <w:spacing w:line="360" w:lineRule="auto"/>
        <w:ind w:left="0" w:right="422"/>
        <w:rPr>
          <w:rFonts w:asciiTheme="majorHAnsi" w:hAnsiTheme="majorHAnsi"/>
          <w:sz w:val="24"/>
          <w:szCs w:val="24"/>
        </w:rPr>
      </w:pPr>
      <w:r w:rsidRPr="00C85A56">
        <w:rPr>
          <w:rFonts w:asciiTheme="majorHAnsi" w:hAnsiTheme="majorHAnsi"/>
          <w:sz w:val="24"/>
          <w:szCs w:val="24"/>
        </w:rPr>
        <w:t xml:space="preserve">O custo estimado total da contratação é de </w:t>
      </w:r>
      <w:r w:rsidRPr="00C85A56">
        <w:rPr>
          <w:rFonts w:ascii="Cambria" w:hAnsi="Cambria" w:cs="Arial"/>
          <w:sz w:val="24"/>
          <w:szCs w:val="24"/>
        </w:rPr>
        <w:t xml:space="preserve">R$ </w:t>
      </w:r>
      <w:r w:rsidR="00C85A56" w:rsidRPr="00C85A56">
        <w:rPr>
          <w:rFonts w:ascii="Cambria" w:hAnsi="Cambria" w:cs="Arial"/>
          <w:sz w:val="24"/>
          <w:szCs w:val="24"/>
        </w:rPr>
        <w:t>23.160,79</w:t>
      </w:r>
      <w:r w:rsidRPr="00C85A56">
        <w:rPr>
          <w:rFonts w:ascii="Cambria" w:hAnsi="Cambria" w:cs="Arial"/>
          <w:sz w:val="24"/>
          <w:szCs w:val="24"/>
        </w:rPr>
        <w:t xml:space="preserve"> (</w:t>
      </w:r>
      <w:r w:rsidR="00C85A56" w:rsidRPr="00C85A56">
        <w:rPr>
          <w:rFonts w:ascii="Cambria" w:hAnsi="Cambria" w:cs="Arial"/>
          <w:sz w:val="24"/>
          <w:szCs w:val="24"/>
        </w:rPr>
        <w:t>vinte e yrês mil cento e sessenta reais e setenta e nove centavos</w:t>
      </w:r>
      <w:r w:rsidRPr="00C85A56">
        <w:rPr>
          <w:rFonts w:ascii="Cambria" w:hAnsi="Cambria" w:cs="Arial"/>
          <w:sz w:val="24"/>
          <w:szCs w:val="24"/>
        </w:rPr>
        <w:t>)</w:t>
      </w:r>
      <w:r w:rsidRPr="00C85A56">
        <w:rPr>
          <w:rFonts w:asciiTheme="majorHAnsi" w:hAnsiTheme="majorHAnsi"/>
          <w:sz w:val="24"/>
          <w:szCs w:val="24"/>
        </w:rPr>
        <w:t>,</w:t>
      </w:r>
      <w:r w:rsidRPr="00C85A56">
        <w:rPr>
          <w:rFonts w:asciiTheme="majorHAnsi" w:hAnsiTheme="majorHAnsi"/>
          <w:spacing w:val="-8"/>
          <w:sz w:val="24"/>
          <w:szCs w:val="24"/>
        </w:rPr>
        <w:t xml:space="preserve"> </w:t>
      </w:r>
      <w:r w:rsidRPr="00C85A56">
        <w:rPr>
          <w:rFonts w:asciiTheme="majorHAnsi" w:hAnsiTheme="majorHAnsi"/>
          <w:sz w:val="24"/>
          <w:szCs w:val="24"/>
        </w:rPr>
        <w:t>conforme</w:t>
      </w:r>
      <w:r w:rsidRPr="00C85A56">
        <w:rPr>
          <w:rFonts w:asciiTheme="majorHAnsi" w:hAnsiTheme="majorHAnsi"/>
          <w:spacing w:val="-10"/>
          <w:sz w:val="24"/>
          <w:szCs w:val="24"/>
        </w:rPr>
        <w:t xml:space="preserve"> </w:t>
      </w:r>
      <w:r w:rsidRPr="00C85A56">
        <w:rPr>
          <w:rFonts w:asciiTheme="majorHAnsi" w:hAnsiTheme="majorHAnsi"/>
          <w:sz w:val="24"/>
          <w:szCs w:val="24"/>
        </w:rPr>
        <w:t>custos</w:t>
      </w:r>
      <w:r w:rsidRPr="00C85A56">
        <w:rPr>
          <w:rFonts w:asciiTheme="majorHAnsi" w:hAnsiTheme="majorHAnsi"/>
          <w:spacing w:val="-10"/>
          <w:sz w:val="24"/>
          <w:szCs w:val="24"/>
        </w:rPr>
        <w:t xml:space="preserve"> </w:t>
      </w:r>
      <w:r w:rsidRPr="00C85A56">
        <w:rPr>
          <w:rFonts w:asciiTheme="majorHAnsi" w:hAnsiTheme="majorHAnsi"/>
          <w:sz w:val="24"/>
          <w:szCs w:val="24"/>
        </w:rPr>
        <w:t>unitários especificados acima;</w:t>
      </w:r>
    </w:p>
    <w:p w14:paraId="6A8F0376" w14:textId="77777777" w:rsidR="00A44FBD" w:rsidRPr="00C16640" w:rsidRDefault="00A44FBD" w:rsidP="00A44FBD">
      <w:pPr>
        <w:pStyle w:val="PargrafodaLista"/>
        <w:spacing w:line="360" w:lineRule="auto"/>
        <w:ind w:left="0" w:right="422"/>
        <w:rPr>
          <w:rFonts w:asciiTheme="majorHAnsi" w:hAnsiTheme="majorHAnsi"/>
          <w:sz w:val="24"/>
          <w:szCs w:val="24"/>
        </w:rPr>
      </w:pPr>
    </w:p>
    <w:p w14:paraId="13C5E343" w14:textId="48E4F230" w:rsidR="00A44FBD" w:rsidRDefault="00A44FBD" w:rsidP="00A44FBD">
      <w:pPr>
        <w:pStyle w:val="PargrafodaLista"/>
        <w:spacing w:line="360" w:lineRule="auto"/>
        <w:ind w:left="0" w:right="424"/>
        <w:rPr>
          <w:rFonts w:asciiTheme="majorHAnsi" w:hAnsiTheme="majorHAnsi"/>
          <w:sz w:val="24"/>
          <w:szCs w:val="24"/>
        </w:rPr>
      </w:pPr>
      <w:r w:rsidRPr="00C16640">
        <w:rPr>
          <w:rFonts w:asciiTheme="majorHAnsi" w:hAnsiTheme="majorHAnsi"/>
          <w:sz w:val="24"/>
          <w:szCs w:val="24"/>
        </w:rPr>
        <w:t xml:space="preserve">O prazo de vigência da contratação é de </w:t>
      </w:r>
      <w:r w:rsidR="00060770">
        <w:rPr>
          <w:rFonts w:asciiTheme="majorHAnsi" w:hAnsiTheme="majorHAnsi"/>
          <w:sz w:val="24"/>
          <w:szCs w:val="24"/>
        </w:rPr>
        <w:t>12</w:t>
      </w:r>
      <w:r w:rsidRPr="00C16640">
        <w:rPr>
          <w:rFonts w:asciiTheme="majorHAnsi" w:hAnsiTheme="majorHAnsi"/>
          <w:sz w:val="24"/>
          <w:szCs w:val="24"/>
        </w:rPr>
        <w:t xml:space="preserve"> meses contados do dia da assinatura do contrato, na forma do art. 105 da Lei nº 14.133 de 2021;</w:t>
      </w:r>
    </w:p>
    <w:p w14:paraId="7E6AA0D2" w14:textId="77777777" w:rsidR="00A44FBD" w:rsidRPr="00C16640" w:rsidRDefault="00A44FBD" w:rsidP="00A44FBD">
      <w:pPr>
        <w:pStyle w:val="PargrafodaLista"/>
        <w:spacing w:line="360" w:lineRule="auto"/>
        <w:ind w:left="0" w:right="424"/>
        <w:rPr>
          <w:rFonts w:asciiTheme="majorHAnsi" w:hAnsiTheme="majorHAnsi"/>
          <w:sz w:val="24"/>
          <w:szCs w:val="24"/>
        </w:rPr>
      </w:pPr>
    </w:p>
    <w:p w14:paraId="29AC393D" w14:textId="77777777" w:rsidR="00A44FBD" w:rsidRPr="00C16640" w:rsidRDefault="00A44FBD" w:rsidP="00A44FBD">
      <w:pPr>
        <w:pStyle w:val="PargrafodaLista"/>
        <w:spacing w:line="360" w:lineRule="auto"/>
        <w:ind w:left="0" w:right="421"/>
        <w:rPr>
          <w:rFonts w:asciiTheme="majorHAnsi" w:hAnsiTheme="majorHAnsi"/>
          <w:sz w:val="24"/>
          <w:szCs w:val="24"/>
        </w:rPr>
      </w:pPr>
      <w:r w:rsidRPr="00C16640">
        <w:rPr>
          <w:rFonts w:asciiTheme="majorHAnsi" w:hAnsiTheme="majorHAnsi"/>
          <w:sz w:val="24"/>
          <w:szCs w:val="24"/>
        </w:rPr>
        <w:t>Os bens e serviços objeto desta contratação são caracterizados como comuns,</w:t>
      </w:r>
      <w:r w:rsidRPr="00C16640">
        <w:rPr>
          <w:rFonts w:asciiTheme="majorHAnsi" w:hAnsiTheme="majorHAnsi"/>
          <w:spacing w:val="-9"/>
          <w:sz w:val="24"/>
          <w:szCs w:val="24"/>
        </w:rPr>
        <w:t xml:space="preserve"> </w:t>
      </w:r>
      <w:r w:rsidRPr="00C16640">
        <w:rPr>
          <w:rFonts w:asciiTheme="majorHAnsi" w:hAnsiTheme="majorHAnsi"/>
          <w:sz w:val="24"/>
          <w:szCs w:val="24"/>
        </w:rPr>
        <w:t>com</w:t>
      </w:r>
      <w:r w:rsidRPr="00C16640">
        <w:rPr>
          <w:rFonts w:asciiTheme="majorHAnsi" w:hAnsiTheme="majorHAnsi"/>
          <w:spacing w:val="-9"/>
          <w:sz w:val="24"/>
          <w:szCs w:val="24"/>
        </w:rPr>
        <w:t xml:space="preserve"> </w:t>
      </w:r>
      <w:r w:rsidRPr="00C16640">
        <w:rPr>
          <w:rFonts w:asciiTheme="majorHAnsi" w:hAnsiTheme="majorHAnsi"/>
          <w:sz w:val="24"/>
          <w:szCs w:val="24"/>
        </w:rPr>
        <w:t>características</w:t>
      </w:r>
      <w:r w:rsidRPr="00C16640">
        <w:rPr>
          <w:rFonts w:asciiTheme="majorHAnsi" w:hAnsiTheme="majorHAnsi"/>
          <w:spacing w:val="-9"/>
          <w:sz w:val="24"/>
          <w:szCs w:val="24"/>
        </w:rPr>
        <w:t xml:space="preserve"> </w:t>
      </w:r>
      <w:r w:rsidRPr="00C16640">
        <w:rPr>
          <w:rFonts w:asciiTheme="majorHAnsi" w:hAnsiTheme="majorHAnsi"/>
          <w:sz w:val="24"/>
          <w:szCs w:val="24"/>
        </w:rPr>
        <w:t>e</w:t>
      </w:r>
      <w:r w:rsidRPr="00C16640">
        <w:rPr>
          <w:rFonts w:asciiTheme="majorHAnsi" w:hAnsiTheme="majorHAnsi"/>
          <w:spacing w:val="-9"/>
          <w:sz w:val="24"/>
          <w:szCs w:val="24"/>
        </w:rPr>
        <w:t xml:space="preserve"> </w:t>
      </w:r>
      <w:r w:rsidRPr="00C16640">
        <w:rPr>
          <w:rFonts w:asciiTheme="majorHAnsi" w:hAnsiTheme="majorHAnsi"/>
          <w:sz w:val="24"/>
          <w:szCs w:val="24"/>
        </w:rPr>
        <w:t>especificações</w:t>
      </w:r>
      <w:r w:rsidRPr="00C16640">
        <w:rPr>
          <w:rFonts w:asciiTheme="majorHAnsi" w:hAnsiTheme="majorHAnsi"/>
          <w:spacing w:val="-9"/>
          <w:sz w:val="24"/>
          <w:szCs w:val="24"/>
        </w:rPr>
        <w:t xml:space="preserve"> </w:t>
      </w:r>
      <w:r w:rsidRPr="00C16640">
        <w:rPr>
          <w:rFonts w:asciiTheme="majorHAnsi" w:hAnsiTheme="majorHAnsi"/>
          <w:sz w:val="24"/>
          <w:szCs w:val="24"/>
        </w:rPr>
        <w:t>usuais</w:t>
      </w:r>
      <w:r w:rsidRPr="00C16640">
        <w:rPr>
          <w:rFonts w:asciiTheme="majorHAnsi" w:hAnsiTheme="majorHAnsi"/>
          <w:spacing w:val="-9"/>
          <w:sz w:val="24"/>
          <w:szCs w:val="24"/>
        </w:rPr>
        <w:t xml:space="preserve"> </w:t>
      </w:r>
      <w:r w:rsidRPr="00C16640">
        <w:rPr>
          <w:rFonts w:asciiTheme="majorHAnsi" w:hAnsiTheme="majorHAnsi"/>
          <w:sz w:val="24"/>
          <w:szCs w:val="24"/>
        </w:rPr>
        <w:t>de</w:t>
      </w:r>
      <w:r w:rsidRPr="00C16640">
        <w:rPr>
          <w:rFonts w:asciiTheme="majorHAnsi" w:hAnsiTheme="majorHAnsi"/>
          <w:spacing w:val="-9"/>
          <w:sz w:val="24"/>
          <w:szCs w:val="24"/>
        </w:rPr>
        <w:t xml:space="preserve"> </w:t>
      </w:r>
      <w:r w:rsidRPr="00C16640">
        <w:rPr>
          <w:rFonts w:asciiTheme="majorHAnsi" w:hAnsiTheme="majorHAnsi"/>
          <w:sz w:val="24"/>
          <w:szCs w:val="24"/>
        </w:rPr>
        <w:t>mercado,</w:t>
      </w:r>
      <w:r w:rsidRPr="00C16640">
        <w:rPr>
          <w:rFonts w:asciiTheme="majorHAnsi" w:hAnsiTheme="majorHAnsi"/>
          <w:spacing w:val="-9"/>
          <w:sz w:val="24"/>
          <w:szCs w:val="24"/>
        </w:rPr>
        <w:t xml:space="preserve"> </w:t>
      </w:r>
      <w:r w:rsidRPr="00C16640">
        <w:rPr>
          <w:rFonts w:asciiTheme="majorHAnsi" w:hAnsiTheme="majorHAnsi"/>
          <w:sz w:val="24"/>
          <w:szCs w:val="24"/>
        </w:rPr>
        <w:t>conforme descrito no art. 6º, XIII da Lei nº 14.133;</w:t>
      </w:r>
    </w:p>
    <w:p w14:paraId="0DA10E83" w14:textId="77777777" w:rsidR="00A44FBD" w:rsidRPr="00DE02A1" w:rsidRDefault="00A44FBD" w:rsidP="00A44FBD">
      <w:pPr>
        <w:pStyle w:val="Corpodetexto"/>
        <w:spacing w:line="360" w:lineRule="auto"/>
        <w:ind w:left="424" w:right="1268"/>
        <w:rPr>
          <w:rFonts w:asciiTheme="majorHAnsi" w:hAnsiTheme="majorHAnsi"/>
          <w:sz w:val="24"/>
          <w:szCs w:val="24"/>
        </w:rPr>
      </w:pPr>
    </w:p>
    <w:p w14:paraId="0E0362E8" w14:textId="7F4AED4B" w:rsidR="000372A3" w:rsidRPr="00DE02A1" w:rsidRDefault="000372A3" w:rsidP="000372A3">
      <w:pPr>
        <w:pStyle w:val="Corpodetexto"/>
        <w:spacing w:before="124"/>
        <w:rPr>
          <w:rFonts w:asciiTheme="majorHAnsi" w:hAnsiTheme="majorHAnsi"/>
          <w:sz w:val="24"/>
          <w:szCs w:val="24"/>
        </w:rPr>
      </w:pPr>
    </w:p>
    <w:p w14:paraId="32F6155B" w14:textId="77777777" w:rsidR="000372A3" w:rsidRPr="00DE02A1" w:rsidRDefault="000372A3" w:rsidP="00973677">
      <w:pPr>
        <w:pStyle w:val="Ttulo1"/>
        <w:numPr>
          <w:ilvl w:val="0"/>
          <w:numId w:val="11"/>
        </w:numPr>
        <w:tabs>
          <w:tab w:val="left" w:pos="610"/>
        </w:tabs>
        <w:ind w:left="610" w:hanging="610"/>
        <w:rPr>
          <w:rFonts w:asciiTheme="majorHAnsi" w:hAnsiTheme="majorHAnsi"/>
          <w:sz w:val="24"/>
          <w:szCs w:val="24"/>
        </w:rPr>
      </w:pPr>
      <w:r w:rsidRPr="00DE02A1">
        <w:rPr>
          <w:rFonts w:asciiTheme="majorHAnsi" w:hAnsiTheme="majorHAnsi"/>
          <w:sz w:val="24"/>
          <w:szCs w:val="24"/>
        </w:rPr>
        <w:t>–</w:t>
      </w:r>
      <w:r w:rsidRPr="00DE02A1">
        <w:rPr>
          <w:rFonts w:asciiTheme="majorHAnsi" w:hAnsiTheme="majorHAnsi"/>
          <w:spacing w:val="-4"/>
          <w:sz w:val="24"/>
          <w:szCs w:val="24"/>
        </w:rPr>
        <w:t xml:space="preserve"> </w:t>
      </w:r>
      <w:r w:rsidRPr="00DE02A1">
        <w:rPr>
          <w:rFonts w:asciiTheme="majorHAnsi" w:hAnsiTheme="majorHAnsi"/>
          <w:sz w:val="24"/>
          <w:szCs w:val="24"/>
        </w:rPr>
        <w:t>FORMA</w:t>
      </w:r>
      <w:r w:rsidRPr="00DE02A1">
        <w:rPr>
          <w:rFonts w:asciiTheme="majorHAnsi" w:hAnsiTheme="majorHAnsi"/>
          <w:spacing w:val="-11"/>
          <w:sz w:val="24"/>
          <w:szCs w:val="24"/>
        </w:rPr>
        <w:t xml:space="preserve"> </w:t>
      </w:r>
      <w:r w:rsidRPr="00DE02A1">
        <w:rPr>
          <w:rFonts w:asciiTheme="majorHAnsi" w:hAnsiTheme="majorHAnsi"/>
          <w:sz w:val="24"/>
          <w:szCs w:val="24"/>
        </w:rPr>
        <w:t>DE</w:t>
      </w:r>
      <w:r w:rsidRPr="00DE02A1">
        <w:rPr>
          <w:rFonts w:asciiTheme="majorHAnsi" w:hAnsiTheme="majorHAnsi"/>
          <w:spacing w:val="1"/>
          <w:sz w:val="24"/>
          <w:szCs w:val="24"/>
        </w:rPr>
        <w:t xml:space="preserve"> </w:t>
      </w:r>
      <w:r w:rsidRPr="00DE02A1">
        <w:rPr>
          <w:rFonts w:asciiTheme="majorHAnsi" w:hAnsiTheme="majorHAnsi"/>
          <w:spacing w:val="-2"/>
          <w:sz w:val="24"/>
          <w:szCs w:val="24"/>
        </w:rPr>
        <w:t>PAGAMENTO:</w:t>
      </w:r>
    </w:p>
    <w:p w14:paraId="259E0AF1" w14:textId="09BE7A03" w:rsidR="000372A3" w:rsidRPr="00DE02A1" w:rsidRDefault="000372A3" w:rsidP="00677117">
      <w:pPr>
        <w:pStyle w:val="Corpodetexto"/>
        <w:tabs>
          <w:tab w:val="left" w:pos="610"/>
        </w:tabs>
        <w:spacing w:before="135" w:line="364" w:lineRule="auto"/>
        <w:ind w:left="0" w:right="571"/>
        <w:rPr>
          <w:rFonts w:asciiTheme="majorHAnsi" w:hAnsiTheme="majorHAnsi"/>
          <w:sz w:val="24"/>
          <w:szCs w:val="24"/>
        </w:rPr>
      </w:pPr>
      <w:r w:rsidRPr="00DE02A1">
        <w:rPr>
          <w:rFonts w:asciiTheme="majorHAnsi" w:hAnsiTheme="majorHAnsi"/>
          <w:sz w:val="24"/>
          <w:szCs w:val="24"/>
        </w:rPr>
        <w:t>O</w:t>
      </w:r>
      <w:r w:rsidRPr="00DE02A1">
        <w:rPr>
          <w:rFonts w:asciiTheme="majorHAnsi" w:hAnsiTheme="majorHAnsi"/>
          <w:spacing w:val="21"/>
          <w:sz w:val="24"/>
          <w:szCs w:val="24"/>
        </w:rPr>
        <w:t xml:space="preserve"> </w:t>
      </w:r>
      <w:r w:rsidRPr="00DE02A1">
        <w:rPr>
          <w:rFonts w:asciiTheme="majorHAnsi" w:hAnsiTheme="majorHAnsi"/>
          <w:sz w:val="24"/>
          <w:szCs w:val="24"/>
        </w:rPr>
        <w:t>pagamento</w:t>
      </w:r>
      <w:r w:rsidRPr="00DE02A1">
        <w:rPr>
          <w:rFonts w:asciiTheme="majorHAnsi" w:hAnsiTheme="majorHAnsi"/>
          <w:spacing w:val="22"/>
          <w:sz w:val="24"/>
          <w:szCs w:val="24"/>
        </w:rPr>
        <w:t xml:space="preserve"> </w:t>
      </w:r>
      <w:r w:rsidRPr="00DE02A1">
        <w:rPr>
          <w:rFonts w:asciiTheme="majorHAnsi" w:hAnsiTheme="majorHAnsi"/>
          <w:sz w:val="24"/>
          <w:szCs w:val="24"/>
        </w:rPr>
        <w:t>será</w:t>
      </w:r>
      <w:r w:rsidRPr="00DE02A1">
        <w:rPr>
          <w:rFonts w:asciiTheme="majorHAnsi" w:hAnsiTheme="majorHAnsi"/>
          <w:spacing w:val="17"/>
          <w:sz w:val="24"/>
          <w:szCs w:val="24"/>
        </w:rPr>
        <w:t xml:space="preserve"> </w:t>
      </w:r>
      <w:r w:rsidRPr="00DE02A1">
        <w:rPr>
          <w:rFonts w:asciiTheme="majorHAnsi" w:hAnsiTheme="majorHAnsi"/>
          <w:sz w:val="24"/>
          <w:szCs w:val="24"/>
        </w:rPr>
        <w:t>efetuado</w:t>
      </w:r>
      <w:r w:rsidRPr="00DE02A1">
        <w:rPr>
          <w:rFonts w:asciiTheme="majorHAnsi" w:hAnsiTheme="majorHAnsi"/>
          <w:spacing w:val="22"/>
          <w:sz w:val="24"/>
          <w:szCs w:val="24"/>
        </w:rPr>
        <w:t xml:space="preserve"> </w:t>
      </w:r>
      <w:r w:rsidRPr="00DE02A1">
        <w:rPr>
          <w:rFonts w:asciiTheme="majorHAnsi" w:hAnsiTheme="majorHAnsi"/>
          <w:sz w:val="24"/>
          <w:szCs w:val="24"/>
        </w:rPr>
        <w:t>mensalmente,</w:t>
      </w:r>
      <w:r w:rsidRPr="00DE02A1">
        <w:rPr>
          <w:rFonts w:asciiTheme="majorHAnsi" w:hAnsiTheme="majorHAnsi"/>
          <w:spacing w:val="21"/>
          <w:sz w:val="24"/>
          <w:szCs w:val="24"/>
        </w:rPr>
        <w:t xml:space="preserve"> </w:t>
      </w:r>
      <w:r w:rsidRPr="00DE02A1">
        <w:rPr>
          <w:rFonts w:asciiTheme="majorHAnsi" w:hAnsiTheme="majorHAnsi"/>
          <w:sz w:val="24"/>
          <w:szCs w:val="24"/>
        </w:rPr>
        <w:t>até</w:t>
      </w:r>
      <w:r w:rsidRPr="00DE02A1">
        <w:rPr>
          <w:rFonts w:asciiTheme="majorHAnsi" w:hAnsiTheme="majorHAnsi"/>
          <w:spacing w:val="22"/>
          <w:sz w:val="24"/>
          <w:szCs w:val="24"/>
        </w:rPr>
        <w:t xml:space="preserve"> </w:t>
      </w:r>
      <w:r w:rsidRPr="00DE02A1">
        <w:rPr>
          <w:rFonts w:asciiTheme="majorHAnsi" w:hAnsiTheme="majorHAnsi"/>
          <w:sz w:val="24"/>
          <w:szCs w:val="24"/>
        </w:rPr>
        <w:t>o</w:t>
      </w:r>
      <w:r w:rsidRPr="00DE02A1">
        <w:rPr>
          <w:rFonts w:asciiTheme="majorHAnsi" w:hAnsiTheme="majorHAnsi"/>
          <w:spacing w:val="22"/>
          <w:sz w:val="24"/>
          <w:szCs w:val="24"/>
        </w:rPr>
        <w:t xml:space="preserve"> </w:t>
      </w:r>
      <w:r w:rsidRPr="00DE02A1">
        <w:rPr>
          <w:rFonts w:asciiTheme="majorHAnsi" w:hAnsiTheme="majorHAnsi"/>
          <w:sz w:val="24"/>
          <w:szCs w:val="24"/>
        </w:rPr>
        <w:t>5º</w:t>
      </w:r>
      <w:r w:rsidRPr="00DE02A1">
        <w:rPr>
          <w:rFonts w:asciiTheme="majorHAnsi" w:hAnsiTheme="majorHAnsi"/>
          <w:spacing w:val="21"/>
          <w:sz w:val="24"/>
          <w:szCs w:val="24"/>
        </w:rPr>
        <w:t xml:space="preserve"> </w:t>
      </w:r>
      <w:r w:rsidRPr="00DE02A1">
        <w:rPr>
          <w:rFonts w:asciiTheme="majorHAnsi" w:hAnsiTheme="majorHAnsi"/>
          <w:sz w:val="24"/>
          <w:szCs w:val="24"/>
        </w:rPr>
        <w:t>(quinto)</w:t>
      </w:r>
      <w:r w:rsidRPr="00DE02A1">
        <w:rPr>
          <w:rFonts w:asciiTheme="majorHAnsi" w:hAnsiTheme="majorHAnsi"/>
          <w:spacing w:val="19"/>
          <w:sz w:val="24"/>
          <w:szCs w:val="24"/>
        </w:rPr>
        <w:t xml:space="preserve"> </w:t>
      </w:r>
      <w:r w:rsidRPr="00DE02A1">
        <w:rPr>
          <w:rFonts w:asciiTheme="majorHAnsi" w:hAnsiTheme="majorHAnsi"/>
          <w:sz w:val="24"/>
          <w:szCs w:val="24"/>
        </w:rPr>
        <w:t>dia</w:t>
      </w:r>
      <w:r w:rsidRPr="00DE02A1">
        <w:rPr>
          <w:rFonts w:asciiTheme="majorHAnsi" w:hAnsiTheme="majorHAnsi"/>
          <w:spacing w:val="22"/>
          <w:sz w:val="24"/>
          <w:szCs w:val="24"/>
        </w:rPr>
        <w:t xml:space="preserve"> </w:t>
      </w:r>
      <w:r w:rsidRPr="00DE02A1">
        <w:rPr>
          <w:rFonts w:asciiTheme="majorHAnsi" w:hAnsiTheme="majorHAnsi"/>
          <w:sz w:val="24"/>
          <w:szCs w:val="24"/>
        </w:rPr>
        <w:t>útil,</w:t>
      </w:r>
      <w:r w:rsidRPr="00DE02A1">
        <w:rPr>
          <w:rFonts w:asciiTheme="majorHAnsi" w:hAnsiTheme="majorHAnsi"/>
          <w:spacing w:val="21"/>
          <w:sz w:val="24"/>
          <w:szCs w:val="24"/>
        </w:rPr>
        <w:t xml:space="preserve"> </w:t>
      </w:r>
      <w:r w:rsidRPr="00DE02A1">
        <w:rPr>
          <w:rFonts w:asciiTheme="majorHAnsi" w:hAnsiTheme="majorHAnsi"/>
          <w:sz w:val="24"/>
          <w:szCs w:val="24"/>
        </w:rPr>
        <w:t>mediante a</w:t>
      </w:r>
      <w:r w:rsidRPr="00DE02A1">
        <w:rPr>
          <w:rFonts w:asciiTheme="majorHAnsi" w:hAnsiTheme="majorHAnsi"/>
          <w:spacing w:val="40"/>
          <w:sz w:val="24"/>
          <w:szCs w:val="24"/>
        </w:rPr>
        <w:t xml:space="preserve"> </w:t>
      </w:r>
      <w:r w:rsidRPr="00DE02A1">
        <w:rPr>
          <w:rFonts w:asciiTheme="majorHAnsi" w:hAnsiTheme="majorHAnsi"/>
          <w:sz w:val="24"/>
          <w:szCs w:val="24"/>
        </w:rPr>
        <w:t>apresentação da respectiva N.F. (nota fiscal</w:t>
      </w:r>
      <w:r w:rsidR="00CD150B">
        <w:rPr>
          <w:rFonts w:asciiTheme="majorHAnsi" w:hAnsiTheme="majorHAnsi"/>
          <w:sz w:val="24"/>
          <w:szCs w:val="24"/>
        </w:rPr>
        <w:t>)</w:t>
      </w:r>
      <w:r w:rsidRPr="00DE02A1">
        <w:rPr>
          <w:rFonts w:asciiTheme="majorHAnsi" w:hAnsiTheme="majorHAnsi"/>
          <w:sz w:val="24"/>
          <w:szCs w:val="24"/>
        </w:rPr>
        <w:t>.</w:t>
      </w:r>
    </w:p>
    <w:p w14:paraId="3B1692F2" w14:textId="77777777" w:rsidR="000372A3" w:rsidRPr="00DE02A1" w:rsidRDefault="000372A3" w:rsidP="006B1C15">
      <w:pPr>
        <w:pStyle w:val="Corpodetexto"/>
        <w:tabs>
          <w:tab w:val="left" w:pos="610"/>
        </w:tabs>
        <w:spacing w:before="124"/>
        <w:ind w:hanging="610"/>
        <w:rPr>
          <w:rFonts w:asciiTheme="majorHAnsi" w:hAnsiTheme="majorHAnsi"/>
          <w:sz w:val="24"/>
          <w:szCs w:val="24"/>
        </w:rPr>
      </w:pPr>
    </w:p>
    <w:p w14:paraId="6C102E1F" w14:textId="77777777" w:rsidR="000372A3" w:rsidRPr="00A44FBD" w:rsidRDefault="000372A3" w:rsidP="00973677">
      <w:pPr>
        <w:pStyle w:val="Ttulo1"/>
        <w:numPr>
          <w:ilvl w:val="0"/>
          <w:numId w:val="11"/>
        </w:numPr>
        <w:tabs>
          <w:tab w:val="left" w:pos="610"/>
        </w:tabs>
        <w:ind w:left="610" w:hanging="610"/>
        <w:rPr>
          <w:rFonts w:asciiTheme="majorHAnsi" w:hAnsiTheme="majorHAnsi"/>
          <w:sz w:val="24"/>
          <w:szCs w:val="24"/>
        </w:rPr>
      </w:pPr>
      <w:r w:rsidRPr="00A44FBD">
        <w:rPr>
          <w:rFonts w:asciiTheme="majorHAnsi" w:hAnsiTheme="majorHAnsi"/>
          <w:sz w:val="24"/>
          <w:szCs w:val="24"/>
        </w:rPr>
        <w:t>–</w:t>
      </w:r>
      <w:r w:rsidRPr="00A44FBD">
        <w:rPr>
          <w:rFonts w:asciiTheme="majorHAnsi" w:hAnsiTheme="majorHAnsi"/>
          <w:spacing w:val="-7"/>
          <w:sz w:val="24"/>
          <w:szCs w:val="24"/>
        </w:rPr>
        <w:t xml:space="preserve"> </w:t>
      </w:r>
      <w:r w:rsidRPr="00A44FBD">
        <w:rPr>
          <w:rFonts w:asciiTheme="majorHAnsi" w:hAnsiTheme="majorHAnsi"/>
          <w:sz w:val="24"/>
          <w:szCs w:val="24"/>
        </w:rPr>
        <w:t>FORMA</w:t>
      </w:r>
      <w:r w:rsidRPr="00A44FBD">
        <w:rPr>
          <w:rFonts w:asciiTheme="majorHAnsi" w:hAnsiTheme="majorHAnsi"/>
          <w:spacing w:val="-14"/>
          <w:sz w:val="24"/>
          <w:szCs w:val="24"/>
        </w:rPr>
        <w:t xml:space="preserve"> </w:t>
      </w:r>
      <w:r w:rsidRPr="00A44FBD">
        <w:rPr>
          <w:rFonts w:asciiTheme="majorHAnsi" w:hAnsiTheme="majorHAnsi"/>
          <w:sz w:val="24"/>
          <w:szCs w:val="24"/>
        </w:rPr>
        <w:t>DE</w:t>
      </w:r>
      <w:r w:rsidRPr="00A44FBD">
        <w:rPr>
          <w:rFonts w:asciiTheme="majorHAnsi" w:hAnsiTheme="majorHAnsi"/>
          <w:spacing w:val="2"/>
          <w:sz w:val="24"/>
          <w:szCs w:val="24"/>
        </w:rPr>
        <w:t xml:space="preserve"> </w:t>
      </w:r>
      <w:r w:rsidRPr="00A44FBD">
        <w:rPr>
          <w:rFonts w:asciiTheme="majorHAnsi" w:hAnsiTheme="majorHAnsi"/>
          <w:sz w:val="24"/>
          <w:szCs w:val="24"/>
        </w:rPr>
        <w:t>APRESENTAÇÃO</w:t>
      </w:r>
      <w:r w:rsidRPr="00A44FBD">
        <w:rPr>
          <w:rFonts w:asciiTheme="majorHAnsi" w:hAnsiTheme="majorHAnsi"/>
          <w:spacing w:val="-2"/>
          <w:sz w:val="24"/>
          <w:szCs w:val="24"/>
        </w:rPr>
        <w:t xml:space="preserve"> </w:t>
      </w:r>
      <w:r w:rsidRPr="00A44FBD">
        <w:rPr>
          <w:rFonts w:asciiTheme="majorHAnsi" w:hAnsiTheme="majorHAnsi"/>
          <w:sz w:val="24"/>
          <w:szCs w:val="24"/>
        </w:rPr>
        <w:t>DA</w:t>
      </w:r>
      <w:r w:rsidRPr="00A44FBD">
        <w:rPr>
          <w:rFonts w:asciiTheme="majorHAnsi" w:hAnsiTheme="majorHAnsi"/>
          <w:spacing w:val="-9"/>
          <w:sz w:val="24"/>
          <w:szCs w:val="24"/>
        </w:rPr>
        <w:t xml:space="preserve"> </w:t>
      </w:r>
      <w:r w:rsidRPr="00A44FBD">
        <w:rPr>
          <w:rFonts w:asciiTheme="majorHAnsi" w:hAnsiTheme="majorHAnsi"/>
          <w:spacing w:val="-2"/>
          <w:sz w:val="24"/>
          <w:szCs w:val="24"/>
        </w:rPr>
        <w:t>PROPOSTA:</w:t>
      </w:r>
    </w:p>
    <w:p w14:paraId="273D6931" w14:textId="666AE5B8" w:rsidR="000372A3" w:rsidRPr="00DE02A1" w:rsidRDefault="000372A3" w:rsidP="00677117">
      <w:pPr>
        <w:pStyle w:val="Corpodetexto"/>
        <w:tabs>
          <w:tab w:val="left" w:pos="610"/>
          <w:tab w:val="left" w:pos="2084"/>
          <w:tab w:val="left" w:pos="2535"/>
          <w:tab w:val="left" w:pos="3489"/>
          <w:tab w:val="left" w:pos="4050"/>
          <w:tab w:val="left" w:pos="5265"/>
          <w:tab w:val="left" w:pos="5715"/>
          <w:tab w:val="left" w:pos="7217"/>
          <w:tab w:val="left" w:pos="8364"/>
        </w:tabs>
        <w:spacing w:before="140"/>
        <w:ind w:left="1130" w:right="571" w:hanging="610"/>
        <w:rPr>
          <w:rFonts w:asciiTheme="majorHAnsi" w:hAnsiTheme="majorHAnsi"/>
          <w:sz w:val="24"/>
          <w:szCs w:val="24"/>
        </w:rPr>
      </w:pPr>
      <w:r w:rsidRPr="00A44FBD">
        <w:rPr>
          <w:rFonts w:asciiTheme="majorHAnsi" w:hAnsiTheme="majorHAnsi"/>
          <w:spacing w:val="-2"/>
          <w:sz w:val="24"/>
          <w:szCs w:val="24"/>
        </w:rPr>
        <w:t>Através</w:t>
      </w:r>
      <w:r w:rsidR="00677117" w:rsidRPr="00A44FBD">
        <w:rPr>
          <w:rFonts w:asciiTheme="majorHAnsi" w:hAnsiTheme="majorHAnsi"/>
          <w:spacing w:val="-2"/>
          <w:sz w:val="24"/>
          <w:szCs w:val="24"/>
        </w:rPr>
        <w:t xml:space="preserve"> </w:t>
      </w:r>
      <w:r w:rsidRPr="00A44FBD">
        <w:rPr>
          <w:rFonts w:asciiTheme="majorHAnsi" w:hAnsiTheme="majorHAnsi"/>
          <w:spacing w:val="-5"/>
          <w:sz w:val="24"/>
          <w:szCs w:val="24"/>
        </w:rPr>
        <w:t>da</w:t>
      </w:r>
      <w:r w:rsidR="00677117" w:rsidRPr="00A44FBD">
        <w:rPr>
          <w:rFonts w:asciiTheme="majorHAnsi" w:hAnsiTheme="majorHAnsi"/>
          <w:spacing w:val="-5"/>
          <w:sz w:val="24"/>
          <w:szCs w:val="24"/>
        </w:rPr>
        <w:t xml:space="preserve"> </w:t>
      </w:r>
      <w:r w:rsidRPr="00A44FBD">
        <w:rPr>
          <w:rFonts w:asciiTheme="majorHAnsi" w:hAnsiTheme="majorHAnsi"/>
          <w:spacing w:val="-2"/>
          <w:sz w:val="24"/>
          <w:szCs w:val="24"/>
        </w:rPr>
        <w:t>entrega</w:t>
      </w:r>
      <w:r w:rsidRPr="00A44FBD">
        <w:rPr>
          <w:rFonts w:asciiTheme="majorHAnsi" w:hAnsiTheme="majorHAnsi"/>
          <w:sz w:val="24"/>
          <w:szCs w:val="24"/>
        </w:rPr>
        <w:tab/>
      </w:r>
      <w:r w:rsidRPr="00A44FBD">
        <w:rPr>
          <w:rFonts w:asciiTheme="majorHAnsi" w:hAnsiTheme="majorHAnsi"/>
          <w:spacing w:val="-5"/>
          <w:sz w:val="24"/>
          <w:szCs w:val="24"/>
        </w:rPr>
        <w:t>dos</w:t>
      </w:r>
      <w:r w:rsidR="00677117" w:rsidRPr="00A44FBD">
        <w:rPr>
          <w:rFonts w:asciiTheme="majorHAnsi" w:hAnsiTheme="majorHAnsi"/>
          <w:spacing w:val="-5"/>
          <w:sz w:val="24"/>
          <w:szCs w:val="24"/>
        </w:rPr>
        <w:t xml:space="preserve"> </w:t>
      </w:r>
      <w:r w:rsidRPr="00A44FBD">
        <w:rPr>
          <w:rFonts w:asciiTheme="majorHAnsi" w:hAnsiTheme="majorHAnsi"/>
          <w:spacing w:val="-2"/>
          <w:sz w:val="24"/>
          <w:szCs w:val="24"/>
        </w:rPr>
        <w:t>envelopes</w:t>
      </w:r>
      <w:r w:rsidRPr="00A44FBD">
        <w:rPr>
          <w:rFonts w:asciiTheme="majorHAnsi" w:hAnsiTheme="majorHAnsi"/>
          <w:sz w:val="24"/>
          <w:szCs w:val="24"/>
        </w:rPr>
        <w:tab/>
      </w:r>
      <w:r w:rsidRPr="00A44FBD">
        <w:rPr>
          <w:rFonts w:asciiTheme="majorHAnsi" w:hAnsiTheme="majorHAnsi"/>
          <w:spacing w:val="-5"/>
          <w:sz w:val="24"/>
          <w:szCs w:val="24"/>
        </w:rPr>
        <w:t>de</w:t>
      </w:r>
      <w:r w:rsidR="00677117" w:rsidRPr="00A44FBD">
        <w:rPr>
          <w:rFonts w:asciiTheme="majorHAnsi" w:hAnsiTheme="majorHAnsi"/>
          <w:spacing w:val="-5"/>
          <w:sz w:val="24"/>
          <w:szCs w:val="24"/>
        </w:rPr>
        <w:t xml:space="preserve"> </w:t>
      </w:r>
      <w:r w:rsidR="006B1C15" w:rsidRPr="00A44FBD">
        <w:rPr>
          <w:rFonts w:asciiTheme="majorHAnsi" w:hAnsiTheme="majorHAnsi"/>
          <w:spacing w:val="-2"/>
          <w:sz w:val="24"/>
          <w:szCs w:val="24"/>
        </w:rPr>
        <w:t>proposta</w:t>
      </w:r>
      <w:r w:rsidRPr="00A44FBD">
        <w:rPr>
          <w:rFonts w:asciiTheme="majorHAnsi" w:hAnsiTheme="majorHAnsi"/>
          <w:sz w:val="24"/>
          <w:szCs w:val="24"/>
        </w:rPr>
        <w:tab/>
      </w:r>
      <w:r w:rsidR="006B1C15" w:rsidRPr="00A44FBD">
        <w:rPr>
          <w:rFonts w:asciiTheme="majorHAnsi" w:hAnsiTheme="majorHAnsi"/>
          <w:spacing w:val="-2"/>
          <w:sz w:val="24"/>
          <w:szCs w:val="24"/>
        </w:rPr>
        <w:t>comercial</w:t>
      </w:r>
      <w:r w:rsidR="00677117" w:rsidRPr="00A44FBD">
        <w:rPr>
          <w:rFonts w:asciiTheme="majorHAnsi" w:hAnsiTheme="majorHAnsi"/>
          <w:spacing w:val="-2"/>
          <w:sz w:val="24"/>
          <w:szCs w:val="24"/>
        </w:rPr>
        <w:t xml:space="preserve"> </w:t>
      </w:r>
      <w:r w:rsidRPr="00A44FBD">
        <w:rPr>
          <w:rFonts w:asciiTheme="majorHAnsi" w:hAnsiTheme="majorHAnsi"/>
          <w:spacing w:val="-10"/>
          <w:sz w:val="24"/>
          <w:szCs w:val="24"/>
        </w:rPr>
        <w:t>e</w:t>
      </w:r>
      <w:r w:rsidR="00677117" w:rsidRPr="00A44FBD">
        <w:rPr>
          <w:rFonts w:asciiTheme="majorHAnsi" w:hAnsiTheme="majorHAnsi"/>
          <w:spacing w:val="-10"/>
          <w:sz w:val="24"/>
          <w:szCs w:val="24"/>
        </w:rPr>
        <w:t xml:space="preserve"> </w:t>
      </w:r>
      <w:r w:rsidR="006B1C15" w:rsidRPr="00A44FBD">
        <w:rPr>
          <w:rFonts w:asciiTheme="majorHAnsi" w:hAnsiTheme="majorHAnsi"/>
          <w:spacing w:val="-4"/>
          <w:sz w:val="24"/>
          <w:szCs w:val="24"/>
        </w:rPr>
        <w:t>documentação</w:t>
      </w:r>
      <w:r w:rsidR="006B1C15" w:rsidRPr="00A44FBD">
        <w:rPr>
          <w:rFonts w:asciiTheme="majorHAnsi" w:hAnsiTheme="majorHAnsi"/>
          <w:sz w:val="24"/>
          <w:szCs w:val="24"/>
        </w:rPr>
        <w:t xml:space="preserve"> </w:t>
      </w:r>
      <w:r w:rsidR="006B1C15" w:rsidRPr="00A44FBD">
        <w:rPr>
          <w:rFonts w:asciiTheme="majorHAnsi" w:hAnsiTheme="majorHAnsi"/>
          <w:spacing w:val="-4"/>
          <w:sz w:val="24"/>
          <w:szCs w:val="24"/>
        </w:rPr>
        <w:t>de</w:t>
      </w:r>
      <w:r w:rsidR="006B1C15" w:rsidRPr="00A44FBD">
        <w:rPr>
          <w:rFonts w:asciiTheme="majorHAnsi" w:hAnsiTheme="majorHAnsi"/>
          <w:spacing w:val="1"/>
          <w:sz w:val="24"/>
          <w:szCs w:val="24"/>
        </w:rPr>
        <w:t xml:space="preserve"> </w:t>
      </w:r>
      <w:r w:rsidR="006B1C15" w:rsidRPr="00A44FBD">
        <w:rPr>
          <w:rFonts w:asciiTheme="majorHAnsi" w:hAnsiTheme="majorHAnsi"/>
          <w:spacing w:val="-4"/>
          <w:sz w:val="24"/>
          <w:szCs w:val="24"/>
        </w:rPr>
        <w:t>habilitação.</w:t>
      </w:r>
    </w:p>
    <w:p w14:paraId="0BC3531F" w14:textId="5F588C66" w:rsidR="00A44FBD" w:rsidRDefault="00A44FBD" w:rsidP="00A44FBD">
      <w:pPr>
        <w:pStyle w:val="Ttulo1"/>
        <w:tabs>
          <w:tab w:val="left" w:pos="610"/>
        </w:tabs>
        <w:rPr>
          <w:rFonts w:asciiTheme="majorHAnsi" w:hAnsiTheme="majorHAnsi"/>
          <w:spacing w:val="-2"/>
          <w:sz w:val="24"/>
          <w:szCs w:val="24"/>
        </w:rPr>
      </w:pPr>
    </w:p>
    <w:p w14:paraId="630F1179" w14:textId="541E48CA" w:rsidR="00A44FBD" w:rsidRDefault="00A44FBD" w:rsidP="00A44FBD">
      <w:pPr>
        <w:pStyle w:val="Ttulo1"/>
        <w:tabs>
          <w:tab w:val="left" w:pos="610"/>
        </w:tabs>
        <w:rPr>
          <w:rFonts w:asciiTheme="majorHAnsi" w:hAnsiTheme="majorHAnsi"/>
          <w:spacing w:val="-2"/>
          <w:sz w:val="24"/>
          <w:szCs w:val="24"/>
        </w:rPr>
      </w:pPr>
    </w:p>
    <w:p w14:paraId="28DB5490" w14:textId="0147D05D" w:rsidR="00A44FBD" w:rsidRDefault="00A44FBD" w:rsidP="00A44FBD">
      <w:pPr>
        <w:pStyle w:val="Ttulo1"/>
        <w:tabs>
          <w:tab w:val="left" w:pos="610"/>
        </w:tabs>
        <w:rPr>
          <w:rFonts w:asciiTheme="majorHAnsi" w:hAnsiTheme="majorHAnsi"/>
          <w:spacing w:val="-2"/>
          <w:sz w:val="24"/>
          <w:szCs w:val="24"/>
        </w:rPr>
      </w:pPr>
    </w:p>
    <w:p w14:paraId="0ECFFB41" w14:textId="25F1A178" w:rsidR="000372A3" w:rsidRDefault="000372A3" w:rsidP="006B1C15">
      <w:pPr>
        <w:pStyle w:val="Corpodetexto"/>
        <w:tabs>
          <w:tab w:val="left" w:pos="610"/>
        </w:tabs>
        <w:spacing w:line="367" w:lineRule="auto"/>
        <w:ind w:hanging="610"/>
        <w:rPr>
          <w:rFonts w:asciiTheme="majorHAnsi" w:hAnsiTheme="majorHAnsi"/>
          <w:sz w:val="24"/>
          <w:szCs w:val="24"/>
        </w:rPr>
      </w:pPr>
    </w:p>
    <w:p w14:paraId="41CC2F11" w14:textId="51367B0A" w:rsidR="00236580" w:rsidRDefault="00236580" w:rsidP="006B1C15">
      <w:pPr>
        <w:pStyle w:val="Corpodetexto"/>
        <w:tabs>
          <w:tab w:val="left" w:pos="610"/>
        </w:tabs>
        <w:spacing w:line="367" w:lineRule="auto"/>
        <w:ind w:hanging="610"/>
        <w:rPr>
          <w:rFonts w:asciiTheme="majorHAnsi" w:hAnsiTheme="majorHAnsi"/>
          <w:sz w:val="24"/>
          <w:szCs w:val="24"/>
        </w:rPr>
      </w:pPr>
    </w:p>
    <w:p w14:paraId="321AFCA2" w14:textId="527CA134" w:rsidR="00236580" w:rsidRDefault="00236580" w:rsidP="006B1C15">
      <w:pPr>
        <w:pStyle w:val="Corpodetexto"/>
        <w:tabs>
          <w:tab w:val="left" w:pos="610"/>
        </w:tabs>
        <w:spacing w:line="367" w:lineRule="auto"/>
        <w:ind w:hanging="610"/>
        <w:rPr>
          <w:rFonts w:asciiTheme="majorHAnsi" w:hAnsiTheme="majorHAnsi"/>
          <w:sz w:val="24"/>
          <w:szCs w:val="24"/>
        </w:rPr>
      </w:pPr>
    </w:p>
    <w:p w14:paraId="124136DD" w14:textId="77E41071" w:rsidR="00236580" w:rsidRDefault="00236580" w:rsidP="006B1C15">
      <w:pPr>
        <w:pStyle w:val="Corpodetexto"/>
        <w:tabs>
          <w:tab w:val="left" w:pos="610"/>
        </w:tabs>
        <w:spacing w:line="367" w:lineRule="auto"/>
        <w:ind w:hanging="610"/>
        <w:rPr>
          <w:rFonts w:asciiTheme="majorHAnsi" w:hAnsiTheme="majorHAnsi"/>
          <w:sz w:val="24"/>
          <w:szCs w:val="24"/>
        </w:rPr>
      </w:pPr>
    </w:p>
    <w:p w14:paraId="0357C22E" w14:textId="58C10D64" w:rsidR="00A44FBD" w:rsidRDefault="00A44FBD" w:rsidP="006B1C15">
      <w:pPr>
        <w:pStyle w:val="Corpodetexto"/>
        <w:tabs>
          <w:tab w:val="left" w:pos="610"/>
        </w:tabs>
        <w:spacing w:line="367" w:lineRule="auto"/>
        <w:ind w:hanging="610"/>
        <w:rPr>
          <w:rFonts w:asciiTheme="majorHAnsi" w:hAnsiTheme="majorHAnsi"/>
          <w:sz w:val="24"/>
          <w:szCs w:val="24"/>
        </w:rPr>
      </w:pPr>
    </w:p>
    <w:p w14:paraId="09F6D9DC" w14:textId="38CF8BA4" w:rsidR="004B6FE9" w:rsidRPr="00DE02A1" w:rsidRDefault="004B6FE9" w:rsidP="004B6FE9">
      <w:pPr>
        <w:pStyle w:val="PargrafodaLista"/>
        <w:tabs>
          <w:tab w:val="left" w:pos="694"/>
        </w:tabs>
        <w:spacing w:before="126"/>
        <w:ind w:left="694" w:right="428"/>
        <w:jc w:val="center"/>
        <w:rPr>
          <w:rFonts w:asciiTheme="majorHAnsi" w:hAnsiTheme="majorHAnsi"/>
          <w:sz w:val="24"/>
          <w:szCs w:val="24"/>
        </w:rPr>
      </w:pPr>
      <w:r w:rsidRPr="00DE02A1">
        <w:rPr>
          <w:rFonts w:asciiTheme="majorHAnsi" w:hAnsiTheme="majorHAnsi"/>
          <w:sz w:val="24"/>
          <w:szCs w:val="24"/>
        </w:rPr>
        <w:lastRenderedPageBreak/>
        <w:t>ANEXO</w:t>
      </w:r>
      <w:r w:rsidRPr="00DE02A1">
        <w:rPr>
          <w:rFonts w:asciiTheme="majorHAnsi" w:hAnsiTheme="majorHAnsi"/>
          <w:spacing w:val="-4"/>
          <w:sz w:val="24"/>
          <w:szCs w:val="24"/>
        </w:rPr>
        <w:t xml:space="preserve"> </w:t>
      </w:r>
      <w:r w:rsidRPr="00DE02A1">
        <w:rPr>
          <w:rFonts w:asciiTheme="majorHAnsi" w:hAnsiTheme="majorHAnsi"/>
          <w:sz w:val="24"/>
          <w:szCs w:val="24"/>
        </w:rPr>
        <w:t>II</w:t>
      </w:r>
      <w:r w:rsidRPr="00DE02A1">
        <w:rPr>
          <w:rFonts w:asciiTheme="majorHAnsi" w:hAnsiTheme="majorHAnsi"/>
          <w:spacing w:val="-1"/>
          <w:sz w:val="24"/>
          <w:szCs w:val="24"/>
        </w:rPr>
        <w:t xml:space="preserve"> </w:t>
      </w:r>
      <w:r w:rsidRPr="00DE02A1">
        <w:rPr>
          <w:rFonts w:asciiTheme="majorHAnsi" w:hAnsiTheme="majorHAnsi"/>
          <w:sz w:val="24"/>
          <w:szCs w:val="24"/>
        </w:rPr>
        <w:t>–</w:t>
      </w:r>
      <w:r w:rsidRPr="00DE02A1">
        <w:rPr>
          <w:rFonts w:asciiTheme="majorHAnsi" w:hAnsiTheme="majorHAnsi"/>
          <w:spacing w:val="-5"/>
          <w:sz w:val="24"/>
          <w:szCs w:val="24"/>
        </w:rPr>
        <w:t xml:space="preserve"> </w:t>
      </w:r>
      <w:r w:rsidRPr="00DE02A1">
        <w:rPr>
          <w:rFonts w:asciiTheme="majorHAnsi" w:hAnsiTheme="majorHAnsi"/>
          <w:sz w:val="24"/>
          <w:szCs w:val="24"/>
        </w:rPr>
        <w:t>MODELO</w:t>
      </w:r>
      <w:r w:rsidRPr="00DE02A1">
        <w:rPr>
          <w:rFonts w:asciiTheme="majorHAnsi" w:hAnsiTheme="majorHAnsi"/>
          <w:spacing w:val="-2"/>
          <w:sz w:val="24"/>
          <w:szCs w:val="24"/>
        </w:rPr>
        <w:t xml:space="preserve"> </w:t>
      </w:r>
      <w:r w:rsidRPr="00DE02A1">
        <w:rPr>
          <w:rFonts w:asciiTheme="majorHAnsi" w:hAnsiTheme="majorHAnsi"/>
          <w:sz w:val="24"/>
          <w:szCs w:val="24"/>
        </w:rPr>
        <w:t>DE</w:t>
      </w:r>
      <w:r w:rsidRPr="00DE02A1">
        <w:rPr>
          <w:rFonts w:asciiTheme="majorHAnsi" w:hAnsiTheme="majorHAnsi"/>
          <w:spacing w:val="-2"/>
          <w:sz w:val="24"/>
          <w:szCs w:val="24"/>
        </w:rPr>
        <w:t xml:space="preserve"> PROPOSTA;</w:t>
      </w:r>
    </w:p>
    <w:p w14:paraId="157A1DDA" w14:textId="77777777" w:rsidR="004B6FE9" w:rsidRPr="00292F89" w:rsidRDefault="004B6FE9" w:rsidP="004B6FE9">
      <w:pPr>
        <w:spacing w:line="360" w:lineRule="auto"/>
        <w:jc w:val="both"/>
        <w:rPr>
          <w:rFonts w:ascii="Cambria" w:hAnsi="Cambria"/>
          <w:sz w:val="24"/>
          <w:szCs w:val="24"/>
        </w:rPr>
      </w:pPr>
    </w:p>
    <w:p w14:paraId="08D7E820" w14:textId="50FA3F7E" w:rsidR="004B6FE9" w:rsidRDefault="004B6FE9" w:rsidP="004B6FE9">
      <w:pPr>
        <w:spacing w:line="360" w:lineRule="auto"/>
        <w:rPr>
          <w:rFonts w:ascii="Cambria" w:hAnsi="Cambria"/>
          <w:sz w:val="24"/>
          <w:szCs w:val="24"/>
        </w:rPr>
      </w:pPr>
      <w:r>
        <w:rPr>
          <w:rFonts w:ascii="Cambria" w:hAnsi="Cambria"/>
          <w:sz w:val="24"/>
          <w:szCs w:val="24"/>
        </w:rPr>
        <w:t>Local e data</w:t>
      </w:r>
    </w:p>
    <w:p w14:paraId="5DF0C261" w14:textId="77777777" w:rsidR="004B6FE9" w:rsidRPr="00292F89" w:rsidRDefault="004B6FE9" w:rsidP="004B6FE9">
      <w:pPr>
        <w:spacing w:line="360" w:lineRule="auto"/>
        <w:jc w:val="both"/>
        <w:rPr>
          <w:rFonts w:ascii="Cambria" w:hAnsi="Cambria"/>
          <w:sz w:val="24"/>
          <w:szCs w:val="24"/>
        </w:rPr>
      </w:pPr>
      <w:r w:rsidRPr="00292F89">
        <w:rPr>
          <w:rFonts w:ascii="Cambria" w:hAnsi="Cambria"/>
          <w:sz w:val="24"/>
          <w:szCs w:val="24"/>
        </w:rPr>
        <w:t>À</w:t>
      </w:r>
    </w:p>
    <w:p w14:paraId="785DEA43" w14:textId="41C8F574" w:rsidR="004B6FE9" w:rsidRPr="00292F89" w:rsidRDefault="004B6FE9" w:rsidP="004B6FE9">
      <w:pPr>
        <w:spacing w:line="360" w:lineRule="auto"/>
        <w:jc w:val="both"/>
        <w:rPr>
          <w:rFonts w:ascii="Cambria" w:hAnsi="Cambria"/>
          <w:sz w:val="24"/>
          <w:szCs w:val="24"/>
        </w:rPr>
      </w:pPr>
      <w:r>
        <w:rPr>
          <w:rFonts w:ascii="Cambria" w:hAnsi="Cambria"/>
          <w:sz w:val="24"/>
          <w:szCs w:val="24"/>
        </w:rPr>
        <w:t>Camarav Municipal de Senhora de Oliveira</w:t>
      </w:r>
      <w:r w:rsidRPr="00292F89">
        <w:rPr>
          <w:rFonts w:ascii="Cambria" w:hAnsi="Cambria"/>
          <w:sz w:val="24"/>
          <w:szCs w:val="24"/>
        </w:rPr>
        <w:t>-MG</w:t>
      </w:r>
    </w:p>
    <w:p w14:paraId="45F1032D" w14:textId="557D41C6" w:rsidR="004B6FE9" w:rsidRPr="00292F89" w:rsidRDefault="004B6FE9" w:rsidP="004B6FE9">
      <w:pPr>
        <w:spacing w:line="360" w:lineRule="auto"/>
        <w:jc w:val="both"/>
        <w:rPr>
          <w:rFonts w:ascii="Cambria" w:hAnsi="Cambria"/>
          <w:sz w:val="24"/>
          <w:szCs w:val="24"/>
        </w:rPr>
      </w:pPr>
      <w:r w:rsidRPr="00292F89">
        <w:rPr>
          <w:rFonts w:ascii="Cambria" w:hAnsi="Cambria"/>
          <w:sz w:val="24"/>
          <w:szCs w:val="24"/>
        </w:rPr>
        <w:t>A/C Comissão de Licitação</w:t>
      </w:r>
    </w:p>
    <w:p w14:paraId="4A13B27C" w14:textId="77777777" w:rsidR="004B6FE9" w:rsidRPr="00292F89" w:rsidRDefault="004B6FE9" w:rsidP="004B6FE9">
      <w:pPr>
        <w:rPr>
          <w:rFonts w:ascii="Cambria" w:hAnsi="Cambria"/>
          <w:sz w:val="24"/>
          <w:szCs w:val="24"/>
        </w:rPr>
      </w:pPr>
    </w:p>
    <w:p w14:paraId="2089BCC1" w14:textId="77777777" w:rsidR="004B6FE9" w:rsidRPr="000603C0" w:rsidRDefault="004B6FE9" w:rsidP="004B6FE9">
      <w:pPr>
        <w:spacing w:line="360" w:lineRule="auto"/>
        <w:jc w:val="both"/>
        <w:rPr>
          <w:rFonts w:ascii="Cambria" w:hAnsi="Cambria"/>
          <w:sz w:val="24"/>
          <w:szCs w:val="24"/>
        </w:rPr>
      </w:pPr>
      <w:r w:rsidRPr="000603C0">
        <w:rPr>
          <w:rFonts w:ascii="Cambria" w:hAnsi="Cambria"/>
          <w:sz w:val="24"/>
          <w:szCs w:val="24"/>
        </w:rPr>
        <w:t>Prezados Senhores,</w:t>
      </w:r>
    </w:p>
    <w:p w14:paraId="5F1AF088" w14:textId="136C2BAC" w:rsidR="004B6FE9" w:rsidRDefault="004B6FE9" w:rsidP="004B6FE9">
      <w:pPr>
        <w:spacing w:line="360" w:lineRule="auto"/>
        <w:jc w:val="both"/>
        <w:rPr>
          <w:rFonts w:ascii="Cambria" w:eastAsia="Calibri" w:hAnsi="Cambria"/>
          <w:bCs/>
          <w:sz w:val="24"/>
          <w:szCs w:val="24"/>
          <w:lang w:val="pt-BR" w:eastAsia="pt-BR"/>
        </w:rPr>
      </w:pPr>
      <w:r w:rsidRPr="000603C0">
        <w:rPr>
          <w:rFonts w:ascii="Cambria" w:hAnsi="Cambria"/>
          <w:sz w:val="24"/>
          <w:szCs w:val="24"/>
        </w:rPr>
        <w:t xml:space="preserve">A empresa </w:t>
      </w:r>
      <w:r>
        <w:rPr>
          <w:rFonts w:ascii="Cambria" w:hAnsi="Cambria"/>
          <w:b/>
          <w:sz w:val="24"/>
          <w:szCs w:val="24"/>
        </w:rPr>
        <w:t>........................................</w:t>
      </w:r>
      <w:r w:rsidRPr="000603C0">
        <w:rPr>
          <w:rFonts w:ascii="Cambria" w:hAnsi="Cambria"/>
          <w:sz w:val="24"/>
          <w:szCs w:val="24"/>
        </w:rPr>
        <w:t xml:space="preserve">, CNPJ: </w:t>
      </w:r>
      <w:r>
        <w:rPr>
          <w:rFonts w:ascii="Cambria" w:hAnsi="Cambria"/>
          <w:sz w:val="24"/>
          <w:szCs w:val="24"/>
        </w:rPr>
        <w:t>.............................................</w:t>
      </w:r>
      <w:r w:rsidRPr="000603C0">
        <w:rPr>
          <w:rFonts w:ascii="Cambria" w:hAnsi="Cambria"/>
          <w:sz w:val="24"/>
          <w:szCs w:val="24"/>
        </w:rPr>
        <w:t xml:space="preserve">, sediada na </w:t>
      </w:r>
      <w:r>
        <w:rPr>
          <w:rFonts w:ascii="Cambria" w:hAnsi="Cambria"/>
          <w:sz w:val="24"/>
          <w:szCs w:val="24"/>
        </w:rPr>
        <w:t>Rua (Endereço completo)...........................................................</w:t>
      </w:r>
      <w:r w:rsidRPr="000603C0">
        <w:rPr>
          <w:rFonts w:ascii="Cambria" w:hAnsi="Cambria"/>
          <w:sz w:val="24"/>
          <w:szCs w:val="24"/>
        </w:rPr>
        <w:t xml:space="preserve">, </w:t>
      </w:r>
      <w:r>
        <w:rPr>
          <w:rFonts w:ascii="Cambria" w:hAnsi="Cambria"/>
          <w:sz w:val="24"/>
          <w:szCs w:val="24"/>
        </w:rPr>
        <w:t>por seu representante legal o Sr. (a)...........................................</w:t>
      </w:r>
      <w:r w:rsidRPr="000603C0">
        <w:rPr>
          <w:rFonts w:ascii="Cambria" w:hAnsi="Cambria"/>
          <w:sz w:val="24"/>
          <w:szCs w:val="24"/>
        </w:rPr>
        <w:t xml:space="preserve">, CPF nº </w:t>
      </w:r>
      <w:r>
        <w:rPr>
          <w:rFonts w:ascii="Cambria" w:hAnsi="Cambria"/>
          <w:sz w:val="24"/>
          <w:szCs w:val="24"/>
        </w:rPr>
        <w:t>...............................................</w:t>
      </w:r>
      <w:r w:rsidRPr="000603C0">
        <w:rPr>
          <w:rFonts w:ascii="Cambria" w:hAnsi="Cambria"/>
          <w:sz w:val="24"/>
          <w:szCs w:val="24"/>
        </w:rPr>
        <w:t>, apresenta proposta para</w:t>
      </w:r>
      <w:r>
        <w:rPr>
          <w:rFonts w:ascii="Cambria" w:hAnsi="Cambria"/>
          <w:sz w:val="24"/>
          <w:szCs w:val="24"/>
        </w:rPr>
        <w:t xml:space="preserve"> </w:t>
      </w:r>
      <w:r w:rsidR="00A44FBD">
        <w:rPr>
          <w:rFonts w:ascii="Cambria" w:hAnsi="Cambria"/>
          <w:sz w:val="24"/>
          <w:szCs w:val="24"/>
        </w:rPr>
        <w:t xml:space="preserve">fornecimento de </w:t>
      </w:r>
      <w:r w:rsidR="00BA369F" w:rsidRPr="00D5125C">
        <w:rPr>
          <w:rFonts w:asciiTheme="majorHAnsi" w:hAnsiTheme="majorHAnsi"/>
          <w:sz w:val="24"/>
          <w:szCs w:val="24"/>
        </w:rPr>
        <w:t xml:space="preserve">material de </w:t>
      </w:r>
      <w:r w:rsidR="00BA369F">
        <w:rPr>
          <w:rFonts w:asciiTheme="majorHAnsi" w:hAnsiTheme="majorHAnsi"/>
          <w:sz w:val="24"/>
          <w:szCs w:val="24"/>
        </w:rPr>
        <w:t>consumo e genros alimenticios</w:t>
      </w:r>
      <w:r w:rsidRPr="006A24B7">
        <w:rPr>
          <w:rStyle w:val="selectable-text"/>
          <w:rFonts w:asciiTheme="majorHAnsi" w:hAnsiTheme="majorHAnsi"/>
          <w:sz w:val="24"/>
          <w:szCs w:val="24"/>
        </w:rPr>
        <w:t xml:space="preserve"> </w:t>
      </w:r>
      <w:r w:rsidR="00A44FBD">
        <w:rPr>
          <w:rStyle w:val="selectable-text"/>
          <w:rFonts w:asciiTheme="majorHAnsi" w:hAnsiTheme="majorHAnsi"/>
          <w:sz w:val="24"/>
          <w:szCs w:val="24"/>
        </w:rPr>
        <w:t xml:space="preserve">para a </w:t>
      </w:r>
      <w:r w:rsidRPr="006A24B7">
        <w:rPr>
          <w:rStyle w:val="selectable-text"/>
          <w:rFonts w:asciiTheme="majorHAnsi" w:hAnsiTheme="majorHAnsi"/>
          <w:sz w:val="24"/>
          <w:szCs w:val="24"/>
        </w:rPr>
        <w:t xml:space="preserve"> Câmara Municipal </w:t>
      </w:r>
      <w:r w:rsidRPr="006A24B7">
        <w:rPr>
          <w:rFonts w:asciiTheme="majorHAnsi" w:hAnsiTheme="majorHAnsi"/>
          <w:sz w:val="24"/>
          <w:szCs w:val="24"/>
        </w:rPr>
        <w:t>de Senhora de Oliveira/MG</w:t>
      </w:r>
      <w:r w:rsidRPr="000603C0">
        <w:rPr>
          <w:rFonts w:ascii="Cambria" w:hAnsi="Cambria"/>
          <w:sz w:val="24"/>
          <w:szCs w:val="24"/>
        </w:rPr>
        <w:t xml:space="preserve">, </w:t>
      </w:r>
      <w:r w:rsidR="00A44FBD" w:rsidRPr="00147ABE">
        <w:rPr>
          <w:rFonts w:ascii="Cambria" w:eastAsia="Calibri" w:hAnsi="Cambria"/>
          <w:bCs/>
          <w:sz w:val="24"/>
          <w:szCs w:val="24"/>
          <w:lang w:val="pt-BR" w:eastAsia="pt-BR"/>
        </w:rPr>
        <w:t>referente ao Processo de dispensa de licitação nº 00</w:t>
      </w:r>
      <w:r w:rsidR="00C85A56">
        <w:rPr>
          <w:rFonts w:ascii="Cambria" w:eastAsia="Calibri" w:hAnsi="Cambria"/>
          <w:bCs/>
          <w:sz w:val="24"/>
          <w:szCs w:val="24"/>
          <w:lang w:val="pt-BR" w:eastAsia="pt-BR"/>
        </w:rPr>
        <w:t>4</w:t>
      </w:r>
      <w:r w:rsidR="00A44FBD" w:rsidRPr="00147ABE">
        <w:rPr>
          <w:rFonts w:ascii="Cambria" w:eastAsia="Calibri" w:hAnsi="Cambria"/>
          <w:bCs/>
          <w:sz w:val="24"/>
          <w:szCs w:val="24"/>
          <w:lang w:val="pt-BR" w:eastAsia="pt-BR"/>
        </w:rPr>
        <w:t>/2025</w:t>
      </w:r>
      <w:r w:rsidRPr="000603C0">
        <w:rPr>
          <w:rFonts w:ascii="Cambria" w:eastAsia="Calibri" w:hAnsi="Cambria"/>
          <w:bCs/>
          <w:sz w:val="24"/>
          <w:szCs w:val="24"/>
          <w:lang w:val="pt-BR" w:eastAsia="pt-BR"/>
        </w:rPr>
        <w:t>.</w:t>
      </w:r>
    </w:p>
    <w:tbl>
      <w:tblPr>
        <w:tblW w:w="9918" w:type="dxa"/>
        <w:tblCellMar>
          <w:left w:w="70" w:type="dxa"/>
          <w:right w:w="70" w:type="dxa"/>
        </w:tblCellMar>
        <w:tblLook w:val="04A0" w:firstRow="1" w:lastRow="0" w:firstColumn="1" w:lastColumn="0" w:noHBand="0" w:noVBand="1"/>
      </w:tblPr>
      <w:tblGrid>
        <w:gridCol w:w="960"/>
        <w:gridCol w:w="827"/>
        <w:gridCol w:w="827"/>
        <w:gridCol w:w="4469"/>
        <w:gridCol w:w="896"/>
        <w:gridCol w:w="752"/>
        <w:gridCol w:w="1187"/>
      </w:tblGrid>
      <w:tr w:rsidR="00C85A56" w:rsidRPr="00C85A56" w14:paraId="53B4B215" w14:textId="77777777" w:rsidTr="00C85A56">
        <w:trPr>
          <w:trHeight w:val="315"/>
        </w:trPr>
        <w:tc>
          <w:tcPr>
            <w:tcW w:w="9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BEEB30B" w14:textId="77777777" w:rsidR="00C85A56" w:rsidRPr="00C85A56" w:rsidRDefault="00C85A56" w:rsidP="00C85A56">
            <w:pPr>
              <w:widowControl/>
              <w:autoSpaceDE/>
              <w:autoSpaceDN/>
              <w:jc w:val="center"/>
              <w:rPr>
                <w:rFonts w:ascii="Cambria" w:eastAsia="Times New Roman" w:hAnsi="Cambria" w:cs="Calibri"/>
                <w:b/>
                <w:bCs/>
                <w:color w:val="000000"/>
                <w:sz w:val="24"/>
                <w:szCs w:val="24"/>
                <w:lang w:val="pt-BR" w:eastAsia="pt-BR"/>
              </w:rPr>
            </w:pPr>
            <w:r w:rsidRPr="00C85A56">
              <w:rPr>
                <w:rFonts w:ascii="Cambria" w:eastAsia="Times New Roman" w:hAnsi="Cambria" w:cs="Calibri"/>
                <w:b/>
                <w:bCs/>
                <w:color w:val="000000"/>
                <w:sz w:val="24"/>
                <w:szCs w:val="24"/>
                <w:lang w:val="pt-BR" w:eastAsia="pt-BR"/>
              </w:rPr>
              <w:t>Item</w:t>
            </w:r>
          </w:p>
        </w:tc>
        <w:tc>
          <w:tcPr>
            <w:tcW w:w="827" w:type="dxa"/>
            <w:tcBorders>
              <w:top w:val="single" w:sz="4" w:space="0" w:color="000000"/>
              <w:left w:val="nil"/>
              <w:bottom w:val="single" w:sz="4" w:space="0" w:color="000000"/>
              <w:right w:val="single" w:sz="4" w:space="0" w:color="000000"/>
            </w:tcBorders>
            <w:shd w:val="clear" w:color="FFFFFF" w:fill="FFFFFF"/>
            <w:vAlign w:val="center"/>
            <w:hideMark/>
          </w:tcPr>
          <w:p w14:paraId="6F578A81" w14:textId="77777777" w:rsidR="00C85A56" w:rsidRPr="00C85A56" w:rsidRDefault="00C85A56" w:rsidP="00C85A56">
            <w:pPr>
              <w:widowControl/>
              <w:autoSpaceDE/>
              <w:autoSpaceDN/>
              <w:jc w:val="center"/>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Qtde.</w:t>
            </w:r>
          </w:p>
        </w:tc>
        <w:tc>
          <w:tcPr>
            <w:tcW w:w="827" w:type="dxa"/>
            <w:tcBorders>
              <w:top w:val="single" w:sz="4" w:space="0" w:color="000000"/>
              <w:left w:val="nil"/>
              <w:bottom w:val="single" w:sz="4" w:space="0" w:color="000000"/>
              <w:right w:val="single" w:sz="4" w:space="0" w:color="000000"/>
            </w:tcBorders>
            <w:shd w:val="clear" w:color="FFFFFF" w:fill="FFFFFF"/>
            <w:vAlign w:val="center"/>
            <w:hideMark/>
          </w:tcPr>
          <w:p w14:paraId="0C696B15" w14:textId="77777777" w:rsidR="00C85A56" w:rsidRPr="00C85A56" w:rsidRDefault="00C85A56" w:rsidP="00C85A56">
            <w:pPr>
              <w:widowControl/>
              <w:autoSpaceDE/>
              <w:autoSpaceDN/>
              <w:jc w:val="center"/>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Unid.</w:t>
            </w:r>
          </w:p>
        </w:tc>
        <w:tc>
          <w:tcPr>
            <w:tcW w:w="4469" w:type="dxa"/>
            <w:tcBorders>
              <w:top w:val="single" w:sz="4" w:space="0" w:color="000000"/>
              <w:left w:val="nil"/>
              <w:bottom w:val="single" w:sz="4" w:space="0" w:color="000000"/>
              <w:right w:val="single" w:sz="4" w:space="0" w:color="000000"/>
            </w:tcBorders>
            <w:shd w:val="clear" w:color="FFFFFF" w:fill="FFFFFF"/>
            <w:vAlign w:val="center"/>
            <w:hideMark/>
          </w:tcPr>
          <w:p w14:paraId="433DAD9D"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Descrição</w:t>
            </w:r>
          </w:p>
        </w:tc>
        <w:tc>
          <w:tcPr>
            <w:tcW w:w="896" w:type="dxa"/>
            <w:tcBorders>
              <w:top w:val="single" w:sz="4" w:space="0" w:color="000000"/>
              <w:left w:val="nil"/>
              <w:bottom w:val="single" w:sz="4" w:space="0" w:color="000000"/>
              <w:right w:val="single" w:sz="4" w:space="0" w:color="000000"/>
            </w:tcBorders>
            <w:shd w:val="clear" w:color="auto" w:fill="auto"/>
            <w:noWrap/>
            <w:vAlign w:val="bottom"/>
            <w:hideMark/>
          </w:tcPr>
          <w:p w14:paraId="303A4796"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Marca</w:t>
            </w:r>
          </w:p>
        </w:tc>
        <w:tc>
          <w:tcPr>
            <w:tcW w:w="752" w:type="dxa"/>
            <w:tcBorders>
              <w:top w:val="single" w:sz="4" w:space="0" w:color="000000"/>
              <w:left w:val="nil"/>
              <w:bottom w:val="single" w:sz="4" w:space="0" w:color="000000"/>
              <w:right w:val="single" w:sz="4" w:space="0" w:color="000000"/>
            </w:tcBorders>
            <w:shd w:val="clear" w:color="auto" w:fill="auto"/>
            <w:noWrap/>
            <w:vAlign w:val="bottom"/>
            <w:hideMark/>
          </w:tcPr>
          <w:p w14:paraId="46D92061"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Unit.</w:t>
            </w:r>
          </w:p>
        </w:tc>
        <w:tc>
          <w:tcPr>
            <w:tcW w:w="1187" w:type="dxa"/>
            <w:tcBorders>
              <w:top w:val="single" w:sz="4" w:space="0" w:color="000000"/>
              <w:left w:val="nil"/>
              <w:bottom w:val="single" w:sz="4" w:space="0" w:color="000000"/>
              <w:right w:val="single" w:sz="4" w:space="0" w:color="000000"/>
            </w:tcBorders>
            <w:shd w:val="clear" w:color="auto" w:fill="auto"/>
            <w:noWrap/>
            <w:vAlign w:val="bottom"/>
            <w:hideMark/>
          </w:tcPr>
          <w:p w14:paraId="12BC0FBE" w14:textId="77777777" w:rsidR="00C85A56" w:rsidRPr="00C85A56" w:rsidRDefault="00C85A56" w:rsidP="00C85A56">
            <w:pPr>
              <w:widowControl/>
              <w:autoSpaceDE/>
              <w:autoSpaceDN/>
              <w:rPr>
                <w:rFonts w:ascii="Cambria" w:eastAsia="Times New Roman" w:hAnsi="Cambria" w:cs="Calibri"/>
                <w:b/>
                <w:bCs/>
                <w:color w:val="000000"/>
                <w:lang w:val="pt-BR" w:eastAsia="pt-BR"/>
              </w:rPr>
            </w:pPr>
            <w:r w:rsidRPr="00C85A56">
              <w:rPr>
                <w:rFonts w:ascii="Cambria" w:eastAsia="Times New Roman" w:hAnsi="Cambria" w:cs="Calibri"/>
                <w:b/>
                <w:bCs/>
                <w:color w:val="000000"/>
                <w:lang w:val="pt-BR" w:eastAsia="pt-BR"/>
              </w:rPr>
              <w:t>Total</w:t>
            </w:r>
          </w:p>
        </w:tc>
      </w:tr>
      <w:tr w:rsidR="00C85A56" w:rsidRPr="00C85A56" w14:paraId="06B5B1C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620A31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3D1DDD4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35</w:t>
            </w:r>
          </w:p>
        </w:tc>
        <w:tc>
          <w:tcPr>
            <w:tcW w:w="827" w:type="dxa"/>
            <w:tcBorders>
              <w:top w:val="nil"/>
              <w:left w:val="nil"/>
              <w:bottom w:val="single" w:sz="4" w:space="0" w:color="000000"/>
              <w:right w:val="single" w:sz="4" w:space="0" w:color="000000"/>
            </w:tcBorders>
            <w:shd w:val="clear" w:color="FFFFFF" w:fill="FFFFFF"/>
            <w:vAlign w:val="center"/>
            <w:hideMark/>
          </w:tcPr>
          <w:p w14:paraId="3DBE0B6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EC7A9B6"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Açucar</w:t>
            </w:r>
            <w:proofErr w:type="spellEnd"/>
            <w:r w:rsidRPr="00C85A56">
              <w:rPr>
                <w:rFonts w:ascii="Cambria" w:eastAsia="Times New Roman" w:hAnsi="Cambria" w:cs="Calibri"/>
                <w:color w:val="000000"/>
                <w:lang w:val="pt-BR" w:eastAsia="pt-BR"/>
              </w:rPr>
              <w:t xml:space="preserve"> </w:t>
            </w:r>
            <w:proofErr w:type="gramStart"/>
            <w:r w:rsidRPr="00C85A56">
              <w:rPr>
                <w:rFonts w:ascii="Cambria" w:eastAsia="Times New Roman" w:hAnsi="Cambria" w:cs="Calibri"/>
                <w:color w:val="000000"/>
                <w:lang w:val="pt-BR" w:eastAsia="pt-BR"/>
              </w:rPr>
              <w:t>cristal ,</w:t>
            </w:r>
            <w:proofErr w:type="gramEnd"/>
            <w:r w:rsidRPr="00C85A56">
              <w:rPr>
                <w:rFonts w:ascii="Cambria" w:eastAsia="Times New Roman" w:hAnsi="Cambria" w:cs="Calibri"/>
                <w:color w:val="000000"/>
                <w:lang w:val="pt-BR" w:eastAsia="pt-BR"/>
              </w:rPr>
              <w:t xml:space="preserve"> pacote com 5 kg</w:t>
            </w:r>
          </w:p>
        </w:tc>
        <w:tc>
          <w:tcPr>
            <w:tcW w:w="896" w:type="dxa"/>
            <w:tcBorders>
              <w:top w:val="nil"/>
              <w:left w:val="nil"/>
              <w:bottom w:val="single" w:sz="4" w:space="0" w:color="000000"/>
              <w:right w:val="single" w:sz="4" w:space="0" w:color="000000"/>
            </w:tcBorders>
            <w:shd w:val="clear" w:color="auto" w:fill="auto"/>
            <w:noWrap/>
            <w:vAlign w:val="bottom"/>
          </w:tcPr>
          <w:p w14:paraId="0CC66F4E" w14:textId="6DCBBC3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3A8C20D" w14:textId="0B55989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C2947D5" w14:textId="0601E6D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F74866D"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3724C2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52E04FB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200</w:t>
            </w:r>
          </w:p>
        </w:tc>
        <w:tc>
          <w:tcPr>
            <w:tcW w:w="827" w:type="dxa"/>
            <w:tcBorders>
              <w:top w:val="nil"/>
              <w:left w:val="nil"/>
              <w:bottom w:val="single" w:sz="4" w:space="0" w:color="000000"/>
              <w:right w:val="single" w:sz="4" w:space="0" w:color="000000"/>
            </w:tcBorders>
            <w:shd w:val="clear" w:color="FFFFFF" w:fill="FFFFFF"/>
            <w:vAlign w:val="center"/>
            <w:hideMark/>
          </w:tcPr>
          <w:p w14:paraId="025F916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75AC9E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Água mineral garrafa com 500 ml</w:t>
            </w:r>
          </w:p>
        </w:tc>
        <w:tc>
          <w:tcPr>
            <w:tcW w:w="896" w:type="dxa"/>
            <w:tcBorders>
              <w:top w:val="nil"/>
              <w:left w:val="nil"/>
              <w:bottom w:val="single" w:sz="4" w:space="0" w:color="000000"/>
              <w:right w:val="single" w:sz="4" w:space="0" w:color="000000"/>
            </w:tcBorders>
            <w:shd w:val="clear" w:color="auto" w:fill="auto"/>
            <w:noWrap/>
            <w:vAlign w:val="bottom"/>
          </w:tcPr>
          <w:p w14:paraId="6101864E" w14:textId="6F6DCCD1"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28A3CD3" w14:textId="3C0037E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C4C2000" w14:textId="1200911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4F81AF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455E90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4EDA6F7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2CF2F69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grf</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FEB71F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Água Sanitária, embalagem 2 </w:t>
            </w:r>
            <w:proofErr w:type="spellStart"/>
            <w:r w:rsidRPr="00C85A56">
              <w:rPr>
                <w:rFonts w:ascii="Cambria" w:eastAsia="Times New Roman" w:hAnsi="Cambria" w:cs="Calibri"/>
                <w:color w:val="000000"/>
                <w:lang w:val="pt-BR" w:eastAsia="pt-BR"/>
              </w:rPr>
              <w:t>Lts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06812DBD" w14:textId="4FD811C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4C466EE" w14:textId="625772B2"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DAD85F0" w14:textId="3ACA8C1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620B1FB"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D30045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16248DA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35AEAA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1E9D2BB"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Alcool</w:t>
            </w:r>
            <w:proofErr w:type="spellEnd"/>
            <w:r w:rsidRPr="00C85A56">
              <w:rPr>
                <w:rFonts w:ascii="Cambria" w:eastAsia="Times New Roman" w:hAnsi="Cambria" w:cs="Calibri"/>
                <w:color w:val="000000"/>
                <w:lang w:val="pt-BR" w:eastAsia="pt-BR"/>
              </w:rPr>
              <w:t xml:space="preserve"> em gel 70</w:t>
            </w:r>
            <w:proofErr w:type="gramStart"/>
            <w:r w:rsidRPr="00C85A56">
              <w:rPr>
                <w:rFonts w:ascii="Cambria" w:eastAsia="Times New Roman" w:hAnsi="Cambria" w:cs="Calibri"/>
                <w:color w:val="000000"/>
                <w:lang w:val="pt-BR" w:eastAsia="pt-BR"/>
              </w:rPr>
              <w:t>° ,</w:t>
            </w:r>
            <w:proofErr w:type="gramEnd"/>
            <w:r w:rsidRPr="00C85A56">
              <w:rPr>
                <w:rFonts w:ascii="Cambria" w:eastAsia="Times New Roman" w:hAnsi="Cambria" w:cs="Calibri"/>
                <w:color w:val="000000"/>
                <w:lang w:val="pt-BR" w:eastAsia="pt-BR"/>
              </w:rPr>
              <w:t xml:space="preserve"> 500 ml</w:t>
            </w:r>
          </w:p>
        </w:tc>
        <w:tc>
          <w:tcPr>
            <w:tcW w:w="896" w:type="dxa"/>
            <w:tcBorders>
              <w:top w:val="nil"/>
              <w:left w:val="nil"/>
              <w:bottom w:val="single" w:sz="4" w:space="0" w:color="000000"/>
              <w:right w:val="single" w:sz="4" w:space="0" w:color="000000"/>
            </w:tcBorders>
            <w:shd w:val="clear" w:color="auto" w:fill="auto"/>
            <w:noWrap/>
            <w:vAlign w:val="bottom"/>
          </w:tcPr>
          <w:p w14:paraId="22460848" w14:textId="2A4E469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3B87C68" w14:textId="2F2E9D1E"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789A236" w14:textId="076D812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80780A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F58C52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3B9009E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22</w:t>
            </w:r>
          </w:p>
        </w:tc>
        <w:tc>
          <w:tcPr>
            <w:tcW w:w="827" w:type="dxa"/>
            <w:tcBorders>
              <w:top w:val="nil"/>
              <w:left w:val="nil"/>
              <w:bottom w:val="single" w:sz="4" w:space="0" w:color="000000"/>
              <w:right w:val="single" w:sz="4" w:space="0" w:color="000000"/>
            </w:tcBorders>
            <w:shd w:val="clear" w:color="FFFFFF" w:fill="FFFFFF"/>
            <w:vAlign w:val="center"/>
            <w:hideMark/>
          </w:tcPr>
          <w:p w14:paraId="1FD9180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67B52A1"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Alcool</w:t>
            </w:r>
            <w:proofErr w:type="spellEnd"/>
            <w:r w:rsidRPr="00C85A56">
              <w:rPr>
                <w:rFonts w:ascii="Cambria" w:eastAsia="Times New Roman" w:hAnsi="Cambria" w:cs="Calibri"/>
                <w:color w:val="000000"/>
                <w:lang w:val="pt-BR" w:eastAsia="pt-BR"/>
              </w:rPr>
              <w:t xml:space="preserve"> líquido 70°, frasco de 1 litro</w:t>
            </w:r>
          </w:p>
        </w:tc>
        <w:tc>
          <w:tcPr>
            <w:tcW w:w="896" w:type="dxa"/>
            <w:tcBorders>
              <w:top w:val="nil"/>
              <w:left w:val="nil"/>
              <w:bottom w:val="single" w:sz="4" w:space="0" w:color="000000"/>
              <w:right w:val="single" w:sz="4" w:space="0" w:color="000000"/>
            </w:tcBorders>
            <w:shd w:val="clear" w:color="auto" w:fill="auto"/>
            <w:noWrap/>
            <w:vAlign w:val="bottom"/>
          </w:tcPr>
          <w:p w14:paraId="241DCA06" w14:textId="18F916D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5DC125C" w14:textId="17F7D02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6B92685" w14:textId="0EFFDE5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3E80AE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2DF535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6C8C43A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5C0C803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669E8A8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Alho in natura</w:t>
            </w:r>
          </w:p>
        </w:tc>
        <w:tc>
          <w:tcPr>
            <w:tcW w:w="896" w:type="dxa"/>
            <w:tcBorders>
              <w:top w:val="nil"/>
              <w:left w:val="nil"/>
              <w:bottom w:val="single" w:sz="4" w:space="0" w:color="000000"/>
              <w:right w:val="single" w:sz="4" w:space="0" w:color="000000"/>
            </w:tcBorders>
            <w:shd w:val="clear" w:color="auto" w:fill="auto"/>
            <w:noWrap/>
            <w:vAlign w:val="bottom"/>
          </w:tcPr>
          <w:p w14:paraId="6B3535C1" w14:textId="2254996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35C2FB6" w14:textId="26EE62E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29F4A09" w14:textId="0901025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E31968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7F7B66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w:t>
            </w:r>
          </w:p>
        </w:tc>
        <w:tc>
          <w:tcPr>
            <w:tcW w:w="827" w:type="dxa"/>
            <w:tcBorders>
              <w:top w:val="nil"/>
              <w:left w:val="nil"/>
              <w:bottom w:val="single" w:sz="4" w:space="0" w:color="000000"/>
              <w:right w:val="single" w:sz="4" w:space="0" w:color="000000"/>
            </w:tcBorders>
            <w:shd w:val="clear" w:color="FFFFFF" w:fill="FFFFFF"/>
            <w:vAlign w:val="center"/>
            <w:hideMark/>
          </w:tcPr>
          <w:p w14:paraId="151E8AB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4FBCE99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D59646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Assadeira retangular de </w:t>
            </w:r>
            <w:proofErr w:type="gramStart"/>
            <w:r w:rsidRPr="00C85A56">
              <w:rPr>
                <w:rFonts w:ascii="Cambria" w:eastAsia="Times New Roman" w:hAnsi="Cambria" w:cs="Calibri"/>
                <w:color w:val="000000"/>
                <w:lang w:val="pt-BR" w:eastAsia="pt-BR"/>
              </w:rPr>
              <w:t>alumínio,  medindo</w:t>
            </w:r>
            <w:proofErr w:type="gramEnd"/>
            <w:r w:rsidRPr="00C85A56">
              <w:rPr>
                <w:rFonts w:ascii="Cambria" w:eastAsia="Times New Roman" w:hAnsi="Cambria" w:cs="Calibri"/>
                <w:color w:val="000000"/>
                <w:lang w:val="pt-BR" w:eastAsia="pt-BR"/>
              </w:rPr>
              <w:t xml:space="preserve"> aprox. 45x30x5 cm.</w:t>
            </w:r>
          </w:p>
        </w:tc>
        <w:tc>
          <w:tcPr>
            <w:tcW w:w="896" w:type="dxa"/>
            <w:tcBorders>
              <w:top w:val="nil"/>
              <w:left w:val="nil"/>
              <w:bottom w:val="single" w:sz="4" w:space="0" w:color="000000"/>
              <w:right w:val="single" w:sz="4" w:space="0" w:color="000000"/>
            </w:tcBorders>
            <w:shd w:val="clear" w:color="auto" w:fill="auto"/>
            <w:noWrap/>
            <w:vAlign w:val="bottom"/>
          </w:tcPr>
          <w:p w14:paraId="096C84A7" w14:textId="54BD6BC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329C2FA" w14:textId="228EA0D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429AF2A" w14:textId="06C3F54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C29C1A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F68A2B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1C363E7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808015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627A4A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Assadeira retangular de vidro medidas 29,6 x 17,8 x 5 cm 1,6 / 1,7 litros</w:t>
            </w:r>
          </w:p>
        </w:tc>
        <w:tc>
          <w:tcPr>
            <w:tcW w:w="896" w:type="dxa"/>
            <w:tcBorders>
              <w:top w:val="nil"/>
              <w:left w:val="nil"/>
              <w:bottom w:val="single" w:sz="4" w:space="0" w:color="000000"/>
              <w:right w:val="single" w:sz="4" w:space="0" w:color="000000"/>
            </w:tcBorders>
            <w:shd w:val="clear" w:color="auto" w:fill="auto"/>
            <w:noWrap/>
            <w:vAlign w:val="bottom"/>
          </w:tcPr>
          <w:p w14:paraId="09E513F5" w14:textId="1625C17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43B5DB2" w14:textId="01DCFEC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4863846" w14:textId="26A4D88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B092349" w14:textId="77777777" w:rsidTr="00C85A56">
        <w:trPr>
          <w:trHeight w:val="570"/>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8F5FC0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w:t>
            </w:r>
          </w:p>
        </w:tc>
        <w:tc>
          <w:tcPr>
            <w:tcW w:w="827" w:type="dxa"/>
            <w:tcBorders>
              <w:top w:val="nil"/>
              <w:left w:val="nil"/>
              <w:bottom w:val="single" w:sz="4" w:space="0" w:color="000000"/>
              <w:right w:val="single" w:sz="4" w:space="0" w:color="000000"/>
            </w:tcBorders>
            <w:shd w:val="clear" w:color="FFFFFF" w:fill="FFFFFF"/>
            <w:vAlign w:val="center"/>
            <w:hideMark/>
          </w:tcPr>
          <w:p w14:paraId="4FD3724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7DD3519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EEF466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Assadeira vidro retangular média, capacidade aproximada 3,7 L. Dimensões </w:t>
            </w:r>
            <w:proofErr w:type="spellStart"/>
            <w:r w:rsidRPr="00C85A56">
              <w:rPr>
                <w:rFonts w:ascii="Cambria" w:eastAsia="Times New Roman" w:hAnsi="Cambria" w:cs="Calibri"/>
                <w:color w:val="000000"/>
                <w:lang w:val="pt-BR" w:eastAsia="pt-BR"/>
              </w:rPr>
              <w:t>aproximadas:largura</w:t>
            </w:r>
            <w:proofErr w:type="spellEnd"/>
            <w:r w:rsidRPr="00C85A56">
              <w:rPr>
                <w:rFonts w:ascii="Cambria" w:eastAsia="Times New Roman" w:hAnsi="Cambria" w:cs="Calibri"/>
                <w:color w:val="000000"/>
                <w:lang w:val="pt-BR" w:eastAsia="pt-BR"/>
              </w:rPr>
              <w:t xml:space="preserve"> 22cm, altura 7 cm e profundidade 36 cm</w:t>
            </w:r>
          </w:p>
        </w:tc>
        <w:tc>
          <w:tcPr>
            <w:tcW w:w="896" w:type="dxa"/>
            <w:tcBorders>
              <w:top w:val="nil"/>
              <w:left w:val="nil"/>
              <w:bottom w:val="single" w:sz="4" w:space="0" w:color="000000"/>
              <w:right w:val="single" w:sz="4" w:space="0" w:color="000000"/>
            </w:tcBorders>
            <w:shd w:val="clear" w:color="auto" w:fill="auto"/>
            <w:noWrap/>
            <w:vAlign w:val="bottom"/>
          </w:tcPr>
          <w:p w14:paraId="2C6DEBF7" w14:textId="522C032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0021BD4" w14:textId="417C21D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BF2573A" w14:textId="1D131D3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715C90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89B91D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5336DBA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7A950A0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2AF8F0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Balde Plástico, 20 litros com alça de arame</w:t>
            </w:r>
          </w:p>
        </w:tc>
        <w:tc>
          <w:tcPr>
            <w:tcW w:w="896" w:type="dxa"/>
            <w:tcBorders>
              <w:top w:val="nil"/>
              <w:left w:val="nil"/>
              <w:bottom w:val="single" w:sz="4" w:space="0" w:color="000000"/>
              <w:right w:val="single" w:sz="4" w:space="0" w:color="000000"/>
            </w:tcBorders>
            <w:shd w:val="clear" w:color="auto" w:fill="auto"/>
            <w:noWrap/>
            <w:vAlign w:val="bottom"/>
          </w:tcPr>
          <w:p w14:paraId="640E03FC" w14:textId="5E9FFC8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8BBC699" w14:textId="7D81261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6BE8C36" w14:textId="01558C7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E747D17"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9CE3AC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w:t>
            </w:r>
          </w:p>
        </w:tc>
        <w:tc>
          <w:tcPr>
            <w:tcW w:w="827" w:type="dxa"/>
            <w:tcBorders>
              <w:top w:val="nil"/>
              <w:left w:val="nil"/>
              <w:bottom w:val="single" w:sz="4" w:space="0" w:color="000000"/>
              <w:right w:val="single" w:sz="4" w:space="0" w:color="000000"/>
            </w:tcBorders>
            <w:shd w:val="clear" w:color="FFFFFF" w:fill="FFFFFF"/>
            <w:vAlign w:val="center"/>
            <w:hideMark/>
          </w:tcPr>
          <w:p w14:paraId="17B2D74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42F90AC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71FE55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Balde Plástico, 5 litros com alça de arame</w:t>
            </w:r>
          </w:p>
        </w:tc>
        <w:tc>
          <w:tcPr>
            <w:tcW w:w="896" w:type="dxa"/>
            <w:tcBorders>
              <w:top w:val="nil"/>
              <w:left w:val="nil"/>
              <w:bottom w:val="single" w:sz="4" w:space="0" w:color="000000"/>
              <w:right w:val="single" w:sz="4" w:space="0" w:color="000000"/>
            </w:tcBorders>
            <w:shd w:val="clear" w:color="auto" w:fill="auto"/>
            <w:noWrap/>
            <w:vAlign w:val="bottom"/>
          </w:tcPr>
          <w:p w14:paraId="4DADFB0B" w14:textId="71549FD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684B6EE" w14:textId="3AA89B25"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C6A8B72" w14:textId="49FAB33B"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DBDAF4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5EFABA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12</w:t>
            </w:r>
          </w:p>
        </w:tc>
        <w:tc>
          <w:tcPr>
            <w:tcW w:w="827" w:type="dxa"/>
            <w:tcBorders>
              <w:top w:val="nil"/>
              <w:left w:val="nil"/>
              <w:bottom w:val="single" w:sz="4" w:space="0" w:color="000000"/>
              <w:right w:val="single" w:sz="4" w:space="0" w:color="000000"/>
            </w:tcBorders>
            <w:shd w:val="clear" w:color="FFFFFF" w:fill="FFFFFF"/>
            <w:vAlign w:val="center"/>
            <w:hideMark/>
          </w:tcPr>
          <w:p w14:paraId="169A014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D2F330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6C50BD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Bandeja plástico retangular, grande, com alça</w:t>
            </w:r>
          </w:p>
        </w:tc>
        <w:tc>
          <w:tcPr>
            <w:tcW w:w="896" w:type="dxa"/>
            <w:tcBorders>
              <w:top w:val="nil"/>
              <w:left w:val="nil"/>
              <w:bottom w:val="single" w:sz="4" w:space="0" w:color="000000"/>
              <w:right w:val="single" w:sz="4" w:space="0" w:color="000000"/>
            </w:tcBorders>
            <w:shd w:val="clear" w:color="auto" w:fill="auto"/>
            <w:noWrap/>
            <w:vAlign w:val="bottom"/>
          </w:tcPr>
          <w:p w14:paraId="506382A8" w14:textId="2B10555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4983B2E" w14:textId="56844322"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F230684" w14:textId="31BABDE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21F770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0F9E88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13</w:t>
            </w:r>
          </w:p>
        </w:tc>
        <w:tc>
          <w:tcPr>
            <w:tcW w:w="827" w:type="dxa"/>
            <w:tcBorders>
              <w:top w:val="nil"/>
              <w:left w:val="nil"/>
              <w:bottom w:val="single" w:sz="4" w:space="0" w:color="000000"/>
              <w:right w:val="single" w:sz="4" w:space="0" w:color="000000"/>
            </w:tcBorders>
            <w:shd w:val="clear" w:color="FFFFFF" w:fill="FFFFFF"/>
            <w:vAlign w:val="center"/>
            <w:hideMark/>
          </w:tcPr>
          <w:p w14:paraId="2E5B0DB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7629EA9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118824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Bandeja plástico retangular, media, com alça</w:t>
            </w:r>
          </w:p>
        </w:tc>
        <w:tc>
          <w:tcPr>
            <w:tcW w:w="896" w:type="dxa"/>
            <w:tcBorders>
              <w:top w:val="nil"/>
              <w:left w:val="nil"/>
              <w:bottom w:val="single" w:sz="4" w:space="0" w:color="000000"/>
              <w:right w:val="single" w:sz="4" w:space="0" w:color="000000"/>
            </w:tcBorders>
            <w:shd w:val="clear" w:color="auto" w:fill="auto"/>
            <w:noWrap/>
            <w:vAlign w:val="bottom"/>
          </w:tcPr>
          <w:p w14:paraId="644AFA9E" w14:textId="04C533A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B7D5FE8" w14:textId="2CA65986"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3D51F53" w14:textId="6413C8D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D6C5DE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C2683D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14</w:t>
            </w:r>
          </w:p>
        </w:tc>
        <w:tc>
          <w:tcPr>
            <w:tcW w:w="827" w:type="dxa"/>
            <w:tcBorders>
              <w:top w:val="nil"/>
              <w:left w:val="nil"/>
              <w:bottom w:val="single" w:sz="4" w:space="0" w:color="000000"/>
              <w:right w:val="single" w:sz="4" w:space="0" w:color="000000"/>
            </w:tcBorders>
            <w:shd w:val="clear" w:color="FFFFFF" w:fill="FFFFFF"/>
            <w:vAlign w:val="center"/>
            <w:hideMark/>
          </w:tcPr>
          <w:p w14:paraId="5C9C945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7DF3A12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67A1CF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Batata palha, pacote 300g</w:t>
            </w:r>
          </w:p>
        </w:tc>
        <w:tc>
          <w:tcPr>
            <w:tcW w:w="896" w:type="dxa"/>
            <w:tcBorders>
              <w:top w:val="nil"/>
              <w:left w:val="nil"/>
              <w:bottom w:val="single" w:sz="4" w:space="0" w:color="000000"/>
              <w:right w:val="single" w:sz="4" w:space="0" w:color="000000"/>
            </w:tcBorders>
            <w:shd w:val="clear" w:color="auto" w:fill="auto"/>
            <w:noWrap/>
            <w:vAlign w:val="bottom"/>
          </w:tcPr>
          <w:p w14:paraId="15B570B8" w14:textId="5E7B107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CB1FF89" w14:textId="1C5AB26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3A5098F" w14:textId="660DBBD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39014ED"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15A840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15</w:t>
            </w:r>
          </w:p>
        </w:tc>
        <w:tc>
          <w:tcPr>
            <w:tcW w:w="827" w:type="dxa"/>
            <w:tcBorders>
              <w:top w:val="nil"/>
              <w:left w:val="nil"/>
              <w:bottom w:val="single" w:sz="4" w:space="0" w:color="000000"/>
              <w:right w:val="single" w:sz="4" w:space="0" w:color="000000"/>
            </w:tcBorders>
            <w:shd w:val="clear" w:color="FFFFFF" w:fill="FFFFFF"/>
            <w:vAlign w:val="center"/>
            <w:hideMark/>
          </w:tcPr>
          <w:p w14:paraId="388749E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48</w:t>
            </w:r>
          </w:p>
        </w:tc>
        <w:tc>
          <w:tcPr>
            <w:tcW w:w="827" w:type="dxa"/>
            <w:tcBorders>
              <w:top w:val="nil"/>
              <w:left w:val="nil"/>
              <w:bottom w:val="single" w:sz="4" w:space="0" w:color="000000"/>
              <w:right w:val="single" w:sz="4" w:space="0" w:color="000000"/>
            </w:tcBorders>
            <w:shd w:val="clear" w:color="FFFFFF" w:fill="FFFFFF"/>
            <w:vAlign w:val="center"/>
            <w:hideMark/>
          </w:tcPr>
          <w:p w14:paraId="392BACB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B8CC07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Biscoito agua e </w:t>
            </w:r>
            <w:proofErr w:type="gramStart"/>
            <w:r w:rsidRPr="00C85A56">
              <w:rPr>
                <w:rFonts w:ascii="Cambria" w:eastAsia="Times New Roman" w:hAnsi="Cambria" w:cs="Calibri"/>
                <w:color w:val="000000"/>
                <w:lang w:val="pt-BR" w:eastAsia="pt-BR"/>
              </w:rPr>
              <w:t>sal ,</w:t>
            </w:r>
            <w:proofErr w:type="gramEnd"/>
            <w:r w:rsidRPr="00C85A56">
              <w:rPr>
                <w:rFonts w:ascii="Cambria" w:eastAsia="Times New Roman" w:hAnsi="Cambria" w:cs="Calibri"/>
                <w:color w:val="000000"/>
                <w:lang w:val="pt-BR" w:eastAsia="pt-BR"/>
              </w:rPr>
              <w:t xml:space="preserve"> c/400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41C17279" w14:textId="1178970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551577C" w14:textId="32340A36"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C960D7C" w14:textId="37EC4D7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7F24A6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97FC1D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16</w:t>
            </w:r>
          </w:p>
        </w:tc>
        <w:tc>
          <w:tcPr>
            <w:tcW w:w="827" w:type="dxa"/>
            <w:tcBorders>
              <w:top w:val="nil"/>
              <w:left w:val="nil"/>
              <w:bottom w:val="single" w:sz="4" w:space="0" w:color="000000"/>
              <w:right w:val="single" w:sz="4" w:space="0" w:color="000000"/>
            </w:tcBorders>
            <w:shd w:val="clear" w:color="FFFFFF" w:fill="FFFFFF"/>
            <w:vAlign w:val="center"/>
            <w:hideMark/>
          </w:tcPr>
          <w:p w14:paraId="353CCED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78D7F7A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045A56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Biscoito de </w:t>
            </w:r>
            <w:proofErr w:type="gramStart"/>
            <w:r w:rsidRPr="00C85A56">
              <w:rPr>
                <w:rFonts w:ascii="Cambria" w:eastAsia="Times New Roman" w:hAnsi="Cambria" w:cs="Calibri"/>
                <w:color w:val="000000"/>
                <w:lang w:val="pt-BR" w:eastAsia="pt-BR"/>
              </w:rPr>
              <w:t>polvilho ,c</w:t>
            </w:r>
            <w:proofErr w:type="gramEnd"/>
            <w:r w:rsidRPr="00C85A56">
              <w:rPr>
                <w:rFonts w:ascii="Cambria" w:eastAsia="Times New Roman" w:hAnsi="Cambria" w:cs="Calibri"/>
                <w:color w:val="000000"/>
                <w:lang w:val="pt-BR" w:eastAsia="pt-BR"/>
              </w:rPr>
              <w:t xml:space="preserve">/500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5AE830EB" w14:textId="0CDC8F7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8A99DE9" w14:textId="5A47BAF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E1BB4C2" w14:textId="7F63F18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7B1B55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51CEF5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17</w:t>
            </w:r>
          </w:p>
        </w:tc>
        <w:tc>
          <w:tcPr>
            <w:tcW w:w="827" w:type="dxa"/>
            <w:tcBorders>
              <w:top w:val="nil"/>
              <w:left w:val="nil"/>
              <w:bottom w:val="single" w:sz="4" w:space="0" w:color="000000"/>
              <w:right w:val="single" w:sz="4" w:space="0" w:color="000000"/>
            </w:tcBorders>
            <w:shd w:val="clear" w:color="FFFFFF" w:fill="FFFFFF"/>
            <w:vAlign w:val="center"/>
            <w:hideMark/>
          </w:tcPr>
          <w:p w14:paraId="3215BC1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06DE552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A7601AE"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Biscoito doce amanteigado, c/400 </w:t>
            </w:r>
            <w:proofErr w:type="spellStart"/>
            <w:r w:rsidRPr="00C85A56">
              <w:rPr>
                <w:rFonts w:ascii="Cambria" w:eastAsia="Times New Roman" w:hAnsi="Cambria" w:cs="Calibri"/>
                <w:color w:val="000000"/>
                <w:sz w:val="24"/>
                <w:szCs w:val="24"/>
                <w:lang w:val="pt-BR" w:eastAsia="pt-BR"/>
              </w:rPr>
              <w:t>grs</w:t>
            </w:r>
            <w:proofErr w:type="spellEnd"/>
            <w:r w:rsidRPr="00C85A56">
              <w:rPr>
                <w:rFonts w:ascii="Cambria" w:eastAsia="Times New Roman" w:hAnsi="Cambria" w:cs="Calibri"/>
                <w:color w:val="000000"/>
                <w:sz w:val="24"/>
                <w:szCs w:val="24"/>
                <w:lang w:val="pt-BR" w:eastAsia="pt-BR"/>
              </w:rPr>
              <w:t xml:space="preserve"> </w:t>
            </w:r>
            <w:proofErr w:type="spellStart"/>
            <w:r w:rsidRPr="00C85A56">
              <w:rPr>
                <w:rFonts w:ascii="Cambria" w:eastAsia="Times New Roman" w:hAnsi="Cambria" w:cs="Calibri"/>
                <w:color w:val="000000"/>
                <w:sz w:val="24"/>
                <w:szCs w:val="24"/>
                <w:lang w:val="pt-BR" w:eastAsia="pt-BR"/>
              </w:rPr>
              <w:t>aymoré</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3C2B2662" w14:textId="466125E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E6C63F4" w14:textId="04798E9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F43661F" w14:textId="38364740"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2AA7B3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7868AA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18</w:t>
            </w:r>
          </w:p>
        </w:tc>
        <w:tc>
          <w:tcPr>
            <w:tcW w:w="827" w:type="dxa"/>
            <w:tcBorders>
              <w:top w:val="nil"/>
              <w:left w:val="nil"/>
              <w:bottom w:val="single" w:sz="4" w:space="0" w:color="000000"/>
              <w:right w:val="single" w:sz="4" w:space="0" w:color="000000"/>
            </w:tcBorders>
            <w:shd w:val="clear" w:color="FFFFFF" w:fill="FFFFFF"/>
            <w:vAlign w:val="center"/>
            <w:hideMark/>
          </w:tcPr>
          <w:p w14:paraId="5F82A79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326389F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FB1BC14"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Bolo comum</w:t>
            </w:r>
          </w:p>
        </w:tc>
        <w:tc>
          <w:tcPr>
            <w:tcW w:w="896" w:type="dxa"/>
            <w:tcBorders>
              <w:top w:val="nil"/>
              <w:left w:val="nil"/>
              <w:bottom w:val="single" w:sz="4" w:space="0" w:color="000000"/>
              <w:right w:val="single" w:sz="4" w:space="0" w:color="000000"/>
            </w:tcBorders>
            <w:shd w:val="clear" w:color="auto" w:fill="auto"/>
            <w:noWrap/>
            <w:vAlign w:val="bottom"/>
          </w:tcPr>
          <w:p w14:paraId="508906D5" w14:textId="44158616"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3D802BB" w14:textId="17F8EFD5"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0ED8240" w14:textId="15582F8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897435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14595A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19</w:t>
            </w:r>
          </w:p>
        </w:tc>
        <w:tc>
          <w:tcPr>
            <w:tcW w:w="827" w:type="dxa"/>
            <w:tcBorders>
              <w:top w:val="nil"/>
              <w:left w:val="nil"/>
              <w:bottom w:val="single" w:sz="4" w:space="0" w:color="000000"/>
              <w:right w:val="single" w:sz="4" w:space="0" w:color="000000"/>
            </w:tcBorders>
            <w:shd w:val="clear" w:color="FFFFFF" w:fill="FFFFFF"/>
            <w:vAlign w:val="center"/>
            <w:hideMark/>
          </w:tcPr>
          <w:p w14:paraId="758B984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075E959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29DB6F8"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Brioche</w:t>
            </w:r>
          </w:p>
        </w:tc>
        <w:tc>
          <w:tcPr>
            <w:tcW w:w="896" w:type="dxa"/>
            <w:tcBorders>
              <w:top w:val="nil"/>
              <w:left w:val="nil"/>
              <w:bottom w:val="single" w:sz="4" w:space="0" w:color="000000"/>
              <w:right w:val="single" w:sz="4" w:space="0" w:color="000000"/>
            </w:tcBorders>
            <w:shd w:val="clear" w:color="auto" w:fill="auto"/>
            <w:noWrap/>
            <w:vAlign w:val="bottom"/>
          </w:tcPr>
          <w:p w14:paraId="07811E44" w14:textId="27624F4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F72C5D4" w14:textId="08C5CD51"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11C5FE2" w14:textId="732325C0"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F5F644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DFEF2D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08B5F4B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477A2AE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4CCEDF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Bule em aço </w:t>
            </w:r>
            <w:proofErr w:type="gramStart"/>
            <w:r w:rsidRPr="00C85A56">
              <w:rPr>
                <w:rFonts w:ascii="Cambria" w:eastAsia="Times New Roman" w:hAnsi="Cambria" w:cs="Calibri"/>
                <w:color w:val="000000"/>
                <w:lang w:val="pt-BR" w:eastAsia="pt-BR"/>
              </w:rPr>
              <w:t>inox  para</w:t>
            </w:r>
            <w:proofErr w:type="gramEnd"/>
            <w:r w:rsidRPr="00C85A56">
              <w:rPr>
                <w:rFonts w:ascii="Cambria" w:eastAsia="Times New Roman" w:hAnsi="Cambria" w:cs="Calibri"/>
                <w:color w:val="000000"/>
                <w:lang w:val="pt-BR" w:eastAsia="pt-BR"/>
              </w:rPr>
              <w:t xml:space="preserve"> café 1,4 L</w:t>
            </w:r>
          </w:p>
        </w:tc>
        <w:tc>
          <w:tcPr>
            <w:tcW w:w="896" w:type="dxa"/>
            <w:tcBorders>
              <w:top w:val="nil"/>
              <w:left w:val="nil"/>
              <w:bottom w:val="single" w:sz="4" w:space="0" w:color="000000"/>
              <w:right w:val="single" w:sz="4" w:space="0" w:color="000000"/>
            </w:tcBorders>
            <w:shd w:val="clear" w:color="auto" w:fill="auto"/>
            <w:noWrap/>
            <w:vAlign w:val="bottom"/>
          </w:tcPr>
          <w:p w14:paraId="34D29F02" w14:textId="0528852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F2AEDFD" w14:textId="018923A1"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CF8C9B7" w14:textId="266C384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9F3FDD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9968F6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21</w:t>
            </w:r>
          </w:p>
        </w:tc>
        <w:tc>
          <w:tcPr>
            <w:tcW w:w="827" w:type="dxa"/>
            <w:tcBorders>
              <w:top w:val="nil"/>
              <w:left w:val="nil"/>
              <w:bottom w:val="single" w:sz="4" w:space="0" w:color="000000"/>
              <w:right w:val="single" w:sz="4" w:space="0" w:color="000000"/>
            </w:tcBorders>
            <w:shd w:val="clear" w:color="FFFFFF" w:fill="FFFFFF"/>
            <w:vAlign w:val="center"/>
            <w:hideMark/>
          </w:tcPr>
          <w:p w14:paraId="6007F7E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60</w:t>
            </w:r>
          </w:p>
        </w:tc>
        <w:tc>
          <w:tcPr>
            <w:tcW w:w="827" w:type="dxa"/>
            <w:tcBorders>
              <w:top w:val="nil"/>
              <w:left w:val="nil"/>
              <w:bottom w:val="single" w:sz="4" w:space="0" w:color="000000"/>
              <w:right w:val="single" w:sz="4" w:space="0" w:color="000000"/>
            </w:tcBorders>
            <w:shd w:val="clear" w:color="FFFFFF" w:fill="FFFFFF"/>
            <w:vAlign w:val="center"/>
            <w:hideMark/>
          </w:tcPr>
          <w:p w14:paraId="2CBEF79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52D5A6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Café torrado e moído extra forte, c/500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27F23FF8" w14:textId="3916CBD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38CCE0F" w14:textId="7E87C17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BC9DB6F" w14:textId="20B8BE10"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E35209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05D72F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22</w:t>
            </w:r>
          </w:p>
        </w:tc>
        <w:tc>
          <w:tcPr>
            <w:tcW w:w="827" w:type="dxa"/>
            <w:tcBorders>
              <w:top w:val="nil"/>
              <w:left w:val="nil"/>
              <w:bottom w:val="single" w:sz="4" w:space="0" w:color="000000"/>
              <w:right w:val="single" w:sz="4" w:space="0" w:color="000000"/>
            </w:tcBorders>
            <w:shd w:val="clear" w:color="FFFFFF" w:fill="FFFFFF"/>
            <w:vAlign w:val="center"/>
            <w:hideMark/>
          </w:tcPr>
          <w:p w14:paraId="6C0FB24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31387F5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5F79927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Cebola </w:t>
            </w:r>
            <w:proofErr w:type="gramStart"/>
            <w:r w:rsidRPr="00C85A56">
              <w:rPr>
                <w:rFonts w:ascii="Cambria" w:eastAsia="Times New Roman" w:hAnsi="Cambria" w:cs="Calibri"/>
                <w:color w:val="000000"/>
                <w:lang w:val="pt-BR" w:eastAsia="pt-BR"/>
              </w:rPr>
              <w:t>branca ,</w:t>
            </w:r>
            <w:proofErr w:type="gramEnd"/>
            <w:r w:rsidRPr="00C85A56">
              <w:rPr>
                <w:rFonts w:ascii="Cambria" w:eastAsia="Times New Roman" w:hAnsi="Cambria" w:cs="Calibri"/>
                <w:color w:val="000000"/>
                <w:lang w:val="pt-BR" w:eastAsia="pt-BR"/>
              </w:rPr>
              <w:t xml:space="preserve"> in natura</w:t>
            </w:r>
          </w:p>
        </w:tc>
        <w:tc>
          <w:tcPr>
            <w:tcW w:w="896" w:type="dxa"/>
            <w:tcBorders>
              <w:top w:val="nil"/>
              <w:left w:val="nil"/>
              <w:bottom w:val="single" w:sz="4" w:space="0" w:color="000000"/>
              <w:right w:val="single" w:sz="4" w:space="0" w:color="000000"/>
            </w:tcBorders>
            <w:shd w:val="clear" w:color="auto" w:fill="auto"/>
            <w:noWrap/>
            <w:vAlign w:val="bottom"/>
          </w:tcPr>
          <w:p w14:paraId="55F45D48" w14:textId="3C0D61F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AAB77A3" w14:textId="3A9688D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F1971F2" w14:textId="6A60285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798BB8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72F115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lastRenderedPageBreak/>
              <w:t>23</w:t>
            </w:r>
          </w:p>
        </w:tc>
        <w:tc>
          <w:tcPr>
            <w:tcW w:w="827" w:type="dxa"/>
            <w:tcBorders>
              <w:top w:val="nil"/>
              <w:left w:val="nil"/>
              <w:bottom w:val="single" w:sz="4" w:space="0" w:color="000000"/>
              <w:right w:val="single" w:sz="4" w:space="0" w:color="000000"/>
            </w:tcBorders>
            <w:shd w:val="clear" w:color="FFFFFF" w:fill="FFFFFF"/>
            <w:vAlign w:val="center"/>
            <w:hideMark/>
          </w:tcPr>
          <w:p w14:paraId="13BA5A4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6F263DC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91D731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Cera para madeira c/500 ml</w:t>
            </w:r>
          </w:p>
        </w:tc>
        <w:tc>
          <w:tcPr>
            <w:tcW w:w="896" w:type="dxa"/>
            <w:tcBorders>
              <w:top w:val="nil"/>
              <w:left w:val="nil"/>
              <w:bottom w:val="single" w:sz="4" w:space="0" w:color="000000"/>
              <w:right w:val="single" w:sz="4" w:space="0" w:color="000000"/>
            </w:tcBorders>
            <w:shd w:val="clear" w:color="auto" w:fill="auto"/>
            <w:noWrap/>
            <w:vAlign w:val="bottom"/>
          </w:tcPr>
          <w:p w14:paraId="69D4BA7A" w14:textId="790CFD4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102CFF6" w14:textId="68755A1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3F0CA97" w14:textId="05F8FBE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E8417E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95E03A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24</w:t>
            </w:r>
          </w:p>
        </w:tc>
        <w:tc>
          <w:tcPr>
            <w:tcW w:w="827" w:type="dxa"/>
            <w:tcBorders>
              <w:top w:val="nil"/>
              <w:left w:val="nil"/>
              <w:bottom w:val="single" w:sz="4" w:space="0" w:color="000000"/>
              <w:right w:val="single" w:sz="4" w:space="0" w:color="000000"/>
            </w:tcBorders>
            <w:shd w:val="clear" w:color="FFFFFF" w:fill="FFFFFF"/>
            <w:vAlign w:val="center"/>
            <w:hideMark/>
          </w:tcPr>
          <w:p w14:paraId="36BE011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323BD14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BD7698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Cesto para lixo, 9 </w:t>
            </w:r>
            <w:proofErr w:type="spell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xml:space="preserve"> 26,5x27,0</w:t>
            </w:r>
          </w:p>
        </w:tc>
        <w:tc>
          <w:tcPr>
            <w:tcW w:w="896" w:type="dxa"/>
            <w:tcBorders>
              <w:top w:val="nil"/>
              <w:left w:val="nil"/>
              <w:bottom w:val="single" w:sz="4" w:space="0" w:color="000000"/>
              <w:right w:val="single" w:sz="4" w:space="0" w:color="000000"/>
            </w:tcBorders>
            <w:shd w:val="clear" w:color="auto" w:fill="auto"/>
            <w:noWrap/>
            <w:vAlign w:val="bottom"/>
          </w:tcPr>
          <w:p w14:paraId="51F9363D" w14:textId="42A1B11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0A2B134" w14:textId="025CF14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C74F912" w14:textId="3BE4CCB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FF9316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C96F0F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45A7C02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4F8257A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66A6FB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Coador para café médio, algodão</w:t>
            </w:r>
          </w:p>
        </w:tc>
        <w:tc>
          <w:tcPr>
            <w:tcW w:w="896" w:type="dxa"/>
            <w:tcBorders>
              <w:top w:val="nil"/>
              <w:left w:val="nil"/>
              <w:bottom w:val="single" w:sz="4" w:space="0" w:color="000000"/>
              <w:right w:val="single" w:sz="4" w:space="0" w:color="000000"/>
            </w:tcBorders>
            <w:shd w:val="clear" w:color="auto" w:fill="auto"/>
            <w:noWrap/>
            <w:vAlign w:val="bottom"/>
          </w:tcPr>
          <w:p w14:paraId="4C4BF66D" w14:textId="4B28B02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939899E" w14:textId="5014DB2A"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F6139F4" w14:textId="538F909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865B9D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5E8847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26</w:t>
            </w:r>
          </w:p>
        </w:tc>
        <w:tc>
          <w:tcPr>
            <w:tcW w:w="827" w:type="dxa"/>
            <w:tcBorders>
              <w:top w:val="nil"/>
              <w:left w:val="nil"/>
              <w:bottom w:val="single" w:sz="4" w:space="0" w:color="000000"/>
              <w:right w:val="single" w:sz="4" w:space="0" w:color="000000"/>
            </w:tcBorders>
            <w:shd w:val="clear" w:color="FFFFFF" w:fill="FFFFFF"/>
            <w:vAlign w:val="center"/>
            <w:hideMark/>
          </w:tcPr>
          <w:p w14:paraId="742DEF5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2142D17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B6A9062" w14:textId="77777777" w:rsidR="00C85A56" w:rsidRPr="00C85A56" w:rsidRDefault="00C85A56" w:rsidP="00C85A56">
            <w:pPr>
              <w:widowControl/>
              <w:autoSpaceDE/>
              <w:autoSpaceDN/>
              <w:rPr>
                <w:rFonts w:ascii="Cambria" w:eastAsia="Times New Roman" w:hAnsi="Cambria" w:cs="Calibri"/>
                <w:color w:val="201F1F"/>
                <w:sz w:val="24"/>
                <w:szCs w:val="24"/>
                <w:lang w:val="pt-BR" w:eastAsia="pt-BR"/>
              </w:rPr>
            </w:pPr>
            <w:r w:rsidRPr="00C85A56">
              <w:rPr>
                <w:rFonts w:ascii="Cambria" w:eastAsia="Times New Roman" w:hAnsi="Cambria" w:cs="Calibri"/>
                <w:color w:val="201F1F"/>
                <w:sz w:val="24"/>
                <w:szCs w:val="24"/>
                <w:lang w:val="pt-BR" w:eastAsia="pt-BR"/>
              </w:rPr>
              <w:t xml:space="preserve">Colher de Mesa </w:t>
            </w:r>
            <w:proofErr w:type="spellStart"/>
            <w:r w:rsidRPr="00C85A56">
              <w:rPr>
                <w:rFonts w:ascii="Cambria" w:eastAsia="Times New Roman" w:hAnsi="Cambria" w:cs="Calibri"/>
                <w:color w:val="201F1F"/>
                <w:sz w:val="24"/>
                <w:szCs w:val="24"/>
                <w:lang w:val="pt-BR" w:eastAsia="pt-BR"/>
              </w:rPr>
              <w:t>SopaAço</w:t>
            </w:r>
            <w:proofErr w:type="spellEnd"/>
            <w:r w:rsidRPr="00C85A56">
              <w:rPr>
                <w:rFonts w:ascii="Cambria" w:eastAsia="Times New Roman" w:hAnsi="Cambria" w:cs="Calibri"/>
                <w:color w:val="201F1F"/>
                <w:sz w:val="24"/>
                <w:szCs w:val="24"/>
                <w:lang w:val="pt-BR" w:eastAsia="pt-BR"/>
              </w:rPr>
              <w:t xml:space="preserve"> Inox</w:t>
            </w:r>
          </w:p>
        </w:tc>
        <w:tc>
          <w:tcPr>
            <w:tcW w:w="896" w:type="dxa"/>
            <w:tcBorders>
              <w:top w:val="nil"/>
              <w:left w:val="nil"/>
              <w:bottom w:val="single" w:sz="4" w:space="0" w:color="000000"/>
              <w:right w:val="single" w:sz="4" w:space="0" w:color="000000"/>
            </w:tcBorders>
            <w:shd w:val="clear" w:color="auto" w:fill="auto"/>
            <w:noWrap/>
            <w:vAlign w:val="bottom"/>
          </w:tcPr>
          <w:p w14:paraId="6231C462" w14:textId="6CD37D4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A47DA11" w14:textId="72F99B9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1857853" w14:textId="45AA6BC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D991189"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196E44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27</w:t>
            </w:r>
          </w:p>
        </w:tc>
        <w:tc>
          <w:tcPr>
            <w:tcW w:w="827" w:type="dxa"/>
            <w:tcBorders>
              <w:top w:val="nil"/>
              <w:left w:val="nil"/>
              <w:bottom w:val="single" w:sz="4" w:space="0" w:color="000000"/>
              <w:right w:val="single" w:sz="4" w:space="0" w:color="000000"/>
            </w:tcBorders>
            <w:shd w:val="clear" w:color="FFFFFF" w:fill="FFFFFF"/>
            <w:vAlign w:val="center"/>
            <w:hideMark/>
          </w:tcPr>
          <w:p w14:paraId="64BFCDE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2D4B28E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76C134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Copo de vidro tipo americano com capacidade para 200 ml.</w:t>
            </w:r>
          </w:p>
        </w:tc>
        <w:tc>
          <w:tcPr>
            <w:tcW w:w="896" w:type="dxa"/>
            <w:tcBorders>
              <w:top w:val="nil"/>
              <w:left w:val="nil"/>
              <w:bottom w:val="single" w:sz="4" w:space="0" w:color="000000"/>
              <w:right w:val="single" w:sz="4" w:space="0" w:color="000000"/>
            </w:tcBorders>
            <w:shd w:val="clear" w:color="auto" w:fill="auto"/>
            <w:noWrap/>
            <w:vAlign w:val="bottom"/>
          </w:tcPr>
          <w:p w14:paraId="482C9F4D" w14:textId="6558CFA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2E82742" w14:textId="087AAD5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F370A75" w14:textId="35F4E43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166BC3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4425EE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28</w:t>
            </w:r>
          </w:p>
        </w:tc>
        <w:tc>
          <w:tcPr>
            <w:tcW w:w="827" w:type="dxa"/>
            <w:tcBorders>
              <w:top w:val="nil"/>
              <w:left w:val="nil"/>
              <w:bottom w:val="single" w:sz="4" w:space="0" w:color="000000"/>
              <w:right w:val="single" w:sz="4" w:space="0" w:color="000000"/>
            </w:tcBorders>
            <w:shd w:val="clear" w:color="FFFFFF" w:fill="FFFFFF"/>
            <w:vAlign w:val="center"/>
            <w:hideMark/>
          </w:tcPr>
          <w:p w14:paraId="413EBAB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1E8E350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094537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Copo descartável ,200 </w:t>
            </w:r>
            <w:proofErr w:type="gramStart"/>
            <w:r w:rsidRPr="00C85A56">
              <w:rPr>
                <w:rFonts w:ascii="Cambria" w:eastAsia="Times New Roman" w:hAnsi="Cambria" w:cs="Calibri"/>
                <w:color w:val="000000"/>
                <w:lang w:val="pt-BR" w:eastAsia="pt-BR"/>
              </w:rPr>
              <w:t>ml ,</w:t>
            </w:r>
            <w:proofErr w:type="gramEnd"/>
            <w:r w:rsidRPr="00C85A56">
              <w:rPr>
                <w:rFonts w:ascii="Cambria" w:eastAsia="Times New Roman" w:hAnsi="Cambria" w:cs="Calibri"/>
                <w:color w:val="000000"/>
                <w:lang w:val="pt-BR" w:eastAsia="pt-BR"/>
              </w:rPr>
              <w:t xml:space="preserve"> c/100 unidades</w:t>
            </w:r>
          </w:p>
        </w:tc>
        <w:tc>
          <w:tcPr>
            <w:tcW w:w="896" w:type="dxa"/>
            <w:tcBorders>
              <w:top w:val="nil"/>
              <w:left w:val="nil"/>
              <w:bottom w:val="single" w:sz="4" w:space="0" w:color="000000"/>
              <w:right w:val="single" w:sz="4" w:space="0" w:color="000000"/>
            </w:tcBorders>
            <w:shd w:val="clear" w:color="auto" w:fill="auto"/>
            <w:noWrap/>
            <w:vAlign w:val="bottom"/>
          </w:tcPr>
          <w:p w14:paraId="65539A01" w14:textId="0518906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3481006" w14:textId="1B2211F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E9B9318" w14:textId="0EE3092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1E51B0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D4E475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29</w:t>
            </w:r>
          </w:p>
        </w:tc>
        <w:tc>
          <w:tcPr>
            <w:tcW w:w="827" w:type="dxa"/>
            <w:tcBorders>
              <w:top w:val="nil"/>
              <w:left w:val="nil"/>
              <w:bottom w:val="single" w:sz="4" w:space="0" w:color="000000"/>
              <w:right w:val="single" w:sz="4" w:space="0" w:color="000000"/>
            </w:tcBorders>
            <w:shd w:val="clear" w:color="FFFFFF" w:fill="FFFFFF"/>
            <w:vAlign w:val="center"/>
            <w:hideMark/>
          </w:tcPr>
          <w:p w14:paraId="1F12CC0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2F296F6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3A2790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Copo descartável para </w:t>
            </w:r>
            <w:proofErr w:type="gramStart"/>
            <w:r w:rsidRPr="00C85A56">
              <w:rPr>
                <w:rFonts w:ascii="Cambria" w:eastAsia="Times New Roman" w:hAnsi="Cambria" w:cs="Calibri"/>
                <w:color w:val="000000"/>
                <w:lang w:val="pt-BR" w:eastAsia="pt-BR"/>
              </w:rPr>
              <w:t>café ,</w:t>
            </w:r>
            <w:proofErr w:type="gramEnd"/>
            <w:r w:rsidRPr="00C85A56">
              <w:rPr>
                <w:rFonts w:ascii="Cambria" w:eastAsia="Times New Roman" w:hAnsi="Cambria" w:cs="Calibri"/>
                <w:color w:val="000000"/>
                <w:lang w:val="pt-BR" w:eastAsia="pt-BR"/>
              </w:rPr>
              <w:t xml:space="preserve"> 50 ml , c/100 unidades</w:t>
            </w:r>
          </w:p>
        </w:tc>
        <w:tc>
          <w:tcPr>
            <w:tcW w:w="896" w:type="dxa"/>
            <w:tcBorders>
              <w:top w:val="nil"/>
              <w:left w:val="nil"/>
              <w:bottom w:val="single" w:sz="4" w:space="0" w:color="000000"/>
              <w:right w:val="single" w:sz="4" w:space="0" w:color="000000"/>
            </w:tcBorders>
            <w:shd w:val="clear" w:color="auto" w:fill="auto"/>
            <w:noWrap/>
            <w:vAlign w:val="bottom"/>
          </w:tcPr>
          <w:p w14:paraId="6B093856" w14:textId="29AF643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BC329AF" w14:textId="1A682DB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92314E2" w14:textId="36E3502C"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AA4515D"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D4B088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5293F2B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10D38A7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noWrap/>
            <w:vAlign w:val="center"/>
            <w:hideMark/>
          </w:tcPr>
          <w:p w14:paraId="1E738FE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Copo de Alumínio Aço Inox capacidade de 2L</w:t>
            </w:r>
          </w:p>
        </w:tc>
        <w:tc>
          <w:tcPr>
            <w:tcW w:w="896" w:type="dxa"/>
            <w:tcBorders>
              <w:top w:val="nil"/>
              <w:left w:val="nil"/>
              <w:bottom w:val="single" w:sz="4" w:space="0" w:color="000000"/>
              <w:right w:val="single" w:sz="4" w:space="0" w:color="000000"/>
            </w:tcBorders>
            <w:shd w:val="clear" w:color="auto" w:fill="auto"/>
            <w:noWrap/>
            <w:vAlign w:val="bottom"/>
          </w:tcPr>
          <w:p w14:paraId="5263A1B9" w14:textId="7E9436E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3402121" w14:textId="48A50A9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E43D08B" w14:textId="49877F80"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34237E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CD25A1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31</w:t>
            </w:r>
          </w:p>
        </w:tc>
        <w:tc>
          <w:tcPr>
            <w:tcW w:w="827" w:type="dxa"/>
            <w:tcBorders>
              <w:top w:val="nil"/>
              <w:left w:val="nil"/>
              <w:bottom w:val="single" w:sz="4" w:space="0" w:color="000000"/>
              <w:right w:val="single" w:sz="4" w:space="0" w:color="000000"/>
            </w:tcBorders>
            <w:shd w:val="clear" w:color="FFFFFF" w:fill="FFFFFF"/>
            <w:vAlign w:val="center"/>
            <w:hideMark/>
          </w:tcPr>
          <w:p w14:paraId="6CD60CA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6AAF36C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ED57CC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Desinfetante líquido, embalagem de 2 </w:t>
            </w:r>
            <w:proofErr w:type="spellStart"/>
            <w:r w:rsidRPr="00C85A56">
              <w:rPr>
                <w:rFonts w:ascii="Cambria" w:eastAsia="Times New Roman" w:hAnsi="Cambria" w:cs="Calibri"/>
                <w:color w:val="000000"/>
                <w:lang w:val="pt-BR" w:eastAsia="pt-BR"/>
              </w:rPr>
              <w:t>lts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3F20F499" w14:textId="3861445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E5479A8" w14:textId="170BBD13"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9CC0756" w14:textId="6E33315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BDD303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E673B3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32</w:t>
            </w:r>
          </w:p>
        </w:tc>
        <w:tc>
          <w:tcPr>
            <w:tcW w:w="827" w:type="dxa"/>
            <w:tcBorders>
              <w:top w:val="nil"/>
              <w:left w:val="nil"/>
              <w:bottom w:val="single" w:sz="4" w:space="0" w:color="000000"/>
              <w:right w:val="single" w:sz="4" w:space="0" w:color="000000"/>
            </w:tcBorders>
            <w:shd w:val="clear" w:color="FFFFFF" w:fill="FFFFFF"/>
            <w:vAlign w:val="center"/>
            <w:hideMark/>
          </w:tcPr>
          <w:p w14:paraId="59584DF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2BB4604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1DEC30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Desodorizador </w:t>
            </w:r>
            <w:proofErr w:type="spellStart"/>
            <w:r w:rsidRPr="00C85A56">
              <w:rPr>
                <w:rFonts w:ascii="Cambria" w:eastAsia="Times New Roman" w:hAnsi="Cambria" w:cs="Calibri"/>
                <w:color w:val="000000"/>
                <w:lang w:val="pt-BR" w:eastAsia="pt-BR"/>
              </w:rPr>
              <w:t>aerosol</w:t>
            </w:r>
            <w:proofErr w:type="spellEnd"/>
            <w:r w:rsidRPr="00C85A56">
              <w:rPr>
                <w:rFonts w:ascii="Cambria" w:eastAsia="Times New Roman" w:hAnsi="Cambria" w:cs="Calibri"/>
                <w:color w:val="000000"/>
                <w:lang w:val="pt-BR" w:eastAsia="pt-BR"/>
              </w:rPr>
              <w:t xml:space="preserve"> de Ambientes</w:t>
            </w:r>
          </w:p>
        </w:tc>
        <w:tc>
          <w:tcPr>
            <w:tcW w:w="896" w:type="dxa"/>
            <w:tcBorders>
              <w:top w:val="nil"/>
              <w:left w:val="nil"/>
              <w:bottom w:val="single" w:sz="4" w:space="0" w:color="000000"/>
              <w:right w:val="single" w:sz="4" w:space="0" w:color="000000"/>
            </w:tcBorders>
            <w:shd w:val="clear" w:color="auto" w:fill="auto"/>
            <w:noWrap/>
            <w:vAlign w:val="bottom"/>
          </w:tcPr>
          <w:p w14:paraId="19EC128C" w14:textId="3DF1CD2B"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0905124" w14:textId="0688820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B85821C" w14:textId="3CF86FE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9B81D2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F8F386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33</w:t>
            </w:r>
          </w:p>
        </w:tc>
        <w:tc>
          <w:tcPr>
            <w:tcW w:w="827" w:type="dxa"/>
            <w:tcBorders>
              <w:top w:val="nil"/>
              <w:left w:val="nil"/>
              <w:bottom w:val="single" w:sz="4" w:space="0" w:color="000000"/>
              <w:right w:val="single" w:sz="4" w:space="0" w:color="000000"/>
            </w:tcBorders>
            <w:shd w:val="clear" w:color="FFFFFF" w:fill="FFFFFF"/>
            <w:vAlign w:val="center"/>
            <w:hideMark/>
          </w:tcPr>
          <w:p w14:paraId="04735E0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58EBC6A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830DBC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Detergente líquido com 500 ml</w:t>
            </w:r>
          </w:p>
        </w:tc>
        <w:tc>
          <w:tcPr>
            <w:tcW w:w="896" w:type="dxa"/>
            <w:tcBorders>
              <w:top w:val="nil"/>
              <w:left w:val="nil"/>
              <w:bottom w:val="single" w:sz="4" w:space="0" w:color="000000"/>
              <w:right w:val="single" w:sz="4" w:space="0" w:color="000000"/>
            </w:tcBorders>
            <w:shd w:val="clear" w:color="auto" w:fill="auto"/>
            <w:noWrap/>
            <w:vAlign w:val="bottom"/>
          </w:tcPr>
          <w:p w14:paraId="356BEC02" w14:textId="66732BB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849E198" w14:textId="0058B70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5604808" w14:textId="21EAE69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E6A7DCE"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742DDC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34</w:t>
            </w:r>
          </w:p>
        </w:tc>
        <w:tc>
          <w:tcPr>
            <w:tcW w:w="827" w:type="dxa"/>
            <w:tcBorders>
              <w:top w:val="nil"/>
              <w:left w:val="nil"/>
              <w:bottom w:val="single" w:sz="4" w:space="0" w:color="000000"/>
              <w:right w:val="single" w:sz="4" w:space="0" w:color="000000"/>
            </w:tcBorders>
            <w:shd w:val="clear" w:color="FFFFFF" w:fill="FFFFFF"/>
            <w:vAlign w:val="center"/>
            <w:hideMark/>
          </w:tcPr>
          <w:p w14:paraId="7B43AE4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6E81CB7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467367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Escova de lavar roupa</w:t>
            </w:r>
          </w:p>
        </w:tc>
        <w:tc>
          <w:tcPr>
            <w:tcW w:w="896" w:type="dxa"/>
            <w:tcBorders>
              <w:top w:val="nil"/>
              <w:left w:val="nil"/>
              <w:bottom w:val="single" w:sz="4" w:space="0" w:color="000000"/>
              <w:right w:val="single" w:sz="4" w:space="0" w:color="000000"/>
            </w:tcBorders>
            <w:shd w:val="clear" w:color="auto" w:fill="auto"/>
            <w:noWrap/>
            <w:vAlign w:val="bottom"/>
          </w:tcPr>
          <w:p w14:paraId="06A19A40" w14:textId="584B3BF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0A73802" w14:textId="6B5FE11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A1C6564" w14:textId="4B9CDC4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4C62AE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66909F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35</w:t>
            </w:r>
          </w:p>
        </w:tc>
        <w:tc>
          <w:tcPr>
            <w:tcW w:w="827" w:type="dxa"/>
            <w:tcBorders>
              <w:top w:val="nil"/>
              <w:left w:val="nil"/>
              <w:bottom w:val="single" w:sz="4" w:space="0" w:color="000000"/>
              <w:right w:val="single" w:sz="4" w:space="0" w:color="000000"/>
            </w:tcBorders>
            <w:shd w:val="clear" w:color="FFFFFF" w:fill="FFFFFF"/>
            <w:vAlign w:val="center"/>
            <w:hideMark/>
          </w:tcPr>
          <w:p w14:paraId="36AFF47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1741CC5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24953BD"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Espatula</w:t>
            </w:r>
            <w:proofErr w:type="spellEnd"/>
            <w:r w:rsidRPr="00C85A56">
              <w:rPr>
                <w:rFonts w:ascii="Cambria" w:eastAsia="Times New Roman" w:hAnsi="Cambria" w:cs="Calibri"/>
                <w:color w:val="000000"/>
                <w:lang w:val="pt-BR" w:eastAsia="pt-BR"/>
              </w:rPr>
              <w:t xml:space="preserve"> de nylon para omelete</w:t>
            </w:r>
          </w:p>
        </w:tc>
        <w:tc>
          <w:tcPr>
            <w:tcW w:w="896" w:type="dxa"/>
            <w:tcBorders>
              <w:top w:val="nil"/>
              <w:left w:val="nil"/>
              <w:bottom w:val="single" w:sz="4" w:space="0" w:color="000000"/>
              <w:right w:val="single" w:sz="4" w:space="0" w:color="000000"/>
            </w:tcBorders>
            <w:shd w:val="clear" w:color="auto" w:fill="auto"/>
            <w:noWrap/>
            <w:vAlign w:val="bottom"/>
          </w:tcPr>
          <w:p w14:paraId="621E5898" w14:textId="735600D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1399E61" w14:textId="59497D3A"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A7DBCF0" w14:textId="5BBAD30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AE58FE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1682F4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36</w:t>
            </w:r>
          </w:p>
        </w:tc>
        <w:tc>
          <w:tcPr>
            <w:tcW w:w="827" w:type="dxa"/>
            <w:tcBorders>
              <w:top w:val="nil"/>
              <w:left w:val="nil"/>
              <w:bottom w:val="single" w:sz="4" w:space="0" w:color="000000"/>
              <w:right w:val="single" w:sz="4" w:space="0" w:color="000000"/>
            </w:tcBorders>
            <w:shd w:val="clear" w:color="FFFFFF" w:fill="FFFFFF"/>
            <w:vAlign w:val="center"/>
            <w:hideMark/>
          </w:tcPr>
          <w:p w14:paraId="74EB082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77A43A3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25B75C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Esponja lã de aço, c / 8 unidades</w:t>
            </w:r>
          </w:p>
        </w:tc>
        <w:tc>
          <w:tcPr>
            <w:tcW w:w="896" w:type="dxa"/>
            <w:tcBorders>
              <w:top w:val="nil"/>
              <w:left w:val="nil"/>
              <w:bottom w:val="single" w:sz="4" w:space="0" w:color="000000"/>
              <w:right w:val="single" w:sz="4" w:space="0" w:color="000000"/>
            </w:tcBorders>
            <w:shd w:val="clear" w:color="auto" w:fill="auto"/>
            <w:noWrap/>
            <w:vAlign w:val="bottom"/>
          </w:tcPr>
          <w:p w14:paraId="39C1321F" w14:textId="66D0A2F9"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3ACB457" w14:textId="456C4CF1"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38F48B8" w14:textId="293E817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87E7B6B"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3CDD78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37</w:t>
            </w:r>
          </w:p>
        </w:tc>
        <w:tc>
          <w:tcPr>
            <w:tcW w:w="827" w:type="dxa"/>
            <w:tcBorders>
              <w:top w:val="nil"/>
              <w:left w:val="nil"/>
              <w:bottom w:val="single" w:sz="4" w:space="0" w:color="000000"/>
              <w:right w:val="single" w:sz="4" w:space="0" w:color="000000"/>
            </w:tcBorders>
            <w:shd w:val="clear" w:color="FFFFFF" w:fill="FFFFFF"/>
            <w:vAlign w:val="center"/>
            <w:hideMark/>
          </w:tcPr>
          <w:p w14:paraId="5AD2044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40</w:t>
            </w:r>
          </w:p>
        </w:tc>
        <w:tc>
          <w:tcPr>
            <w:tcW w:w="827" w:type="dxa"/>
            <w:tcBorders>
              <w:top w:val="nil"/>
              <w:left w:val="nil"/>
              <w:bottom w:val="single" w:sz="4" w:space="0" w:color="000000"/>
              <w:right w:val="single" w:sz="4" w:space="0" w:color="000000"/>
            </w:tcBorders>
            <w:shd w:val="clear" w:color="FFFFFF" w:fill="FFFFFF"/>
            <w:vAlign w:val="center"/>
            <w:hideMark/>
          </w:tcPr>
          <w:p w14:paraId="45FACE0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1BF42F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Esponja </w:t>
            </w:r>
            <w:proofErr w:type="spellStart"/>
            <w:proofErr w:type="gramStart"/>
            <w:r w:rsidRPr="00C85A56">
              <w:rPr>
                <w:rFonts w:ascii="Cambria" w:eastAsia="Times New Roman" w:hAnsi="Cambria" w:cs="Calibri"/>
                <w:color w:val="000000"/>
                <w:lang w:val="pt-BR" w:eastAsia="pt-BR"/>
              </w:rPr>
              <w:t>Multiuso,dupla</w:t>
            </w:r>
            <w:proofErr w:type="spellEnd"/>
            <w:proofErr w:type="gramEnd"/>
            <w:r w:rsidRPr="00C85A56">
              <w:rPr>
                <w:rFonts w:ascii="Cambria" w:eastAsia="Times New Roman" w:hAnsi="Cambria" w:cs="Calibri"/>
                <w:color w:val="000000"/>
                <w:lang w:val="pt-BR" w:eastAsia="pt-BR"/>
              </w:rPr>
              <w:t xml:space="preserve"> face , 100 x 65x20mm ’</w:t>
            </w:r>
          </w:p>
        </w:tc>
        <w:tc>
          <w:tcPr>
            <w:tcW w:w="896" w:type="dxa"/>
            <w:tcBorders>
              <w:top w:val="nil"/>
              <w:left w:val="nil"/>
              <w:bottom w:val="single" w:sz="4" w:space="0" w:color="000000"/>
              <w:right w:val="single" w:sz="4" w:space="0" w:color="000000"/>
            </w:tcBorders>
            <w:shd w:val="clear" w:color="auto" w:fill="auto"/>
            <w:noWrap/>
            <w:vAlign w:val="bottom"/>
          </w:tcPr>
          <w:p w14:paraId="61786501" w14:textId="113B23A7"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2C7B373" w14:textId="6D091A1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23C25AF" w14:textId="5DF9AED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ECD43A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751B7B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38</w:t>
            </w:r>
          </w:p>
        </w:tc>
        <w:tc>
          <w:tcPr>
            <w:tcW w:w="827" w:type="dxa"/>
            <w:tcBorders>
              <w:top w:val="nil"/>
              <w:left w:val="nil"/>
              <w:bottom w:val="single" w:sz="4" w:space="0" w:color="000000"/>
              <w:right w:val="single" w:sz="4" w:space="0" w:color="000000"/>
            </w:tcBorders>
            <w:shd w:val="clear" w:color="FFFFFF" w:fill="FFFFFF"/>
            <w:vAlign w:val="center"/>
            <w:hideMark/>
          </w:tcPr>
          <w:p w14:paraId="0501236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17B6C91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A4CEEB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Faca de corte para cozinha, lâmina em aço </w:t>
            </w:r>
            <w:proofErr w:type="gramStart"/>
            <w:r w:rsidRPr="00C85A56">
              <w:rPr>
                <w:rFonts w:ascii="Cambria" w:eastAsia="Times New Roman" w:hAnsi="Cambria" w:cs="Calibri"/>
                <w:color w:val="000000"/>
                <w:lang w:val="pt-BR" w:eastAsia="pt-BR"/>
              </w:rPr>
              <w:t>inox lisa</w:t>
            </w:r>
            <w:proofErr w:type="gramEnd"/>
            <w:r w:rsidRPr="00C85A56">
              <w:rPr>
                <w:rFonts w:ascii="Cambria" w:eastAsia="Times New Roman" w:hAnsi="Cambria" w:cs="Calibri"/>
                <w:color w:val="000000"/>
                <w:lang w:val="pt-BR" w:eastAsia="pt-BR"/>
              </w:rPr>
              <w:t>, cabo de madeira</w:t>
            </w:r>
          </w:p>
        </w:tc>
        <w:tc>
          <w:tcPr>
            <w:tcW w:w="896" w:type="dxa"/>
            <w:tcBorders>
              <w:top w:val="nil"/>
              <w:left w:val="nil"/>
              <w:bottom w:val="single" w:sz="4" w:space="0" w:color="000000"/>
              <w:right w:val="single" w:sz="4" w:space="0" w:color="000000"/>
            </w:tcBorders>
            <w:shd w:val="clear" w:color="auto" w:fill="auto"/>
            <w:noWrap/>
            <w:vAlign w:val="bottom"/>
          </w:tcPr>
          <w:p w14:paraId="546FA6C5" w14:textId="5D1BBBF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A5DB2CD" w14:textId="24D366CE"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7A13724" w14:textId="4EB5243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0267B2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3A96D3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39</w:t>
            </w:r>
          </w:p>
        </w:tc>
        <w:tc>
          <w:tcPr>
            <w:tcW w:w="827" w:type="dxa"/>
            <w:tcBorders>
              <w:top w:val="nil"/>
              <w:left w:val="nil"/>
              <w:bottom w:val="single" w:sz="4" w:space="0" w:color="000000"/>
              <w:right w:val="single" w:sz="4" w:space="0" w:color="000000"/>
            </w:tcBorders>
            <w:shd w:val="clear" w:color="FFFFFF" w:fill="FFFFFF"/>
            <w:vAlign w:val="center"/>
            <w:hideMark/>
          </w:tcPr>
          <w:p w14:paraId="15D04B2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72E0AF8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0BB828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Flanela 100%algodão ,28 x 38 cm</w:t>
            </w:r>
          </w:p>
        </w:tc>
        <w:tc>
          <w:tcPr>
            <w:tcW w:w="896" w:type="dxa"/>
            <w:tcBorders>
              <w:top w:val="nil"/>
              <w:left w:val="nil"/>
              <w:bottom w:val="single" w:sz="4" w:space="0" w:color="000000"/>
              <w:right w:val="single" w:sz="4" w:space="0" w:color="000000"/>
            </w:tcBorders>
            <w:shd w:val="clear" w:color="auto" w:fill="auto"/>
            <w:noWrap/>
            <w:vAlign w:val="bottom"/>
          </w:tcPr>
          <w:p w14:paraId="248B217A" w14:textId="750F1D57"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8901426" w14:textId="0C069F0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A61AC94" w14:textId="163ABE47"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A2FE1B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F4ED19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40</w:t>
            </w:r>
          </w:p>
        </w:tc>
        <w:tc>
          <w:tcPr>
            <w:tcW w:w="827" w:type="dxa"/>
            <w:tcBorders>
              <w:top w:val="nil"/>
              <w:left w:val="nil"/>
              <w:bottom w:val="single" w:sz="4" w:space="0" w:color="000000"/>
              <w:right w:val="single" w:sz="4" w:space="0" w:color="000000"/>
            </w:tcBorders>
            <w:shd w:val="clear" w:color="FFFFFF" w:fill="FFFFFF"/>
            <w:vAlign w:val="center"/>
            <w:hideMark/>
          </w:tcPr>
          <w:p w14:paraId="1DCB92E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5D07EB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A9A0C8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Frasco borrifador de plástico, 500 ml</w:t>
            </w:r>
          </w:p>
        </w:tc>
        <w:tc>
          <w:tcPr>
            <w:tcW w:w="896" w:type="dxa"/>
            <w:tcBorders>
              <w:top w:val="nil"/>
              <w:left w:val="nil"/>
              <w:bottom w:val="single" w:sz="4" w:space="0" w:color="000000"/>
              <w:right w:val="single" w:sz="4" w:space="0" w:color="000000"/>
            </w:tcBorders>
            <w:shd w:val="clear" w:color="auto" w:fill="auto"/>
            <w:noWrap/>
            <w:vAlign w:val="bottom"/>
          </w:tcPr>
          <w:p w14:paraId="12E01713" w14:textId="0138CF4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9E200EE" w14:textId="5FE577F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E4A79D0" w14:textId="66A2660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3FE93DE"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9F45DA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41</w:t>
            </w:r>
          </w:p>
        </w:tc>
        <w:tc>
          <w:tcPr>
            <w:tcW w:w="827" w:type="dxa"/>
            <w:tcBorders>
              <w:top w:val="nil"/>
              <w:left w:val="nil"/>
              <w:bottom w:val="single" w:sz="4" w:space="0" w:color="000000"/>
              <w:right w:val="single" w:sz="4" w:space="0" w:color="000000"/>
            </w:tcBorders>
            <w:shd w:val="clear" w:color="FFFFFF" w:fill="FFFFFF"/>
            <w:vAlign w:val="center"/>
            <w:hideMark/>
          </w:tcPr>
          <w:p w14:paraId="4EB91CC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2E9264C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130CF47"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Garfo de </w:t>
            </w:r>
            <w:proofErr w:type="gramStart"/>
            <w:r w:rsidRPr="00C85A56">
              <w:rPr>
                <w:rFonts w:ascii="Cambria" w:eastAsia="Times New Roman" w:hAnsi="Cambria" w:cs="Calibri"/>
                <w:color w:val="000000"/>
                <w:sz w:val="24"/>
                <w:szCs w:val="24"/>
                <w:lang w:val="pt-BR" w:eastAsia="pt-BR"/>
              </w:rPr>
              <w:t>Mesa  em</w:t>
            </w:r>
            <w:proofErr w:type="gramEnd"/>
            <w:r w:rsidRPr="00C85A56">
              <w:rPr>
                <w:rFonts w:ascii="Cambria" w:eastAsia="Times New Roman" w:hAnsi="Cambria" w:cs="Calibri"/>
                <w:color w:val="000000"/>
                <w:sz w:val="24"/>
                <w:szCs w:val="24"/>
                <w:lang w:val="pt-BR" w:eastAsia="pt-BR"/>
              </w:rPr>
              <w:t xml:space="preserve"> Aço Inox</w:t>
            </w:r>
          </w:p>
        </w:tc>
        <w:tc>
          <w:tcPr>
            <w:tcW w:w="896" w:type="dxa"/>
            <w:tcBorders>
              <w:top w:val="nil"/>
              <w:left w:val="nil"/>
              <w:bottom w:val="single" w:sz="4" w:space="0" w:color="000000"/>
              <w:right w:val="single" w:sz="4" w:space="0" w:color="000000"/>
            </w:tcBorders>
            <w:shd w:val="clear" w:color="auto" w:fill="auto"/>
            <w:noWrap/>
            <w:vAlign w:val="bottom"/>
          </w:tcPr>
          <w:p w14:paraId="088CBE59" w14:textId="168612F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A6F10DC" w14:textId="7B736F6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1E68810" w14:textId="7F31429B"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7158202"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87BA57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42</w:t>
            </w:r>
          </w:p>
        </w:tc>
        <w:tc>
          <w:tcPr>
            <w:tcW w:w="827" w:type="dxa"/>
            <w:tcBorders>
              <w:top w:val="nil"/>
              <w:left w:val="nil"/>
              <w:bottom w:val="single" w:sz="4" w:space="0" w:color="000000"/>
              <w:right w:val="single" w:sz="4" w:space="0" w:color="000000"/>
            </w:tcBorders>
            <w:shd w:val="clear" w:color="FFFFFF" w:fill="FFFFFF"/>
            <w:vAlign w:val="center"/>
            <w:hideMark/>
          </w:tcPr>
          <w:p w14:paraId="0A88470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2919041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FBE196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Garrafa térmica ,1 </w:t>
            </w:r>
            <w:proofErr w:type="spellStart"/>
            <w:r w:rsidRPr="00C85A56">
              <w:rPr>
                <w:rFonts w:ascii="Cambria" w:eastAsia="Times New Roman" w:hAnsi="Cambria" w:cs="Calibri"/>
                <w:color w:val="000000"/>
                <w:lang w:val="pt-BR" w:eastAsia="pt-BR"/>
              </w:rPr>
              <w:t>lts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7AE16FB6" w14:textId="5DC3B57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5879D84" w14:textId="3091A06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EB2A94C" w14:textId="1FD51E4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5914849"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F293F7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43</w:t>
            </w:r>
          </w:p>
        </w:tc>
        <w:tc>
          <w:tcPr>
            <w:tcW w:w="827" w:type="dxa"/>
            <w:tcBorders>
              <w:top w:val="nil"/>
              <w:left w:val="nil"/>
              <w:bottom w:val="single" w:sz="4" w:space="0" w:color="000000"/>
              <w:right w:val="single" w:sz="4" w:space="0" w:color="000000"/>
            </w:tcBorders>
            <w:shd w:val="clear" w:color="FFFFFF" w:fill="FFFFFF"/>
            <w:vAlign w:val="center"/>
            <w:hideMark/>
          </w:tcPr>
          <w:p w14:paraId="5C73E58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6538980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72DECC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Garrafa térmica, 2,5 </w:t>
            </w:r>
            <w:proofErr w:type="spell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xml:space="preserve">, </w:t>
            </w:r>
            <w:proofErr w:type="spellStart"/>
            <w:r w:rsidRPr="00C85A56">
              <w:rPr>
                <w:rFonts w:ascii="Cambria" w:eastAsia="Times New Roman" w:hAnsi="Cambria" w:cs="Calibri"/>
                <w:color w:val="000000"/>
                <w:lang w:val="pt-BR" w:eastAsia="pt-BR"/>
              </w:rPr>
              <w:t>air</w:t>
            </w:r>
            <w:proofErr w:type="spellEnd"/>
            <w:r w:rsidRPr="00C85A56">
              <w:rPr>
                <w:rFonts w:ascii="Cambria" w:eastAsia="Times New Roman" w:hAnsi="Cambria" w:cs="Calibri"/>
                <w:color w:val="000000"/>
                <w:lang w:val="pt-BR" w:eastAsia="pt-BR"/>
              </w:rPr>
              <w:t xml:space="preserve"> </w:t>
            </w:r>
            <w:proofErr w:type="spellStart"/>
            <w:r w:rsidRPr="00C85A56">
              <w:rPr>
                <w:rFonts w:ascii="Cambria" w:eastAsia="Times New Roman" w:hAnsi="Cambria" w:cs="Calibri"/>
                <w:color w:val="000000"/>
                <w:lang w:val="pt-BR" w:eastAsia="pt-BR"/>
              </w:rPr>
              <w:t>pot</w:t>
            </w:r>
            <w:proofErr w:type="spellEnd"/>
            <w:r w:rsidRPr="00C85A56">
              <w:rPr>
                <w:rFonts w:ascii="Cambria" w:eastAsia="Times New Roman" w:hAnsi="Cambria" w:cs="Calibri"/>
                <w:color w:val="000000"/>
                <w:lang w:val="pt-BR" w:eastAsia="pt-BR"/>
              </w:rPr>
              <w:t>, inox</w:t>
            </w:r>
          </w:p>
        </w:tc>
        <w:tc>
          <w:tcPr>
            <w:tcW w:w="896" w:type="dxa"/>
            <w:tcBorders>
              <w:top w:val="nil"/>
              <w:left w:val="nil"/>
              <w:bottom w:val="single" w:sz="4" w:space="0" w:color="000000"/>
              <w:right w:val="single" w:sz="4" w:space="0" w:color="000000"/>
            </w:tcBorders>
            <w:shd w:val="clear" w:color="auto" w:fill="auto"/>
            <w:noWrap/>
            <w:vAlign w:val="bottom"/>
          </w:tcPr>
          <w:p w14:paraId="47E2A2FB" w14:textId="20F0968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C935298" w14:textId="3815372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AD48223" w14:textId="4DF69DD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7BE856D"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18F14F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44</w:t>
            </w:r>
          </w:p>
        </w:tc>
        <w:tc>
          <w:tcPr>
            <w:tcW w:w="827" w:type="dxa"/>
            <w:tcBorders>
              <w:top w:val="nil"/>
              <w:left w:val="nil"/>
              <w:bottom w:val="single" w:sz="4" w:space="0" w:color="000000"/>
              <w:right w:val="single" w:sz="4" w:space="0" w:color="000000"/>
            </w:tcBorders>
            <w:shd w:val="clear" w:color="FFFFFF" w:fill="FFFFFF"/>
            <w:vAlign w:val="center"/>
            <w:hideMark/>
          </w:tcPr>
          <w:p w14:paraId="3924895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49B5DC9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pote</w:t>
            </w:r>
          </w:p>
        </w:tc>
        <w:tc>
          <w:tcPr>
            <w:tcW w:w="4469" w:type="dxa"/>
            <w:tcBorders>
              <w:top w:val="nil"/>
              <w:left w:val="nil"/>
              <w:bottom w:val="single" w:sz="4" w:space="0" w:color="000000"/>
              <w:right w:val="single" w:sz="4" w:space="0" w:color="000000"/>
            </w:tcBorders>
            <w:shd w:val="clear" w:color="FFFFFF" w:fill="FFFFFF"/>
            <w:vAlign w:val="center"/>
            <w:hideMark/>
          </w:tcPr>
          <w:p w14:paraId="60DC9513"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Geléia</w:t>
            </w:r>
            <w:proofErr w:type="spellEnd"/>
            <w:r w:rsidRPr="00C85A56">
              <w:rPr>
                <w:rFonts w:ascii="Cambria" w:eastAsia="Times New Roman" w:hAnsi="Cambria" w:cs="Calibri"/>
                <w:color w:val="000000"/>
                <w:lang w:val="pt-BR" w:eastAsia="pt-BR"/>
              </w:rPr>
              <w:t xml:space="preserve"> de frutas, em sabores variados.</w:t>
            </w:r>
          </w:p>
        </w:tc>
        <w:tc>
          <w:tcPr>
            <w:tcW w:w="896" w:type="dxa"/>
            <w:tcBorders>
              <w:top w:val="nil"/>
              <w:left w:val="nil"/>
              <w:bottom w:val="single" w:sz="4" w:space="0" w:color="000000"/>
              <w:right w:val="single" w:sz="4" w:space="0" w:color="000000"/>
            </w:tcBorders>
            <w:shd w:val="clear" w:color="auto" w:fill="auto"/>
            <w:noWrap/>
            <w:vAlign w:val="bottom"/>
          </w:tcPr>
          <w:p w14:paraId="094FDC49" w14:textId="1A6E61D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7C2A2F3" w14:textId="48CA781A"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0F23A96" w14:textId="091164F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4CA8C3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31186E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45</w:t>
            </w:r>
          </w:p>
        </w:tc>
        <w:tc>
          <w:tcPr>
            <w:tcW w:w="827" w:type="dxa"/>
            <w:tcBorders>
              <w:top w:val="nil"/>
              <w:left w:val="nil"/>
              <w:bottom w:val="single" w:sz="4" w:space="0" w:color="000000"/>
              <w:right w:val="single" w:sz="4" w:space="0" w:color="000000"/>
            </w:tcBorders>
            <w:shd w:val="clear" w:color="FFFFFF" w:fill="FFFFFF"/>
            <w:vAlign w:val="center"/>
            <w:hideMark/>
          </w:tcPr>
          <w:p w14:paraId="02704F3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299CA76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9CF2F3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Isqueiro de gás</w:t>
            </w:r>
          </w:p>
        </w:tc>
        <w:tc>
          <w:tcPr>
            <w:tcW w:w="896" w:type="dxa"/>
            <w:tcBorders>
              <w:top w:val="nil"/>
              <w:left w:val="nil"/>
              <w:bottom w:val="single" w:sz="4" w:space="0" w:color="000000"/>
              <w:right w:val="single" w:sz="4" w:space="0" w:color="000000"/>
            </w:tcBorders>
            <w:shd w:val="clear" w:color="auto" w:fill="auto"/>
            <w:noWrap/>
            <w:vAlign w:val="bottom"/>
          </w:tcPr>
          <w:p w14:paraId="1C53AAE0" w14:textId="56274CC6"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0CF0EF1" w14:textId="17ACAAF6"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27D1CE7" w14:textId="7B5A61B7"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627951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97283C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46</w:t>
            </w:r>
          </w:p>
        </w:tc>
        <w:tc>
          <w:tcPr>
            <w:tcW w:w="827" w:type="dxa"/>
            <w:tcBorders>
              <w:top w:val="nil"/>
              <w:left w:val="nil"/>
              <w:bottom w:val="single" w:sz="4" w:space="0" w:color="000000"/>
              <w:right w:val="single" w:sz="4" w:space="0" w:color="000000"/>
            </w:tcBorders>
            <w:shd w:val="clear" w:color="FFFFFF" w:fill="FFFFFF"/>
            <w:vAlign w:val="center"/>
            <w:hideMark/>
          </w:tcPr>
          <w:p w14:paraId="6935788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435D9EB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99EE43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Jarra de vidro transparente para suco, 2 litros, com tampa</w:t>
            </w:r>
          </w:p>
        </w:tc>
        <w:tc>
          <w:tcPr>
            <w:tcW w:w="896" w:type="dxa"/>
            <w:tcBorders>
              <w:top w:val="nil"/>
              <w:left w:val="nil"/>
              <w:bottom w:val="single" w:sz="4" w:space="0" w:color="000000"/>
              <w:right w:val="single" w:sz="4" w:space="0" w:color="000000"/>
            </w:tcBorders>
            <w:shd w:val="clear" w:color="auto" w:fill="auto"/>
            <w:noWrap/>
            <w:vAlign w:val="bottom"/>
          </w:tcPr>
          <w:p w14:paraId="5FA5F6FB" w14:textId="25BE8F5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D00F5B0" w14:textId="3CB9249E"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8DE6078" w14:textId="5563A67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C163EE2"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78E6CD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47</w:t>
            </w:r>
          </w:p>
        </w:tc>
        <w:tc>
          <w:tcPr>
            <w:tcW w:w="827" w:type="dxa"/>
            <w:tcBorders>
              <w:top w:val="nil"/>
              <w:left w:val="nil"/>
              <w:bottom w:val="single" w:sz="4" w:space="0" w:color="000000"/>
              <w:right w:val="single" w:sz="4" w:space="0" w:color="000000"/>
            </w:tcBorders>
            <w:shd w:val="clear" w:color="FFFFFF" w:fill="FFFFFF"/>
            <w:vAlign w:val="center"/>
            <w:hideMark/>
          </w:tcPr>
          <w:p w14:paraId="5DF3436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586DE6E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cx</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B407BB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Leite integral c/1 litro</w:t>
            </w:r>
          </w:p>
        </w:tc>
        <w:tc>
          <w:tcPr>
            <w:tcW w:w="896" w:type="dxa"/>
            <w:tcBorders>
              <w:top w:val="nil"/>
              <w:left w:val="nil"/>
              <w:bottom w:val="single" w:sz="4" w:space="0" w:color="000000"/>
              <w:right w:val="single" w:sz="4" w:space="0" w:color="000000"/>
            </w:tcBorders>
            <w:shd w:val="clear" w:color="auto" w:fill="auto"/>
            <w:noWrap/>
            <w:vAlign w:val="bottom"/>
          </w:tcPr>
          <w:p w14:paraId="43D62997" w14:textId="36DFB427"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A065C1A" w14:textId="1A8D3966"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108078B" w14:textId="6AF5D5C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F7220C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C77205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48</w:t>
            </w:r>
          </w:p>
        </w:tc>
        <w:tc>
          <w:tcPr>
            <w:tcW w:w="827" w:type="dxa"/>
            <w:tcBorders>
              <w:top w:val="nil"/>
              <w:left w:val="nil"/>
              <w:bottom w:val="single" w:sz="4" w:space="0" w:color="000000"/>
              <w:right w:val="single" w:sz="4" w:space="0" w:color="000000"/>
            </w:tcBorders>
            <w:shd w:val="clear" w:color="FFFFFF" w:fill="FFFFFF"/>
            <w:vAlign w:val="center"/>
            <w:hideMark/>
          </w:tcPr>
          <w:p w14:paraId="2120AB4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7D58B94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FC8F93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 vidros, frasco com 500ml com pulverizador</w:t>
            </w:r>
          </w:p>
        </w:tc>
        <w:tc>
          <w:tcPr>
            <w:tcW w:w="896" w:type="dxa"/>
            <w:tcBorders>
              <w:top w:val="nil"/>
              <w:left w:val="nil"/>
              <w:bottom w:val="single" w:sz="4" w:space="0" w:color="000000"/>
              <w:right w:val="single" w:sz="4" w:space="0" w:color="000000"/>
            </w:tcBorders>
            <w:shd w:val="clear" w:color="auto" w:fill="auto"/>
            <w:noWrap/>
            <w:vAlign w:val="bottom"/>
          </w:tcPr>
          <w:p w14:paraId="6C0D88C5" w14:textId="41A0D2D4"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E44ECF1" w14:textId="3F0F1B8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542D1AA" w14:textId="741830F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55DFC92"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85F563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49</w:t>
            </w:r>
          </w:p>
        </w:tc>
        <w:tc>
          <w:tcPr>
            <w:tcW w:w="827" w:type="dxa"/>
            <w:tcBorders>
              <w:top w:val="nil"/>
              <w:left w:val="nil"/>
              <w:bottom w:val="single" w:sz="4" w:space="0" w:color="000000"/>
              <w:right w:val="single" w:sz="4" w:space="0" w:color="000000"/>
            </w:tcBorders>
            <w:shd w:val="clear" w:color="FFFFFF" w:fill="FFFFFF"/>
            <w:vAlign w:val="center"/>
            <w:hideMark/>
          </w:tcPr>
          <w:p w14:paraId="1C7B6E7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4649E06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B330EC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Limpador de Cerâmica e Azulejos</w:t>
            </w:r>
          </w:p>
        </w:tc>
        <w:tc>
          <w:tcPr>
            <w:tcW w:w="896" w:type="dxa"/>
            <w:tcBorders>
              <w:top w:val="nil"/>
              <w:left w:val="nil"/>
              <w:bottom w:val="single" w:sz="4" w:space="0" w:color="000000"/>
              <w:right w:val="single" w:sz="4" w:space="0" w:color="000000"/>
            </w:tcBorders>
            <w:shd w:val="clear" w:color="auto" w:fill="auto"/>
            <w:noWrap/>
            <w:vAlign w:val="bottom"/>
          </w:tcPr>
          <w:p w14:paraId="10CB0B6A" w14:textId="0A5F68A6"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881A58B" w14:textId="51C4EA5A"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0B89CA4" w14:textId="5F1BCB7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71C1BF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1AF415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7B6A4C7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380380D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972804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Limpador de uso geral perfumado ,500ml</w:t>
            </w:r>
          </w:p>
        </w:tc>
        <w:tc>
          <w:tcPr>
            <w:tcW w:w="896" w:type="dxa"/>
            <w:tcBorders>
              <w:top w:val="nil"/>
              <w:left w:val="nil"/>
              <w:bottom w:val="single" w:sz="4" w:space="0" w:color="000000"/>
              <w:right w:val="single" w:sz="4" w:space="0" w:color="000000"/>
            </w:tcBorders>
            <w:shd w:val="clear" w:color="auto" w:fill="auto"/>
            <w:noWrap/>
            <w:vAlign w:val="bottom"/>
          </w:tcPr>
          <w:p w14:paraId="38AF611C" w14:textId="376823E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B2D2FD6" w14:textId="093E55A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F90F537" w14:textId="4858D28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9E7440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C69BC8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51</w:t>
            </w:r>
          </w:p>
        </w:tc>
        <w:tc>
          <w:tcPr>
            <w:tcW w:w="827" w:type="dxa"/>
            <w:tcBorders>
              <w:top w:val="nil"/>
              <w:left w:val="nil"/>
              <w:bottom w:val="single" w:sz="4" w:space="0" w:color="000000"/>
              <w:right w:val="single" w:sz="4" w:space="0" w:color="000000"/>
            </w:tcBorders>
            <w:shd w:val="clear" w:color="FFFFFF" w:fill="FFFFFF"/>
            <w:vAlign w:val="center"/>
            <w:hideMark/>
          </w:tcPr>
          <w:p w14:paraId="5F72732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44B8F03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5E465A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Limpador Multiuso c/500 ml</w:t>
            </w:r>
          </w:p>
        </w:tc>
        <w:tc>
          <w:tcPr>
            <w:tcW w:w="896" w:type="dxa"/>
            <w:tcBorders>
              <w:top w:val="nil"/>
              <w:left w:val="nil"/>
              <w:bottom w:val="single" w:sz="4" w:space="0" w:color="000000"/>
              <w:right w:val="single" w:sz="4" w:space="0" w:color="000000"/>
            </w:tcBorders>
            <w:shd w:val="clear" w:color="auto" w:fill="auto"/>
            <w:noWrap/>
            <w:vAlign w:val="bottom"/>
          </w:tcPr>
          <w:p w14:paraId="261C217E" w14:textId="337F95E1"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03D9B3E" w14:textId="313759D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6796366" w14:textId="129106B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F710D3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828AF4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52</w:t>
            </w:r>
          </w:p>
        </w:tc>
        <w:tc>
          <w:tcPr>
            <w:tcW w:w="827" w:type="dxa"/>
            <w:tcBorders>
              <w:top w:val="nil"/>
              <w:left w:val="nil"/>
              <w:bottom w:val="single" w:sz="4" w:space="0" w:color="000000"/>
              <w:right w:val="single" w:sz="4" w:space="0" w:color="000000"/>
            </w:tcBorders>
            <w:shd w:val="clear" w:color="FFFFFF" w:fill="FFFFFF"/>
            <w:vAlign w:val="center"/>
            <w:hideMark/>
          </w:tcPr>
          <w:p w14:paraId="3BD8491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737920E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8F0B33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Lixeira com tampa e pedal, 10 </w:t>
            </w:r>
            <w:proofErr w:type="spellStart"/>
            <w:r w:rsidRPr="00C85A56">
              <w:rPr>
                <w:rFonts w:ascii="Cambria" w:eastAsia="Times New Roman" w:hAnsi="Cambria" w:cs="Calibri"/>
                <w:color w:val="000000"/>
                <w:lang w:val="pt-BR" w:eastAsia="pt-BR"/>
              </w:rPr>
              <w:t>lts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1518D2F3" w14:textId="30AC5ED6"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461790F" w14:textId="40A5B8B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A6E2AE9" w14:textId="60BA8DF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DB8F55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F15491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53</w:t>
            </w:r>
          </w:p>
        </w:tc>
        <w:tc>
          <w:tcPr>
            <w:tcW w:w="827" w:type="dxa"/>
            <w:tcBorders>
              <w:top w:val="nil"/>
              <w:left w:val="nil"/>
              <w:bottom w:val="single" w:sz="4" w:space="0" w:color="000000"/>
              <w:right w:val="single" w:sz="4" w:space="0" w:color="000000"/>
            </w:tcBorders>
            <w:shd w:val="clear" w:color="FFFFFF" w:fill="FFFFFF"/>
            <w:vAlign w:val="center"/>
            <w:hideMark/>
          </w:tcPr>
          <w:p w14:paraId="2EA16A6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017B6E4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742352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Lixeira com tampa e pedal, 5 </w:t>
            </w:r>
            <w:proofErr w:type="spellStart"/>
            <w:r w:rsidRPr="00C85A56">
              <w:rPr>
                <w:rFonts w:ascii="Cambria" w:eastAsia="Times New Roman" w:hAnsi="Cambria" w:cs="Calibri"/>
                <w:color w:val="000000"/>
                <w:lang w:val="pt-BR" w:eastAsia="pt-BR"/>
              </w:rPr>
              <w:t>lts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41FD8B62" w14:textId="3B5B091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6D903CC" w14:textId="5FBEF21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E7370BE" w14:textId="6FE60D0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2D6205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BAA413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54</w:t>
            </w:r>
          </w:p>
        </w:tc>
        <w:tc>
          <w:tcPr>
            <w:tcW w:w="827" w:type="dxa"/>
            <w:tcBorders>
              <w:top w:val="nil"/>
              <w:left w:val="nil"/>
              <w:bottom w:val="single" w:sz="4" w:space="0" w:color="000000"/>
              <w:right w:val="single" w:sz="4" w:space="0" w:color="000000"/>
            </w:tcBorders>
            <w:shd w:val="clear" w:color="FFFFFF" w:fill="FFFFFF"/>
            <w:vAlign w:val="center"/>
            <w:hideMark/>
          </w:tcPr>
          <w:p w14:paraId="7D95813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6B8B4D3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A1ED56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Inseticida, Mata </w:t>
            </w:r>
            <w:proofErr w:type="gramStart"/>
            <w:r w:rsidRPr="00C85A56">
              <w:rPr>
                <w:rFonts w:ascii="Cambria" w:eastAsia="Times New Roman" w:hAnsi="Cambria" w:cs="Calibri"/>
                <w:color w:val="000000"/>
                <w:lang w:val="pt-BR" w:eastAsia="pt-BR"/>
              </w:rPr>
              <w:t>insetos ,</w:t>
            </w:r>
            <w:proofErr w:type="gramEnd"/>
            <w:r w:rsidRPr="00C85A56">
              <w:rPr>
                <w:rFonts w:ascii="Cambria" w:eastAsia="Times New Roman" w:hAnsi="Cambria" w:cs="Calibri"/>
                <w:color w:val="000000"/>
                <w:lang w:val="pt-BR" w:eastAsia="pt-BR"/>
              </w:rPr>
              <w:t xml:space="preserve"> c/300 ml</w:t>
            </w:r>
          </w:p>
        </w:tc>
        <w:tc>
          <w:tcPr>
            <w:tcW w:w="896" w:type="dxa"/>
            <w:tcBorders>
              <w:top w:val="nil"/>
              <w:left w:val="nil"/>
              <w:bottom w:val="single" w:sz="4" w:space="0" w:color="000000"/>
              <w:right w:val="single" w:sz="4" w:space="0" w:color="000000"/>
            </w:tcBorders>
            <w:shd w:val="clear" w:color="auto" w:fill="auto"/>
            <w:noWrap/>
            <w:vAlign w:val="bottom"/>
          </w:tcPr>
          <w:p w14:paraId="6BEEC6AF" w14:textId="0B40665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2490CBA" w14:textId="2E79A1C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77A1DCE" w14:textId="678DE75B"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B3EA68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BA3351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55</w:t>
            </w:r>
          </w:p>
        </w:tc>
        <w:tc>
          <w:tcPr>
            <w:tcW w:w="827" w:type="dxa"/>
            <w:tcBorders>
              <w:top w:val="nil"/>
              <w:left w:val="nil"/>
              <w:bottom w:val="single" w:sz="4" w:space="0" w:color="000000"/>
              <w:right w:val="single" w:sz="4" w:space="0" w:color="000000"/>
            </w:tcBorders>
            <w:shd w:val="clear" w:color="FFFFFF" w:fill="FFFFFF"/>
            <w:vAlign w:val="center"/>
            <w:hideMark/>
          </w:tcPr>
          <w:p w14:paraId="5F37C56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799E219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27C92A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Lustra móveis c/100 ml</w:t>
            </w:r>
          </w:p>
        </w:tc>
        <w:tc>
          <w:tcPr>
            <w:tcW w:w="896" w:type="dxa"/>
            <w:tcBorders>
              <w:top w:val="nil"/>
              <w:left w:val="nil"/>
              <w:bottom w:val="single" w:sz="4" w:space="0" w:color="000000"/>
              <w:right w:val="single" w:sz="4" w:space="0" w:color="000000"/>
            </w:tcBorders>
            <w:shd w:val="clear" w:color="auto" w:fill="auto"/>
            <w:noWrap/>
            <w:vAlign w:val="bottom"/>
          </w:tcPr>
          <w:p w14:paraId="4011D114" w14:textId="52A8E33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68EB4A6" w14:textId="40A3455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BB5099D" w14:textId="49F181F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28A417B"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D8832E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56</w:t>
            </w:r>
          </w:p>
        </w:tc>
        <w:tc>
          <w:tcPr>
            <w:tcW w:w="827" w:type="dxa"/>
            <w:tcBorders>
              <w:top w:val="nil"/>
              <w:left w:val="nil"/>
              <w:bottom w:val="single" w:sz="4" w:space="0" w:color="000000"/>
              <w:right w:val="single" w:sz="4" w:space="0" w:color="000000"/>
            </w:tcBorders>
            <w:shd w:val="clear" w:color="FFFFFF" w:fill="FFFFFF"/>
            <w:vAlign w:val="center"/>
            <w:hideMark/>
          </w:tcPr>
          <w:p w14:paraId="3D14E2C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654C4AC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ADE6CE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Luvas para limpeza, multiuso de </w:t>
            </w:r>
            <w:proofErr w:type="gramStart"/>
            <w:r w:rsidRPr="00C85A56">
              <w:rPr>
                <w:rFonts w:ascii="Cambria" w:eastAsia="Times New Roman" w:hAnsi="Cambria" w:cs="Calibri"/>
                <w:color w:val="000000"/>
                <w:lang w:val="pt-BR" w:eastAsia="pt-BR"/>
              </w:rPr>
              <w:t>látex ,</w:t>
            </w:r>
            <w:proofErr w:type="gramEnd"/>
            <w:r w:rsidRPr="00C85A56">
              <w:rPr>
                <w:rFonts w:ascii="Cambria" w:eastAsia="Times New Roman" w:hAnsi="Cambria" w:cs="Calibri"/>
                <w:color w:val="000000"/>
                <w:lang w:val="pt-BR" w:eastAsia="pt-BR"/>
              </w:rPr>
              <w:t xml:space="preserve"> embalagens contendo 1 par</w:t>
            </w:r>
          </w:p>
        </w:tc>
        <w:tc>
          <w:tcPr>
            <w:tcW w:w="896" w:type="dxa"/>
            <w:tcBorders>
              <w:top w:val="nil"/>
              <w:left w:val="nil"/>
              <w:bottom w:val="single" w:sz="4" w:space="0" w:color="000000"/>
              <w:right w:val="single" w:sz="4" w:space="0" w:color="000000"/>
            </w:tcBorders>
            <w:shd w:val="clear" w:color="auto" w:fill="auto"/>
            <w:noWrap/>
            <w:vAlign w:val="bottom"/>
          </w:tcPr>
          <w:p w14:paraId="02045F8B" w14:textId="2CD1E5E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CD1FC82" w14:textId="34228EE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ED0FD18" w14:textId="5114073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BBDB6B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CFEFBA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57</w:t>
            </w:r>
          </w:p>
        </w:tc>
        <w:tc>
          <w:tcPr>
            <w:tcW w:w="827" w:type="dxa"/>
            <w:tcBorders>
              <w:top w:val="nil"/>
              <w:left w:val="nil"/>
              <w:bottom w:val="single" w:sz="4" w:space="0" w:color="000000"/>
              <w:right w:val="single" w:sz="4" w:space="0" w:color="000000"/>
            </w:tcBorders>
            <w:shd w:val="clear" w:color="FFFFFF" w:fill="FFFFFF"/>
            <w:vAlign w:val="center"/>
            <w:hideMark/>
          </w:tcPr>
          <w:p w14:paraId="7D08113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12</w:t>
            </w:r>
          </w:p>
        </w:tc>
        <w:tc>
          <w:tcPr>
            <w:tcW w:w="827" w:type="dxa"/>
            <w:tcBorders>
              <w:top w:val="nil"/>
              <w:left w:val="nil"/>
              <w:bottom w:val="single" w:sz="4" w:space="0" w:color="000000"/>
              <w:right w:val="single" w:sz="4" w:space="0" w:color="000000"/>
            </w:tcBorders>
            <w:shd w:val="clear" w:color="FFFFFF" w:fill="FFFFFF"/>
            <w:vAlign w:val="center"/>
            <w:hideMark/>
          </w:tcPr>
          <w:p w14:paraId="3988B6D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CDAD30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Margarina, c/500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01DEC8F4" w14:textId="2A65EAC2"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ACFF375" w14:textId="0B6E880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6BBBFE5" w14:textId="0865E06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C105D4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817748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58</w:t>
            </w:r>
          </w:p>
        </w:tc>
        <w:tc>
          <w:tcPr>
            <w:tcW w:w="827" w:type="dxa"/>
            <w:tcBorders>
              <w:top w:val="nil"/>
              <w:left w:val="nil"/>
              <w:bottom w:val="single" w:sz="4" w:space="0" w:color="000000"/>
              <w:right w:val="single" w:sz="4" w:space="0" w:color="000000"/>
            </w:tcBorders>
            <w:shd w:val="clear" w:color="FFFFFF" w:fill="FFFFFF"/>
            <w:vAlign w:val="center"/>
            <w:hideMark/>
          </w:tcPr>
          <w:p w14:paraId="16DD538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43DA33A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4FBED0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Milho verde em conserva, lata 170 g</w:t>
            </w:r>
          </w:p>
        </w:tc>
        <w:tc>
          <w:tcPr>
            <w:tcW w:w="896" w:type="dxa"/>
            <w:tcBorders>
              <w:top w:val="nil"/>
              <w:left w:val="nil"/>
              <w:bottom w:val="single" w:sz="4" w:space="0" w:color="000000"/>
              <w:right w:val="single" w:sz="4" w:space="0" w:color="000000"/>
            </w:tcBorders>
            <w:shd w:val="clear" w:color="auto" w:fill="auto"/>
            <w:noWrap/>
            <w:vAlign w:val="bottom"/>
          </w:tcPr>
          <w:p w14:paraId="6FBFEB58" w14:textId="4F64B3A2"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0B480B6" w14:textId="22EBE95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7BA95C5" w14:textId="475EF9A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440033D"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AD6C41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59</w:t>
            </w:r>
          </w:p>
        </w:tc>
        <w:tc>
          <w:tcPr>
            <w:tcW w:w="827" w:type="dxa"/>
            <w:tcBorders>
              <w:top w:val="nil"/>
              <w:left w:val="nil"/>
              <w:bottom w:val="single" w:sz="4" w:space="0" w:color="000000"/>
              <w:right w:val="single" w:sz="4" w:space="0" w:color="000000"/>
            </w:tcBorders>
            <w:shd w:val="clear" w:color="FFFFFF" w:fill="FFFFFF"/>
            <w:vAlign w:val="center"/>
            <w:hideMark/>
          </w:tcPr>
          <w:p w14:paraId="2C2E27E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500</w:t>
            </w:r>
          </w:p>
        </w:tc>
        <w:tc>
          <w:tcPr>
            <w:tcW w:w="827" w:type="dxa"/>
            <w:tcBorders>
              <w:top w:val="nil"/>
              <w:left w:val="nil"/>
              <w:bottom w:val="single" w:sz="4" w:space="0" w:color="000000"/>
              <w:right w:val="single" w:sz="4" w:space="0" w:color="000000"/>
            </w:tcBorders>
            <w:shd w:val="clear" w:color="FFFFFF" w:fill="FFFFFF"/>
            <w:vAlign w:val="center"/>
            <w:hideMark/>
          </w:tcPr>
          <w:p w14:paraId="01BCEE69"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812D570"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Mini pão de queijo assado</w:t>
            </w:r>
          </w:p>
        </w:tc>
        <w:tc>
          <w:tcPr>
            <w:tcW w:w="896" w:type="dxa"/>
            <w:tcBorders>
              <w:top w:val="nil"/>
              <w:left w:val="nil"/>
              <w:bottom w:val="single" w:sz="4" w:space="0" w:color="000000"/>
              <w:right w:val="single" w:sz="4" w:space="0" w:color="000000"/>
            </w:tcBorders>
            <w:shd w:val="clear" w:color="auto" w:fill="auto"/>
            <w:noWrap/>
            <w:vAlign w:val="bottom"/>
          </w:tcPr>
          <w:p w14:paraId="1592F260" w14:textId="360E7DC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168F855" w14:textId="654C2AB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30BBC34" w14:textId="219C6FE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B2303F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6C907D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60</w:t>
            </w:r>
          </w:p>
        </w:tc>
        <w:tc>
          <w:tcPr>
            <w:tcW w:w="827" w:type="dxa"/>
            <w:tcBorders>
              <w:top w:val="nil"/>
              <w:left w:val="nil"/>
              <w:bottom w:val="single" w:sz="4" w:space="0" w:color="000000"/>
              <w:right w:val="single" w:sz="4" w:space="0" w:color="000000"/>
            </w:tcBorders>
            <w:shd w:val="clear" w:color="FFFFFF" w:fill="FFFFFF"/>
            <w:vAlign w:val="center"/>
            <w:hideMark/>
          </w:tcPr>
          <w:p w14:paraId="293D896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80</w:t>
            </w:r>
          </w:p>
        </w:tc>
        <w:tc>
          <w:tcPr>
            <w:tcW w:w="827" w:type="dxa"/>
            <w:tcBorders>
              <w:top w:val="nil"/>
              <w:left w:val="nil"/>
              <w:bottom w:val="single" w:sz="4" w:space="0" w:color="000000"/>
              <w:right w:val="single" w:sz="4" w:space="0" w:color="000000"/>
            </w:tcBorders>
            <w:shd w:val="clear" w:color="FFFFFF" w:fill="FFFFFF"/>
            <w:vAlign w:val="center"/>
            <w:hideMark/>
          </w:tcPr>
          <w:p w14:paraId="38CE3D1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B0B80E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Mini pizza</w:t>
            </w:r>
          </w:p>
        </w:tc>
        <w:tc>
          <w:tcPr>
            <w:tcW w:w="896" w:type="dxa"/>
            <w:tcBorders>
              <w:top w:val="nil"/>
              <w:left w:val="nil"/>
              <w:bottom w:val="single" w:sz="4" w:space="0" w:color="000000"/>
              <w:right w:val="single" w:sz="4" w:space="0" w:color="000000"/>
            </w:tcBorders>
            <w:shd w:val="clear" w:color="auto" w:fill="auto"/>
            <w:noWrap/>
            <w:vAlign w:val="bottom"/>
          </w:tcPr>
          <w:p w14:paraId="635D62C1" w14:textId="567BD22B"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0A26679" w14:textId="64FCEF7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141FA10" w14:textId="097D006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7A4817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95AFD0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lastRenderedPageBreak/>
              <w:t>61</w:t>
            </w:r>
          </w:p>
        </w:tc>
        <w:tc>
          <w:tcPr>
            <w:tcW w:w="827" w:type="dxa"/>
            <w:tcBorders>
              <w:top w:val="nil"/>
              <w:left w:val="nil"/>
              <w:bottom w:val="single" w:sz="4" w:space="0" w:color="000000"/>
              <w:right w:val="single" w:sz="4" w:space="0" w:color="000000"/>
            </w:tcBorders>
            <w:shd w:val="clear" w:color="FFFFFF" w:fill="FFFFFF"/>
            <w:vAlign w:val="center"/>
            <w:hideMark/>
          </w:tcPr>
          <w:p w14:paraId="22A9020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48BEB6C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5775F483"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Mini salgados fritos (coxinha, quibe, pastel, empada, enroladinho de salsicha)</w:t>
            </w:r>
          </w:p>
        </w:tc>
        <w:tc>
          <w:tcPr>
            <w:tcW w:w="896" w:type="dxa"/>
            <w:tcBorders>
              <w:top w:val="nil"/>
              <w:left w:val="nil"/>
              <w:bottom w:val="single" w:sz="4" w:space="0" w:color="000000"/>
              <w:right w:val="single" w:sz="4" w:space="0" w:color="000000"/>
            </w:tcBorders>
            <w:shd w:val="clear" w:color="auto" w:fill="auto"/>
            <w:noWrap/>
            <w:vAlign w:val="bottom"/>
          </w:tcPr>
          <w:p w14:paraId="63321CBB" w14:textId="4D4B242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485154B" w14:textId="673A93F6"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08E8C2D" w14:textId="1B84437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B70F89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D06F03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62</w:t>
            </w:r>
          </w:p>
        </w:tc>
        <w:tc>
          <w:tcPr>
            <w:tcW w:w="827" w:type="dxa"/>
            <w:tcBorders>
              <w:top w:val="nil"/>
              <w:left w:val="nil"/>
              <w:bottom w:val="single" w:sz="4" w:space="0" w:color="000000"/>
              <w:right w:val="single" w:sz="4" w:space="0" w:color="000000"/>
            </w:tcBorders>
            <w:shd w:val="clear" w:color="FFFFFF" w:fill="FFFFFF"/>
            <w:vAlign w:val="center"/>
            <w:hideMark/>
          </w:tcPr>
          <w:p w14:paraId="1E3A6D3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427C746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B8B623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Molho de tomate tradicional contendo 300g</w:t>
            </w:r>
          </w:p>
        </w:tc>
        <w:tc>
          <w:tcPr>
            <w:tcW w:w="896" w:type="dxa"/>
            <w:tcBorders>
              <w:top w:val="nil"/>
              <w:left w:val="nil"/>
              <w:bottom w:val="single" w:sz="4" w:space="0" w:color="000000"/>
              <w:right w:val="single" w:sz="4" w:space="0" w:color="000000"/>
            </w:tcBorders>
            <w:shd w:val="clear" w:color="auto" w:fill="auto"/>
            <w:noWrap/>
            <w:vAlign w:val="bottom"/>
          </w:tcPr>
          <w:p w14:paraId="6D4307E1" w14:textId="156212D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F923C46" w14:textId="56B5BEB5"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81F14E1" w14:textId="3C1CBE8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2212A1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7FCC40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63</w:t>
            </w:r>
          </w:p>
        </w:tc>
        <w:tc>
          <w:tcPr>
            <w:tcW w:w="827" w:type="dxa"/>
            <w:tcBorders>
              <w:top w:val="nil"/>
              <w:left w:val="nil"/>
              <w:bottom w:val="single" w:sz="4" w:space="0" w:color="000000"/>
              <w:right w:val="single" w:sz="4" w:space="0" w:color="000000"/>
            </w:tcBorders>
            <w:shd w:val="clear" w:color="FFFFFF" w:fill="FFFFFF"/>
            <w:vAlign w:val="center"/>
            <w:hideMark/>
          </w:tcPr>
          <w:p w14:paraId="06F9AD0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336F562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514A19D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Mortadela</w:t>
            </w:r>
          </w:p>
        </w:tc>
        <w:tc>
          <w:tcPr>
            <w:tcW w:w="896" w:type="dxa"/>
            <w:tcBorders>
              <w:top w:val="nil"/>
              <w:left w:val="nil"/>
              <w:bottom w:val="single" w:sz="4" w:space="0" w:color="000000"/>
              <w:right w:val="single" w:sz="4" w:space="0" w:color="000000"/>
            </w:tcBorders>
            <w:shd w:val="clear" w:color="auto" w:fill="auto"/>
            <w:noWrap/>
            <w:vAlign w:val="bottom"/>
          </w:tcPr>
          <w:p w14:paraId="22CE6C55" w14:textId="5891C11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41EABD4" w14:textId="6E79FAA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7B2D1A4" w14:textId="35C58DB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D345B1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D587FF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64</w:t>
            </w:r>
          </w:p>
        </w:tc>
        <w:tc>
          <w:tcPr>
            <w:tcW w:w="827" w:type="dxa"/>
            <w:tcBorders>
              <w:top w:val="nil"/>
              <w:left w:val="nil"/>
              <w:bottom w:val="single" w:sz="4" w:space="0" w:color="000000"/>
              <w:right w:val="single" w:sz="4" w:space="0" w:color="000000"/>
            </w:tcBorders>
            <w:shd w:val="clear" w:color="FFFFFF" w:fill="FFFFFF"/>
            <w:vAlign w:val="center"/>
            <w:hideMark/>
          </w:tcPr>
          <w:p w14:paraId="4731BE7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5A6564D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7EDAD5CF" w14:textId="77777777" w:rsidR="00C85A56" w:rsidRPr="00C85A56" w:rsidRDefault="00C85A56" w:rsidP="00C85A56">
            <w:pPr>
              <w:widowControl/>
              <w:autoSpaceDE/>
              <w:autoSpaceDN/>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Mussarela</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2C496581" w14:textId="29AA175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6C7D0B8" w14:textId="6AAA7DD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A9EE7EE" w14:textId="76DA956C"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004AEB7"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C96919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64</w:t>
            </w:r>
          </w:p>
        </w:tc>
        <w:tc>
          <w:tcPr>
            <w:tcW w:w="827" w:type="dxa"/>
            <w:tcBorders>
              <w:top w:val="nil"/>
              <w:left w:val="nil"/>
              <w:bottom w:val="single" w:sz="4" w:space="0" w:color="000000"/>
              <w:right w:val="single" w:sz="4" w:space="0" w:color="000000"/>
            </w:tcBorders>
            <w:shd w:val="clear" w:color="FFFFFF" w:fill="FFFFFF"/>
            <w:vAlign w:val="center"/>
            <w:hideMark/>
          </w:tcPr>
          <w:p w14:paraId="275B1AD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D21F95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B6801E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Óleo de soja, em embalagem plástica de 900ml</w:t>
            </w:r>
          </w:p>
        </w:tc>
        <w:tc>
          <w:tcPr>
            <w:tcW w:w="896" w:type="dxa"/>
            <w:tcBorders>
              <w:top w:val="nil"/>
              <w:left w:val="nil"/>
              <w:bottom w:val="single" w:sz="4" w:space="0" w:color="000000"/>
              <w:right w:val="single" w:sz="4" w:space="0" w:color="000000"/>
            </w:tcBorders>
            <w:shd w:val="clear" w:color="auto" w:fill="auto"/>
            <w:noWrap/>
            <w:vAlign w:val="bottom"/>
          </w:tcPr>
          <w:p w14:paraId="701EFAA0" w14:textId="6276063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F81ACEE" w14:textId="7D4F3375"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CD41A60" w14:textId="3AA3384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B060D8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EAF742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66</w:t>
            </w:r>
          </w:p>
        </w:tc>
        <w:tc>
          <w:tcPr>
            <w:tcW w:w="827" w:type="dxa"/>
            <w:tcBorders>
              <w:top w:val="nil"/>
              <w:left w:val="nil"/>
              <w:bottom w:val="single" w:sz="4" w:space="0" w:color="000000"/>
              <w:right w:val="single" w:sz="4" w:space="0" w:color="000000"/>
            </w:tcBorders>
            <w:shd w:val="clear" w:color="FFFFFF" w:fill="FFFFFF"/>
            <w:vAlign w:val="center"/>
            <w:hideMark/>
          </w:tcPr>
          <w:p w14:paraId="0C07D59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3989D2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0D2931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Pá para lixo 24x16,5x</w:t>
            </w:r>
            <w:proofErr w:type="gramStart"/>
            <w:r w:rsidRPr="00C85A56">
              <w:rPr>
                <w:rFonts w:ascii="Cambria" w:eastAsia="Times New Roman" w:hAnsi="Cambria" w:cs="Calibri"/>
                <w:color w:val="000000"/>
                <w:lang w:val="pt-BR" w:eastAsia="pt-BR"/>
              </w:rPr>
              <w:t>7 ,</w:t>
            </w:r>
            <w:proofErr w:type="gramEnd"/>
            <w:r w:rsidRPr="00C85A56">
              <w:rPr>
                <w:rFonts w:ascii="Cambria" w:eastAsia="Times New Roman" w:hAnsi="Cambria" w:cs="Calibri"/>
                <w:color w:val="000000"/>
                <w:lang w:val="pt-BR" w:eastAsia="pt-BR"/>
              </w:rPr>
              <w:t xml:space="preserve"> com cabo longo</w:t>
            </w:r>
          </w:p>
        </w:tc>
        <w:tc>
          <w:tcPr>
            <w:tcW w:w="896" w:type="dxa"/>
            <w:tcBorders>
              <w:top w:val="nil"/>
              <w:left w:val="nil"/>
              <w:bottom w:val="single" w:sz="4" w:space="0" w:color="000000"/>
              <w:right w:val="single" w:sz="4" w:space="0" w:color="000000"/>
            </w:tcBorders>
            <w:shd w:val="clear" w:color="auto" w:fill="auto"/>
            <w:noWrap/>
            <w:vAlign w:val="bottom"/>
          </w:tcPr>
          <w:p w14:paraId="1962186D" w14:textId="5A3BFAD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34FC81D" w14:textId="64D854D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6BCFB6C" w14:textId="22B4141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9C1333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2414C0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67</w:t>
            </w:r>
          </w:p>
        </w:tc>
        <w:tc>
          <w:tcPr>
            <w:tcW w:w="827" w:type="dxa"/>
            <w:tcBorders>
              <w:top w:val="nil"/>
              <w:left w:val="nil"/>
              <w:bottom w:val="single" w:sz="4" w:space="0" w:color="000000"/>
              <w:right w:val="single" w:sz="4" w:space="0" w:color="000000"/>
            </w:tcBorders>
            <w:shd w:val="clear" w:color="FFFFFF" w:fill="FFFFFF"/>
            <w:vAlign w:val="center"/>
            <w:hideMark/>
          </w:tcPr>
          <w:p w14:paraId="2E0EA8E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037238C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FF9E19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Palito de dente em madeira, caixa contendo 100 unidades.</w:t>
            </w:r>
          </w:p>
        </w:tc>
        <w:tc>
          <w:tcPr>
            <w:tcW w:w="896" w:type="dxa"/>
            <w:tcBorders>
              <w:top w:val="nil"/>
              <w:left w:val="nil"/>
              <w:bottom w:val="single" w:sz="4" w:space="0" w:color="000000"/>
              <w:right w:val="single" w:sz="4" w:space="0" w:color="000000"/>
            </w:tcBorders>
            <w:shd w:val="clear" w:color="auto" w:fill="auto"/>
            <w:noWrap/>
            <w:vAlign w:val="bottom"/>
          </w:tcPr>
          <w:p w14:paraId="40515FBD" w14:textId="025E1C9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CD29A5F" w14:textId="4A142862"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678F7A5" w14:textId="717313E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465CAA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3D64FE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68</w:t>
            </w:r>
          </w:p>
        </w:tc>
        <w:tc>
          <w:tcPr>
            <w:tcW w:w="827" w:type="dxa"/>
            <w:tcBorders>
              <w:top w:val="nil"/>
              <w:left w:val="nil"/>
              <w:bottom w:val="single" w:sz="4" w:space="0" w:color="000000"/>
              <w:right w:val="single" w:sz="4" w:space="0" w:color="000000"/>
            </w:tcBorders>
            <w:shd w:val="clear" w:color="FFFFFF" w:fill="FFFFFF"/>
            <w:vAlign w:val="center"/>
            <w:hideMark/>
          </w:tcPr>
          <w:p w14:paraId="3FC4D82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7DA4BAE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3A2803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Pano de Chão cru, de boa qualidade, c/55 cmx80cm</w:t>
            </w:r>
          </w:p>
        </w:tc>
        <w:tc>
          <w:tcPr>
            <w:tcW w:w="896" w:type="dxa"/>
            <w:tcBorders>
              <w:top w:val="nil"/>
              <w:left w:val="nil"/>
              <w:bottom w:val="single" w:sz="4" w:space="0" w:color="000000"/>
              <w:right w:val="single" w:sz="4" w:space="0" w:color="000000"/>
            </w:tcBorders>
            <w:shd w:val="clear" w:color="auto" w:fill="auto"/>
            <w:noWrap/>
            <w:vAlign w:val="bottom"/>
          </w:tcPr>
          <w:p w14:paraId="7C1C96AA" w14:textId="0BDB4D5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FCCE0CE" w14:textId="6F7C3A73"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1D93227" w14:textId="66CED66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6164BC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01B286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69</w:t>
            </w:r>
          </w:p>
        </w:tc>
        <w:tc>
          <w:tcPr>
            <w:tcW w:w="827" w:type="dxa"/>
            <w:tcBorders>
              <w:top w:val="nil"/>
              <w:left w:val="nil"/>
              <w:bottom w:val="single" w:sz="4" w:space="0" w:color="000000"/>
              <w:right w:val="single" w:sz="4" w:space="0" w:color="000000"/>
            </w:tcBorders>
            <w:shd w:val="clear" w:color="FFFFFF" w:fill="FFFFFF"/>
            <w:vAlign w:val="center"/>
            <w:hideMark/>
          </w:tcPr>
          <w:p w14:paraId="5CE9CDC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108968A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2816C9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Pano de </w:t>
            </w:r>
            <w:proofErr w:type="gramStart"/>
            <w:r w:rsidRPr="00C85A56">
              <w:rPr>
                <w:rFonts w:ascii="Cambria" w:eastAsia="Times New Roman" w:hAnsi="Cambria" w:cs="Calibri"/>
                <w:color w:val="000000"/>
                <w:lang w:val="pt-BR" w:eastAsia="pt-BR"/>
              </w:rPr>
              <w:t>Copa ,p</w:t>
            </w:r>
            <w:proofErr w:type="gramEnd"/>
            <w:r w:rsidRPr="00C85A56">
              <w:rPr>
                <w:rFonts w:ascii="Cambria" w:eastAsia="Times New Roman" w:hAnsi="Cambria" w:cs="Calibri"/>
                <w:color w:val="000000"/>
                <w:lang w:val="pt-BR" w:eastAsia="pt-BR"/>
              </w:rPr>
              <w:t>/ cozinha em algodão , 60cmx40cm</w:t>
            </w:r>
          </w:p>
        </w:tc>
        <w:tc>
          <w:tcPr>
            <w:tcW w:w="896" w:type="dxa"/>
            <w:tcBorders>
              <w:top w:val="nil"/>
              <w:left w:val="nil"/>
              <w:bottom w:val="single" w:sz="4" w:space="0" w:color="000000"/>
              <w:right w:val="single" w:sz="4" w:space="0" w:color="000000"/>
            </w:tcBorders>
            <w:shd w:val="clear" w:color="auto" w:fill="auto"/>
            <w:noWrap/>
            <w:vAlign w:val="bottom"/>
          </w:tcPr>
          <w:p w14:paraId="3A2FE274" w14:textId="45D7B51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A0F50D0" w14:textId="7731A01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89C0FC9" w14:textId="2803759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552085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0665FF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70</w:t>
            </w:r>
          </w:p>
        </w:tc>
        <w:tc>
          <w:tcPr>
            <w:tcW w:w="827" w:type="dxa"/>
            <w:tcBorders>
              <w:top w:val="nil"/>
              <w:left w:val="nil"/>
              <w:bottom w:val="single" w:sz="4" w:space="0" w:color="000000"/>
              <w:right w:val="single" w:sz="4" w:space="0" w:color="000000"/>
            </w:tcBorders>
            <w:shd w:val="clear" w:color="FFFFFF" w:fill="FFFFFF"/>
            <w:vAlign w:val="center"/>
            <w:hideMark/>
          </w:tcPr>
          <w:p w14:paraId="427B9F6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1B9F201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29FCF6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unidade de Pão de cebola</w:t>
            </w:r>
          </w:p>
        </w:tc>
        <w:tc>
          <w:tcPr>
            <w:tcW w:w="896" w:type="dxa"/>
            <w:tcBorders>
              <w:top w:val="nil"/>
              <w:left w:val="nil"/>
              <w:bottom w:val="single" w:sz="4" w:space="0" w:color="000000"/>
              <w:right w:val="single" w:sz="4" w:space="0" w:color="000000"/>
            </w:tcBorders>
            <w:shd w:val="clear" w:color="auto" w:fill="auto"/>
            <w:noWrap/>
            <w:vAlign w:val="bottom"/>
          </w:tcPr>
          <w:p w14:paraId="07E383B9" w14:textId="0BC7E1C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E410E9F" w14:textId="7F4B6E0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0DACF5D" w14:textId="27C33C0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863F06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715C39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71</w:t>
            </w:r>
          </w:p>
        </w:tc>
        <w:tc>
          <w:tcPr>
            <w:tcW w:w="827" w:type="dxa"/>
            <w:tcBorders>
              <w:top w:val="nil"/>
              <w:left w:val="nil"/>
              <w:bottom w:val="single" w:sz="4" w:space="0" w:color="000000"/>
              <w:right w:val="single" w:sz="4" w:space="0" w:color="000000"/>
            </w:tcBorders>
            <w:shd w:val="clear" w:color="FFFFFF" w:fill="FFFFFF"/>
            <w:vAlign w:val="center"/>
            <w:hideMark/>
          </w:tcPr>
          <w:p w14:paraId="18FE8D7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78850A6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22EE0AC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Pão de forma 400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211F846D" w14:textId="5254134B"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1281C2B" w14:textId="0E2C3E06"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ACD7DE8" w14:textId="07E3DE40"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094EFF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D0B091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72</w:t>
            </w:r>
          </w:p>
        </w:tc>
        <w:tc>
          <w:tcPr>
            <w:tcW w:w="827" w:type="dxa"/>
            <w:tcBorders>
              <w:top w:val="nil"/>
              <w:left w:val="nil"/>
              <w:bottom w:val="single" w:sz="4" w:space="0" w:color="000000"/>
              <w:right w:val="single" w:sz="4" w:space="0" w:color="000000"/>
            </w:tcBorders>
            <w:shd w:val="clear" w:color="FFFFFF" w:fill="FFFFFF"/>
            <w:vAlign w:val="center"/>
            <w:hideMark/>
          </w:tcPr>
          <w:p w14:paraId="2B69B25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10EBA9E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BE26EF1"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Pão de forma integral 400 </w:t>
            </w:r>
            <w:proofErr w:type="spellStart"/>
            <w:r w:rsidRPr="00C85A56">
              <w:rPr>
                <w:rFonts w:ascii="Cambria" w:eastAsia="Times New Roman" w:hAnsi="Cambria" w:cs="Calibri"/>
                <w:color w:val="000000"/>
                <w:sz w:val="24"/>
                <w:szCs w:val="24"/>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78C6F3D5" w14:textId="68362FD2"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3851BE2" w14:textId="7E74F70A"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48B56FD" w14:textId="4BD1E5B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992C07E"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CC7B31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73</w:t>
            </w:r>
          </w:p>
        </w:tc>
        <w:tc>
          <w:tcPr>
            <w:tcW w:w="827" w:type="dxa"/>
            <w:tcBorders>
              <w:top w:val="nil"/>
              <w:left w:val="nil"/>
              <w:bottom w:val="single" w:sz="4" w:space="0" w:color="000000"/>
              <w:right w:val="single" w:sz="4" w:space="0" w:color="000000"/>
            </w:tcBorders>
            <w:shd w:val="clear" w:color="FFFFFF" w:fill="FFFFFF"/>
            <w:vAlign w:val="center"/>
            <w:hideMark/>
          </w:tcPr>
          <w:p w14:paraId="542DA48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760E044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2C79A0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Pão de queijo congelado, embalagem de 1 kg</w:t>
            </w:r>
          </w:p>
        </w:tc>
        <w:tc>
          <w:tcPr>
            <w:tcW w:w="896" w:type="dxa"/>
            <w:tcBorders>
              <w:top w:val="nil"/>
              <w:left w:val="nil"/>
              <w:bottom w:val="single" w:sz="4" w:space="0" w:color="000000"/>
              <w:right w:val="single" w:sz="4" w:space="0" w:color="000000"/>
            </w:tcBorders>
            <w:shd w:val="clear" w:color="auto" w:fill="auto"/>
            <w:noWrap/>
            <w:vAlign w:val="bottom"/>
          </w:tcPr>
          <w:p w14:paraId="0E6BA315" w14:textId="7313EEF8"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25C0F21" w14:textId="01D5686E"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0BD4F2A" w14:textId="4E66544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71C01D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DEF917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74</w:t>
            </w:r>
          </w:p>
        </w:tc>
        <w:tc>
          <w:tcPr>
            <w:tcW w:w="827" w:type="dxa"/>
            <w:tcBorders>
              <w:top w:val="nil"/>
              <w:left w:val="nil"/>
              <w:bottom w:val="single" w:sz="4" w:space="0" w:color="000000"/>
              <w:right w:val="single" w:sz="4" w:space="0" w:color="000000"/>
            </w:tcBorders>
            <w:shd w:val="clear" w:color="FFFFFF" w:fill="FFFFFF"/>
            <w:vAlign w:val="center"/>
            <w:hideMark/>
          </w:tcPr>
          <w:p w14:paraId="2AAD61F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w:t>
            </w:r>
          </w:p>
        </w:tc>
        <w:tc>
          <w:tcPr>
            <w:tcW w:w="827" w:type="dxa"/>
            <w:tcBorders>
              <w:top w:val="nil"/>
              <w:left w:val="nil"/>
              <w:bottom w:val="single" w:sz="4" w:space="0" w:color="000000"/>
              <w:right w:val="single" w:sz="4" w:space="0" w:color="000000"/>
            </w:tcBorders>
            <w:shd w:val="clear" w:color="FFFFFF" w:fill="FFFFFF"/>
            <w:vAlign w:val="center"/>
            <w:hideMark/>
          </w:tcPr>
          <w:p w14:paraId="58934C3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25DFC8E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Pão doce 50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152A0CA0" w14:textId="0DAADD2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9330209" w14:textId="5EC383F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4E1D7AF" w14:textId="46BB12FC"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0CA72F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87F172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75</w:t>
            </w:r>
          </w:p>
        </w:tc>
        <w:tc>
          <w:tcPr>
            <w:tcW w:w="827" w:type="dxa"/>
            <w:tcBorders>
              <w:top w:val="nil"/>
              <w:left w:val="nil"/>
              <w:bottom w:val="single" w:sz="4" w:space="0" w:color="000000"/>
              <w:right w:val="single" w:sz="4" w:space="0" w:color="000000"/>
            </w:tcBorders>
            <w:shd w:val="clear" w:color="FFFFFF" w:fill="FFFFFF"/>
            <w:vAlign w:val="center"/>
            <w:hideMark/>
          </w:tcPr>
          <w:p w14:paraId="7EA7232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6CFC8B0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2F6E48C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Pão francês</w:t>
            </w:r>
          </w:p>
        </w:tc>
        <w:tc>
          <w:tcPr>
            <w:tcW w:w="896" w:type="dxa"/>
            <w:tcBorders>
              <w:top w:val="nil"/>
              <w:left w:val="nil"/>
              <w:bottom w:val="single" w:sz="4" w:space="0" w:color="000000"/>
              <w:right w:val="single" w:sz="4" w:space="0" w:color="000000"/>
            </w:tcBorders>
            <w:shd w:val="clear" w:color="auto" w:fill="auto"/>
            <w:noWrap/>
            <w:vAlign w:val="bottom"/>
          </w:tcPr>
          <w:p w14:paraId="34EA23C0" w14:textId="13A14CE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56A5E76" w14:textId="6EF3A22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CB682F3" w14:textId="11D4316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F3E659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1A8C9D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76</w:t>
            </w:r>
          </w:p>
        </w:tc>
        <w:tc>
          <w:tcPr>
            <w:tcW w:w="827" w:type="dxa"/>
            <w:tcBorders>
              <w:top w:val="nil"/>
              <w:left w:val="nil"/>
              <w:bottom w:val="single" w:sz="4" w:space="0" w:color="000000"/>
              <w:right w:val="single" w:sz="4" w:space="0" w:color="000000"/>
            </w:tcBorders>
            <w:shd w:val="clear" w:color="FFFFFF" w:fill="FFFFFF"/>
            <w:vAlign w:val="center"/>
            <w:hideMark/>
          </w:tcPr>
          <w:p w14:paraId="635416C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2BFB53D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3CC671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Papel filme PVC transparente, rolo</w:t>
            </w:r>
          </w:p>
        </w:tc>
        <w:tc>
          <w:tcPr>
            <w:tcW w:w="896" w:type="dxa"/>
            <w:tcBorders>
              <w:top w:val="nil"/>
              <w:left w:val="nil"/>
              <w:bottom w:val="single" w:sz="4" w:space="0" w:color="000000"/>
              <w:right w:val="single" w:sz="4" w:space="0" w:color="000000"/>
            </w:tcBorders>
            <w:shd w:val="clear" w:color="auto" w:fill="auto"/>
            <w:noWrap/>
            <w:vAlign w:val="bottom"/>
          </w:tcPr>
          <w:p w14:paraId="339C1DEC" w14:textId="0DBD86E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734B989" w14:textId="2E0EED9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CBE653C" w14:textId="1479014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EEA5099"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7CB636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77</w:t>
            </w:r>
          </w:p>
        </w:tc>
        <w:tc>
          <w:tcPr>
            <w:tcW w:w="827" w:type="dxa"/>
            <w:tcBorders>
              <w:top w:val="nil"/>
              <w:left w:val="nil"/>
              <w:bottom w:val="single" w:sz="4" w:space="0" w:color="000000"/>
              <w:right w:val="single" w:sz="4" w:space="0" w:color="000000"/>
            </w:tcBorders>
            <w:shd w:val="clear" w:color="FFFFFF" w:fill="FFFFFF"/>
            <w:vAlign w:val="center"/>
            <w:hideMark/>
          </w:tcPr>
          <w:p w14:paraId="70B1972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68015FA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7BE8C0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Papel Higiênico, </w:t>
            </w:r>
            <w:proofErr w:type="spellStart"/>
            <w:r w:rsidRPr="00C85A56">
              <w:rPr>
                <w:rFonts w:ascii="Cambria" w:eastAsia="Times New Roman" w:hAnsi="Cambria" w:cs="Calibri"/>
                <w:color w:val="000000"/>
                <w:lang w:val="pt-BR" w:eastAsia="pt-BR"/>
              </w:rPr>
              <w:t>pocote</w:t>
            </w:r>
            <w:proofErr w:type="spellEnd"/>
            <w:r w:rsidRPr="00C85A56">
              <w:rPr>
                <w:rFonts w:ascii="Cambria" w:eastAsia="Times New Roman" w:hAnsi="Cambria" w:cs="Calibri"/>
                <w:color w:val="000000"/>
                <w:lang w:val="pt-BR" w:eastAsia="pt-BR"/>
              </w:rPr>
              <w:t xml:space="preserve"> com 4 rolos, c/60 </w:t>
            </w:r>
            <w:proofErr w:type="spellStart"/>
            <w:r w:rsidRPr="00C85A56">
              <w:rPr>
                <w:rFonts w:ascii="Cambria" w:eastAsia="Times New Roman" w:hAnsi="Cambria" w:cs="Calibri"/>
                <w:color w:val="000000"/>
                <w:lang w:val="pt-BR" w:eastAsia="pt-BR"/>
              </w:rPr>
              <w:t>mts</w:t>
            </w:r>
            <w:proofErr w:type="spellEnd"/>
            <w:r w:rsidRPr="00C85A56">
              <w:rPr>
                <w:rFonts w:ascii="Cambria" w:eastAsia="Times New Roman" w:hAnsi="Cambria" w:cs="Calibri"/>
                <w:color w:val="000000"/>
                <w:lang w:val="pt-BR" w:eastAsia="pt-BR"/>
              </w:rPr>
              <w:t>, folha dupla branco alvura</w:t>
            </w:r>
          </w:p>
        </w:tc>
        <w:tc>
          <w:tcPr>
            <w:tcW w:w="896" w:type="dxa"/>
            <w:tcBorders>
              <w:top w:val="nil"/>
              <w:left w:val="nil"/>
              <w:bottom w:val="single" w:sz="4" w:space="0" w:color="000000"/>
              <w:right w:val="single" w:sz="4" w:space="0" w:color="000000"/>
            </w:tcBorders>
            <w:shd w:val="clear" w:color="auto" w:fill="auto"/>
            <w:noWrap/>
            <w:vAlign w:val="bottom"/>
          </w:tcPr>
          <w:p w14:paraId="040E37D8" w14:textId="187D325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0810A66" w14:textId="3AEC5B7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178B5FB" w14:textId="0133FDF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FE5DE2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E22E56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78</w:t>
            </w:r>
          </w:p>
        </w:tc>
        <w:tc>
          <w:tcPr>
            <w:tcW w:w="827" w:type="dxa"/>
            <w:tcBorders>
              <w:top w:val="nil"/>
              <w:left w:val="nil"/>
              <w:bottom w:val="single" w:sz="4" w:space="0" w:color="000000"/>
              <w:right w:val="single" w:sz="4" w:space="0" w:color="000000"/>
            </w:tcBorders>
            <w:shd w:val="clear" w:color="FFFFFF" w:fill="FFFFFF"/>
            <w:vAlign w:val="center"/>
            <w:hideMark/>
          </w:tcPr>
          <w:p w14:paraId="0BC8A3E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2B4385F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8773A6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Papel toalha c/ 2 rolos</w:t>
            </w:r>
          </w:p>
        </w:tc>
        <w:tc>
          <w:tcPr>
            <w:tcW w:w="896" w:type="dxa"/>
            <w:tcBorders>
              <w:top w:val="nil"/>
              <w:left w:val="nil"/>
              <w:bottom w:val="single" w:sz="4" w:space="0" w:color="000000"/>
              <w:right w:val="single" w:sz="4" w:space="0" w:color="000000"/>
            </w:tcBorders>
            <w:shd w:val="clear" w:color="auto" w:fill="auto"/>
            <w:noWrap/>
            <w:vAlign w:val="bottom"/>
          </w:tcPr>
          <w:p w14:paraId="71089446" w14:textId="3056A4E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12D423B" w14:textId="16009B6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052B490" w14:textId="42A253B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498E34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087DF3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79</w:t>
            </w:r>
          </w:p>
        </w:tc>
        <w:tc>
          <w:tcPr>
            <w:tcW w:w="827" w:type="dxa"/>
            <w:tcBorders>
              <w:top w:val="nil"/>
              <w:left w:val="nil"/>
              <w:bottom w:val="single" w:sz="4" w:space="0" w:color="000000"/>
              <w:right w:val="single" w:sz="4" w:space="0" w:color="000000"/>
            </w:tcBorders>
            <w:shd w:val="clear" w:color="FFFFFF" w:fill="FFFFFF"/>
            <w:vAlign w:val="center"/>
            <w:hideMark/>
          </w:tcPr>
          <w:p w14:paraId="178B66E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59F658B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AB57CC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Pasta rosa, multiuso a base de sabão de </w:t>
            </w:r>
            <w:proofErr w:type="spellStart"/>
            <w:proofErr w:type="gramStart"/>
            <w:r w:rsidRPr="00C85A56">
              <w:rPr>
                <w:rFonts w:ascii="Cambria" w:eastAsia="Times New Roman" w:hAnsi="Cambria" w:cs="Calibri"/>
                <w:color w:val="000000"/>
                <w:lang w:val="pt-BR" w:eastAsia="pt-BR"/>
              </w:rPr>
              <w:t>coco,para</w:t>
            </w:r>
            <w:proofErr w:type="spellEnd"/>
            <w:proofErr w:type="gramEnd"/>
            <w:r w:rsidRPr="00C85A56">
              <w:rPr>
                <w:rFonts w:ascii="Cambria" w:eastAsia="Times New Roman" w:hAnsi="Cambria" w:cs="Calibri"/>
                <w:color w:val="000000"/>
                <w:lang w:val="pt-BR" w:eastAsia="pt-BR"/>
              </w:rPr>
              <w:t xml:space="preserve"> limpeza pesada em geral</w:t>
            </w:r>
          </w:p>
        </w:tc>
        <w:tc>
          <w:tcPr>
            <w:tcW w:w="896" w:type="dxa"/>
            <w:tcBorders>
              <w:top w:val="nil"/>
              <w:left w:val="nil"/>
              <w:bottom w:val="single" w:sz="4" w:space="0" w:color="000000"/>
              <w:right w:val="single" w:sz="4" w:space="0" w:color="000000"/>
            </w:tcBorders>
            <w:shd w:val="clear" w:color="auto" w:fill="auto"/>
            <w:noWrap/>
            <w:vAlign w:val="bottom"/>
          </w:tcPr>
          <w:p w14:paraId="7F80CF82" w14:textId="67F4BA37"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BA599AD" w14:textId="0701B7C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B05479B" w14:textId="687206F7"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562BB6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8539F8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80</w:t>
            </w:r>
          </w:p>
        </w:tc>
        <w:tc>
          <w:tcPr>
            <w:tcW w:w="827" w:type="dxa"/>
            <w:tcBorders>
              <w:top w:val="nil"/>
              <w:left w:val="nil"/>
              <w:bottom w:val="single" w:sz="4" w:space="0" w:color="000000"/>
              <w:right w:val="single" w:sz="4" w:space="0" w:color="000000"/>
            </w:tcBorders>
            <w:shd w:val="clear" w:color="FFFFFF" w:fill="FFFFFF"/>
            <w:vAlign w:val="center"/>
            <w:hideMark/>
          </w:tcPr>
          <w:p w14:paraId="7B1B4F6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1C3564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DD1AC8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Porta bolo redondo com tampa plástico</w:t>
            </w:r>
          </w:p>
        </w:tc>
        <w:tc>
          <w:tcPr>
            <w:tcW w:w="896" w:type="dxa"/>
            <w:tcBorders>
              <w:top w:val="nil"/>
              <w:left w:val="nil"/>
              <w:bottom w:val="single" w:sz="4" w:space="0" w:color="000000"/>
              <w:right w:val="single" w:sz="4" w:space="0" w:color="000000"/>
            </w:tcBorders>
            <w:shd w:val="clear" w:color="auto" w:fill="auto"/>
            <w:noWrap/>
            <w:vAlign w:val="bottom"/>
          </w:tcPr>
          <w:p w14:paraId="0FD361A7" w14:textId="27B757F1"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B55EB28" w14:textId="3298B72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A2B2CCE" w14:textId="7982309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A9FD5C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7BCD6E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81</w:t>
            </w:r>
          </w:p>
        </w:tc>
        <w:tc>
          <w:tcPr>
            <w:tcW w:w="827" w:type="dxa"/>
            <w:tcBorders>
              <w:top w:val="nil"/>
              <w:left w:val="nil"/>
              <w:bottom w:val="single" w:sz="4" w:space="0" w:color="000000"/>
              <w:right w:val="single" w:sz="4" w:space="0" w:color="000000"/>
            </w:tcBorders>
            <w:shd w:val="clear" w:color="FFFFFF" w:fill="FFFFFF"/>
            <w:vAlign w:val="center"/>
            <w:hideMark/>
          </w:tcPr>
          <w:p w14:paraId="728C5BD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w:t>
            </w:r>
          </w:p>
        </w:tc>
        <w:tc>
          <w:tcPr>
            <w:tcW w:w="827" w:type="dxa"/>
            <w:tcBorders>
              <w:top w:val="nil"/>
              <w:left w:val="nil"/>
              <w:bottom w:val="single" w:sz="4" w:space="0" w:color="000000"/>
              <w:right w:val="single" w:sz="4" w:space="0" w:color="000000"/>
            </w:tcBorders>
            <w:shd w:val="clear" w:color="FFFFFF" w:fill="FFFFFF"/>
            <w:vAlign w:val="center"/>
            <w:hideMark/>
          </w:tcPr>
          <w:p w14:paraId="0DAD1D3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547224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Porta detergente</w:t>
            </w:r>
          </w:p>
        </w:tc>
        <w:tc>
          <w:tcPr>
            <w:tcW w:w="896" w:type="dxa"/>
            <w:tcBorders>
              <w:top w:val="nil"/>
              <w:left w:val="nil"/>
              <w:bottom w:val="single" w:sz="4" w:space="0" w:color="000000"/>
              <w:right w:val="single" w:sz="4" w:space="0" w:color="000000"/>
            </w:tcBorders>
            <w:shd w:val="clear" w:color="auto" w:fill="auto"/>
            <w:noWrap/>
            <w:vAlign w:val="bottom"/>
          </w:tcPr>
          <w:p w14:paraId="54FB8A7C" w14:textId="32FA60C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0FC9ED2" w14:textId="3FB58D4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665CE16" w14:textId="128EB1D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8D8DC1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0D8ADC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82</w:t>
            </w:r>
          </w:p>
        </w:tc>
        <w:tc>
          <w:tcPr>
            <w:tcW w:w="827" w:type="dxa"/>
            <w:tcBorders>
              <w:top w:val="nil"/>
              <w:left w:val="nil"/>
              <w:bottom w:val="single" w:sz="4" w:space="0" w:color="000000"/>
              <w:right w:val="single" w:sz="4" w:space="0" w:color="000000"/>
            </w:tcBorders>
            <w:shd w:val="clear" w:color="FFFFFF" w:fill="FFFFFF"/>
            <w:vAlign w:val="center"/>
            <w:hideMark/>
          </w:tcPr>
          <w:p w14:paraId="038E67A9"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092B67C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1383B2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Pote para biscoito, médio, vidro, com tampa</w:t>
            </w:r>
          </w:p>
        </w:tc>
        <w:tc>
          <w:tcPr>
            <w:tcW w:w="896" w:type="dxa"/>
            <w:tcBorders>
              <w:top w:val="nil"/>
              <w:left w:val="nil"/>
              <w:bottom w:val="single" w:sz="4" w:space="0" w:color="000000"/>
              <w:right w:val="single" w:sz="4" w:space="0" w:color="000000"/>
            </w:tcBorders>
            <w:shd w:val="clear" w:color="auto" w:fill="auto"/>
            <w:noWrap/>
            <w:vAlign w:val="bottom"/>
          </w:tcPr>
          <w:p w14:paraId="4541C0B9" w14:textId="673DE9C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68B6196" w14:textId="4A6030D3"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C2B6BF2" w14:textId="0748C27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03305BB"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280022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83</w:t>
            </w:r>
          </w:p>
        </w:tc>
        <w:tc>
          <w:tcPr>
            <w:tcW w:w="827" w:type="dxa"/>
            <w:tcBorders>
              <w:top w:val="nil"/>
              <w:left w:val="nil"/>
              <w:bottom w:val="single" w:sz="4" w:space="0" w:color="000000"/>
              <w:right w:val="single" w:sz="4" w:space="0" w:color="000000"/>
            </w:tcBorders>
            <w:shd w:val="clear" w:color="FFFFFF" w:fill="FFFFFF"/>
            <w:vAlign w:val="center"/>
            <w:hideMark/>
          </w:tcPr>
          <w:p w14:paraId="13E0251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18FB5AF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noWrap/>
            <w:vAlign w:val="center"/>
            <w:hideMark/>
          </w:tcPr>
          <w:p w14:paraId="7DDD826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Pote para frios Retangular com 2 Divisórias </w:t>
            </w:r>
            <w:proofErr w:type="spellStart"/>
            <w:r w:rsidRPr="00C85A56">
              <w:rPr>
                <w:rFonts w:ascii="Cambria" w:eastAsia="Times New Roman" w:hAnsi="Cambria" w:cs="Calibri"/>
                <w:color w:val="000000"/>
                <w:lang w:val="pt-BR" w:eastAsia="pt-BR"/>
              </w:rPr>
              <w:t>Plasútil</w:t>
            </w:r>
            <w:proofErr w:type="spellEnd"/>
            <w:r w:rsidRPr="00C85A56">
              <w:rPr>
                <w:rFonts w:ascii="Cambria" w:eastAsia="Times New Roman" w:hAnsi="Cambria" w:cs="Calibri"/>
                <w:color w:val="000000"/>
                <w:lang w:val="pt-BR" w:eastAsia="pt-BR"/>
              </w:rPr>
              <w:t xml:space="preserve"> Branco 1.1L</w:t>
            </w:r>
          </w:p>
        </w:tc>
        <w:tc>
          <w:tcPr>
            <w:tcW w:w="896" w:type="dxa"/>
            <w:tcBorders>
              <w:top w:val="nil"/>
              <w:left w:val="nil"/>
              <w:bottom w:val="single" w:sz="4" w:space="0" w:color="000000"/>
              <w:right w:val="single" w:sz="4" w:space="0" w:color="000000"/>
            </w:tcBorders>
            <w:shd w:val="clear" w:color="auto" w:fill="auto"/>
            <w:noWrap/>
            <w:vAlign w:val="bottom"/>
          </w:tcPr>
          <w:p w14:paraId="35DFBC79" w14:textId="58C425F2"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34E43E6" w14:textId="4D3DD93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C8FB581" w14:textId="0D5A499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AB804A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06FB80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84</w:t>
            </w:r>
          </w:p>
        </w:tc>
        <w:tc>
          <w:tcPr>
            <w:tcW w:w="827" w:type="dxa"/>
            <w:tcBorders>
              <w:top w:val="nil"/>
              <w:left w:val="nil"/>
              <w:bottom w:val="single" w:sz="4" w:space="0" w:color="000000"/>
              <w:right w:val="single" w:sz="4" w:space="0" w:color="000000"/>
            </w:tcBorders>
            <w:shd w:val="clear" w:color="FFFFFF" w:fill="FFFFFF"/>
            <w:vAlign w:val="center"/>
            <w:hideMark/>
          </w:tcPr>
          <w:p w14:paraId="58F4410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D70A5B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592CE99"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Prato raso, material porcelana, cor branca</w:t>
            </w:r>
          </w:p>
        </w:tc>
        <w:tc>
          <w:tcPr>
            <w:tcW w:w="896" w:type="dxa"/>
            <w:tcBorders>
              <w:top w:val="nil"/>
              <w:left w:val="nil"/>
              <w:bottom w:val="single" w:sz="4" w:space="0" w:color="000000"/>
              <w:right w:val="single" w:sz="4" w:space="0" w:color="000000"/>
            </w:tcBorders>
            <w:shd w:val="clear" w:color="auto" w:fill="auto"/>
            <w:noWrap/>
            <w:vAlign w:val="bottom"/>
          </w:tcPr>
          <w:p w14:paraId="7C0CB159" w14:textId="61D81CD6"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DFCA782" w14:textId="77F08981"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0B2E997" w14:textId="5BC7172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CBD403E"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097100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85</w:t>
            </w:r>
          </w:p>
        </w:tc>
        <w:tc>
          <w:tcPr>
            <w:tcW w:w="827" w:type="dxa"/>
            <w:tcBorders>
              <w:top w:val="nil"/>
              <w:left w:val="nil"/>
              <w:bottom w:val="single" w:sz="4" w:space="0" w:color="000000"/>
              <w:right w:val="single" w:sz="4" w:space="0" w:color="000000"/>
            </w:tcBorders>
            <w:shd w:val="clear" w:color="FFFFFF" w:fill="FFFFFF"/>
            <w:vAlign w:val="center"/>
            <w:hideMark/>
          </w:tcPr>
          <w:p w14:paraId="1E4E871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45A1D0E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6BD718CF"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Presunto</w:t>
            </w:r>
          </w:p>
        </w:tc>
        <w:tc>
          <w:tcPr>
            <w:tcW w:w="896" w:type="dxa"/>
            <w:tcBorders>
              <w:top w:val="nil"/>
              <w:left w:val="nil"/>
              <w:bottom w:val="single" w:sz="4" w:space="0" w:color="000000"/>
              <w:right w:val="single" w:sz="4" w:space="0" w:color="000000"/>
            </w:tcBorders>
            <w:shd w:val="clear" w:color="auto" w:fill="auto"/>
            <w:noWrap/>
            <w:vAlign w:val="bottom"/>
          </w:tcPr>
          <w:p w14:paraId="35DFAB92" w14:textId="6B9BDF2C"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0C5C8F1" w14:textId="3AD72B1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EBABBA4" w14:textId="7FD0FEF2"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B07280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356772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86</w:t>
            </w:r>
          </w:p>
        </w:tc>
        <w:tc>
          <w:tcPr>
            <w:tcW w:w="827" w:type="dxa"/>
            <w:tcBorders>
              <w:top w:val="nil"/>
              <w:left w:val="nil"/>
              <w:bottom w:val="single" w:sz="4" w:space="0" w:color="000000"/>
              <w:right w:val="single" w:sz="4" w:space="0" w:color="000000"/>
            </w:tcBorders>
            <w:shd w:val="clear" w:color="FFFFFF" w:fill="FFFFFF"/>
            <w:vAlign w:val="center"/>
            <w:hideMark/>
          </w:tcPr>
          <w:p w14:paraId="2726952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0E34953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24C501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Queijeira com tampa transparente</w:t>
            </w:r>
          </w:p>
        </w:tc>
        <w:tc>
          <w:tcPr>
            <w:tcW w:w="896" w:type="dxa"/>
            <w:tcBorders>
              <w:top w:val="nil"/>
              <w:left w:val="nil"/>
              <w:bottom w:val="single" w:sz="4" w:space="0" w:color="000000"/>
              <w:right w:val="single" w:sz="4" w:space="0" w:color="000000"/>
            </w:tcBorders>
            <w:shd w:val="clear" w:color="auto" w:fill="auto"/>
            <w:noWrap/>
            <w:vAlign w:val="bottom"/>
          </w:tcPr>
          <w:p w14:paraId="14A973A6" w14:textId="4C1D8E4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3C6735B" w14:textId="55CD9D6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F4451E9" w14:textId="0FD195C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9B468E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C98040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87</w:t>
            </w:r>
          </w:p>
        </w:tc>
        <w:tc>
          <w:tcPr>
            <w:tcW w:w="827" w:type="dxa"/>
            <w:tcBorders>
              <w:top w:val="nil"/>
              <w:left w:val="nil"/>
              <w:bottom w:val="single" w:sz="4" w:space="0" w:color="000000"/>
              <w:right w:val="single" w:sz="4" w:space="0" w:color="000000"/>
            </w:tcBorders>
            <w:shd w:val="clear" w:color="FFFFFF" w:fill="FFFFFF"/>
            <w:vAlign w:val="center"/>
            <w:hideMark/>
          </w:tcPr>
          <w:p w14:paraId="3EDED50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30</w:t>
            </w:r>
          </w:p>
        </w:tc>
        <w:tc>
          <w:tcPr>
            <w:tcW w:w="827" w:type="dxa"/>
            <w:tcBorders>
              <w:top w:val="nil"/>
              <w:left w:val="nil"/>
              <w:bottom w:val="single" w:sz="4" w:space="0" w:color="000000"/>
              <w:right w:val="single" w:sz="4" w:space="0" w:color="000000"/>
            </w:tcBorders>
            <w:shd w:val="clear" w:color="FFFFFF" w:fill="FFFFFF"/>
            <w:vAlign w:val="center"/>
            <w:hideMark/>
          </w:tcPr>
          <w:p w14:paraId="059E997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3072987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Queijo Minas pasteurizado</w:t>
            </w:r>
          </w:p>
        </w:tc>
        <w:tc>
          <w:tcPr>
            <w:tcW w:w="896" w:type="dxa"/>
            <w:tcBorders>
              <w:top w:val="nil"/>
              <w:left w:val="nil"/>
              <w:bottom w:val="single" w:sz="4" w:space="0" w:color="000000"/>
              <w:right w:val="single" w:sz="4" w:space="0" w:color="000000"/>
            </w:tcBorders>
            <w:shd w:val="clear" w:color="auto" w:fill="auto"/>
            <w:noWrap/>
            <w:vAlign w:val="bottom"/>
          </w:tcPr>
          <w:p w14:paraId="374EE697" w14:textId="1E369384"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8F109E4" w14:textId="24E91E2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2156445" w14:textId="766CDE7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EB7AC77"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9287A5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88</w:t>
            </w:r>
          </w:p>
        </w:tc>
        <w:tc>
          <w:tcPr>
            <w:tcW w:w="827" w:type="dxa"/>
            <w:tcBorders>
              <w:top w:val="nil"/>
              <w:left w:val="nil"/>
              <w:bottom w:val="single" w:sz="4" w:space="0" w:color="000000"/>
              <w:right w:val="single" w:sz="4" w:space="0" w:color="000000"/>
            </w:tcBorders>
            <w:shd w:val="clear" w:color="FFFFFF" w:fill="FFFFFF"/>
            <w:vAlign w:val="center"/>
            <w:hideMark/>
          </w:tcPr>
          <w:p w14:paraId="50E992E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2BB6049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0DA9F5A" w14:textId="77777777" w:rsidR="00C85A56" w:rsidRPr="00C85A56" w:rsidRDefault="00C85A56" w:rsidP="00C85A56">
            <w:pPr>
              <w:widowControl/>
              <w:autoSpaceDE/>
              <w:autoSpaceDN/>
              <w:rPr>
                <w:rFonts w:ascii="Cambria" w:eastAsia="Times New Roman" w:hAnsi="Cambria" w:cs="Calibri"/>
                <w:color w:val="0F1111"/>
                <w:lang w:val="pt-BR" w:eastAsia="pt-BR"/>
              </w:rPr>
            </w:pPr>
            <w:r w:rsidRPr="00C85A56">
              <w:rPr>
                <w:rFonts w:ascii="Cambria" w:eastAsia="Times New Roman" w:hAnsi="Cambria" w:cs="Calibri"/>
                <w:color w:val="0F1111"/>
                <w:lang w:val="pt-BR" w:eastAsia="pt-BR"/>
              </w:rPr>
              <w:t xml:space="preserve">Refil microfibra para </w:t>
            </w:r>
            <w:proofErr w:type="spellStart"/>
            <w:r w:rsidRPr="00C85A56">
              <w:rPr>
                <w:rFonts w:ascii="Cambria" w:eastAsia="Times New Roman" w:hAnsi="Cambria" w:cs="Calibri"/>
                <w:color w:val="0F1111"/>
                <w:lang w:val="pt-BR" w:eastAsia="pt-BR"/>
              </w:rPr>
              <w:t>Mop</w:t>
            </w:r>
            <w:proofErr w:type="spellEnd"/>
            <w:r w:rsidRPr="00C85A56">
              <w:rPr>
                <w:rFonts w:ascii="Cambria" w:eastAsia="Times New Roman" w:hAnsi="Cambria" w:cs="Calibri"/>
                <w:color w:val="0F1111"/>
                <w:lang w:val="pt-BR" w:eastAsia="pt-BR"/>
              </w:rPr>
              <w:t xml:space="preserve"> Giratório</w:t>
            </w:r>
          </w:p>
        </w:tc>
        <w:tc>
          <w:tcPr>
            <w:tcW w:w="896" w:type="dxa"/>
            <w:tcBorders>
              <w:top w:val="nil"/>
              <w:left w:val="nil"/>
              <w:bottom w:val="single" w:sz="4" w:space="0" w:color="000000"/>
              <w:right w:val="single" w:sz="4" w:space="0" w:color="000000"/>
            </w:tcBorders>
            <w:shd w:val="clear" w:color="auto" w:fill="auto"/>
            <w:noWrap/>
            <w:vAlign w:val="bottom"/>
          </w:tcPr>
          <w:p w14:paraId="5E1FDD4A" w14:textId="77E88F0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779566D" w14:textId="2EC5DE2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4F539CF" w14:textId="499F8B3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82DF0C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7602B25"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89</w:t>
            </w:r>
          </w:p>
        </w:tc>
        <w:tc>
          <w:tcPr>
            <w:tcW w:w="827" w:type="dxa"/>
            <w:tcBorders>
              <w:top w:val="nil"/>
              <w:left w:val="nil"/>
              <w:bottom w:val="single" w:sz="4" w:space="0" w:color="000000"/>
              <w:right w:val="single" w:sz="4" w:space="0" w:color="000000"/>
            </w:tcBorders>
            <w:shd w:val="clear" w:color="FFFFFF" w:fill="FFFFFF"/>
            <w:vAlign w:val="center"/>
            <w:hideMark/>
          </w:tcPr>
          <w:p w14:paraId="4F64031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90</w:t>
            </w:r>
          </w:p>
        </w:tc>
        <w:tc>
          <w:tcPr>
            <w:tcW w:w="827" w:type="dxa"/>
            <w:tcBorders>
              <w:top w:val="nil"/>
              <w:left w:val="nil"/>
              <w:bottom w:val="single" w:sz="4" w:space="0" w:color="000000"/>
              <w:right w:val="single" w:sz="4" w:space="0" w:color="000000"/>
            </w:tcBorders>
            <w:shd w:val="clear" w:color="FFFFFF" w:fill="FFFFFF"/>
            <w:vAlign w:val="center"/>
            <w:hideMark/>
          </w:tcPr>
          <w:p w14:paraId="4AD711E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7D67328"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Refrigerante de primeira qualidade, c/2 litros</w:t>
            </w:r>
          </w:p>
        </w:tc>
        <w:tc>
          <w:tcPr>
            <w:tcW w:w="896" w:type="dxa"/>
            <w:tcBorders>
              <w:top w:val="nil"/>
              <w:left w:val="nil"/>
              <w:bottom w:val="single" w:sz="4" w:space="0" w:color="000000"/>
              <w:right w:val="single" w:sz="4" w:space="0" w:color="000000"/>
            </w:tcBorders>
            <w:shd w:val="clear" w:color="auto" w:fill="auto"/>
            <w:noWrap/>
            <w:vAlign w:val="bottom"/>
          </w:tcPr>
          <w:p w14:paraId="390C8DC3" w14:textId="659CBC3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1A74F94" w14:textId="2FC2F779"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AA49D28" w14:textId="08ADA7D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218D1E9"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57BF09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90</w:t>
            </w:r>
          </w:p>
        </w:tc>
        <w:tc>
          <w:tcPr>
            <w:tcW w:w="827" w:type="dxa"/>
            <w:tcBorders>
              <w:top w:val="nil"/>
              <w:left w:val="nil"/>
              <w:bottom w:val="single" w:sz="4" w:space="0" w:color="000000"/>
              <w:right w:val="single" w:sz="4" w:space="0" w:color="000000"/>
            </w:tcBorders>
            <w:shd w:val="clear" w:color="FFFFFF" w:fill="FFFFFF"/>
            <w:vAlign w:val="center"/>
            <w:hideMark/>
          </w:tcPr>
          <w:p w14:paraId="6ECAB8C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7220CE1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F90248B"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Requeijão </w:t>
            </w:r>
            <w:proofErr w:type="spellStart"/>
            <w:proofErr w:type="gramStart"/>
            <w:r w:rsidRPr="00C85A56">
              <w:rPr>
                <w:rFonts w:ascii="Cambria" w:eastAsia="Times New Roman" w:hAnsi="Cambria" w:cs="Calibri"/>
                <w:color w:val="000000"/>
                <w:lang w:val="pt-BR" w:eastAsia="pt-BR"/>
              </w:rPr>
              <w:t>cremoso,c</w:t>
            </w:r>
            <w:proofErr w:type="spellEnd"/>
            <w:proofErr w:type="gramEnd"/>
            <w:r w:rsidRPr="00C85A56">
              <w:rPr>
                <w:rFonts w:ascii="Cambria" w:eastAsia="Times New Roman" w:hAnsi="Cambria" w:cs="Calibri"/>
                <w:color w:val="000000"/>
                <w:lang w:val="pt-BR" w:eastAsia="pt-BR"/>
              </w:rPr>
              <w:t xml:space="preserve">/400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07D6EC00" w14:textId="32D6772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B286715" w14:textId="48EC787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8077B7A" w14:textId="090D70B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6202E13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D39A24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91</w:t>
            </w:r>
          </w:p>
        </w:tc>
        <w:tc>
          <w:tcPr>
            <w:tcW w:w="827" w:type="dxa"/>
            <w:tcBorders>
              <w:top w:val="nil"/>
              <w:left w:val="nil"/>
              <w:bottom w:val="single" w:sz="4" w:space="0" w:color="000000"/>
              <w:right w:val="single" w:sz="4" w:space="0" w:color="000000"/>
            </w:tcBorders>
            <w:shd w:val="clear" w:color="FFFFFF" w:fill="FFFFFF"/>
            <w:vAlign w:val="center"/>
            <w:hideMark/>
          </w:tcPr>
          <w:p w14:paraId="07132DFA"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05D77B6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noWrap/>
            <w:vAlign w:val="center"/>
            <w:hideMark/>
          </w:tcPr>
          <w:p w14:paraId="36A6F9D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Rodo Esponja limpa azulejo c/ cabo</w:t>
            </w:r>
          </w:p>
        </w:tc>
        <w:tc>
          <w:tcPr>
            <w:tcW w:w="896" w:type="dxa"/>
            <w:tcBorders>
              <w:top w:val="nil"/>
              <w:left w:val="nil"/>
              <w:bottom w:val="single" w:sz="4" w:space="0" w:color="000000"/>
              <w:right w:val="single" w:sz="4" w:space="0" w:color="000000"/>
            </w:tcBorders>
            <w:shd w:val="clear" w:color="auto" w:fill="auto"/>
            <w:noWrap/>
            <w:vAlign w:val="bottom"/>
          </w:tcPr>
          <w:p w14:paraId="3ECC5107" w14:textId="5F8E31D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F4D46CB" w14:textId="68A6BC2E"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12A1BE01" w14:textId="63A94B5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0FFE1B0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385CA7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92</w:t>
            </w:r>
          </w:p>
        </w:tc>
        <w:tc>
          <w:tcPr>
            <w:tcW w:w="827" w:type="dxa"/>
            <w:tcBorders>
              <w:top w:val="nil"/>
              <w:left w:val="nil"/>
              <w:bottom w:val="single" w:sz="4" w:space="0" w:color="000000"/>
              <w:right w:val="single" w:sz="4" w:space="0" w:color="000000"/>
            </w:tcBorders>
            <w:shd w:val="clear" w:color="FFFFFF" w:fill="FFFFFF"/>
            <w:vAlign w:val="center"/>
            <w:hideMark/>
          </w:tcPr>
          <w:p w14:paraId="5EB479B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4CAE367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26BB2DE"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Rodo Esponja passa cera, espuma lisa, macia, lava vidro com cabo</w:t>
            </w:r>
          </w:p>
        </w:tc>
        <w:tc>
          <w:tcPr>
            <w:tcW w:w="896" w:type="dxa"/>
            <w:tcBorders>
              <w:top w:val="nil"/>
              <w:left w:val="nil"/>
              <w:bottom w:val="single" w:sz="4" w:space="0" w:color="000000"/>
              <w:right w:val="single" w:sz="4" w:space="0" w:color="000000"/>
            </w:tcBorders>
            <w:shd w:val="clear" w:color="auto" w:fill="auto"/>
            <w:noWrap/>
            <w:vAlign w:val="bottom"/>
          </w:tcPr>
          <w:p w14:paraId="08B9C75E" w14:textId="1278AD4B"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A221705" w14:textId="6D19D120"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8DA0BA8" w14:textId="70BBE09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39CC0C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25EA93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93</w:t>
            </w:r>
          </w:p>
        </w:tc>
        <w:tc>
          <w:tcPr>
            <w:tcW w:w="827" w:type="dxa"/>
            <w:tcBorders>
              <w:top w:val="nil"/>
              <w:left w:val="nil"/>
              <w:bottom w:val="single" w:sz="4" w:space="0" w:color="000000"/>
              <w:right w:val="single" w:sz="4" w:space="0" w:color="000000"/>
            </w:tcBorders>
            <w:shd w:val="clear" w:color="FFFFFF" w:fill="FFFFFF"/>
            <w:vAlign w:val="center"/>
            <w:hideMark/>
          </w:tcPr>
          <w:p w14:paraId="248E712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0796EA2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3A110D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Rodo grande</w:t>
            </w:r>
          </w:p>
        </w:tc>
        <w:tc>
          <w:tcPr>
            <w:tcW w:w="896" w:type="dxa"/>
            <w:tcBorders>
              <w:top w:val="nil"/>
              <w:left w:val="nil"/>
              <w:bottom w:val="single" w:sz="4" w:space="0" w:color="000000"/>
              <w:right w:val="single" w:sz="4" w:space="0" w:color="000000"/>
            </w:tcBorders>
            <w:shd w:val="clear" w:color="auto" w:fill="auto"/>
            <w:noWrap/>
            <w:vAlign w:val="bottom"/>
          </w:tcPr>
          <w:p w14:paraId="150EDC13" w14:textId="2AE55C0A"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61D7694" w14:textId="3A9CC2AE"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35AF603" w14:textId="72A392C3"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EA7183E"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F9D985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94</w:t>
            </w:r>
          </w:p>
        </w:tc>
        <w:tc>
          <w:tcPr>
            <w:tcW w:w="827" w:type="dxa"/>
            <w:tcBorders>
              <w:top w:val="nil"/>
              <w:left w:val="nil"/>
              <w:bottom w:val="single" w:sz="4" w:space="0" w:color="000000"/>
              <w:right w:val="single" w:sz="4" w:space="0" w:color="000000"/>
            </w:tcBorders>
            <w:shd w:val="clear" w:color="FFFFFF" w:fill="FFFFFF"/>
            <w:vAlign w:val="center"/>
            <w:hideMark/>
          </w:tcPr>
          <w:p w14:paraId="7BEB3FD0"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3</w:t>
            </w:r>
          </w:p>
        </w:tc>
        <w:tc>
          <w:tcPr>
            <w:tcW w:w="827" w:type="dxa"/>
            <w:tcBorders>
              <w:top w:val="nil"/>
              <w:left w:val="nil"/>
              <w:bottom w:val="single" w:sz="4" w:space="0" w:color="000000"/>
              <w:right w:val="single" w:sz="4" w:space="0" w:color="000000"/>
            </w:tcBorders>
            <w:shd w:val="clear" w:color="FFFFFF" w:fill="FFFFFF"/>
            <w:vAlign w:val="center"/>
            <w:hideMark/>
          </w:tcPr>
          <w:p w14:paraId="0AFBFD7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03744C1"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Rodo </w:t>
            </w:r>
            <w:proofErr w:type="spellStart"/>
            <w:r w:rsidRPr="00C85A56">
              <w:rPr>
                <w:rFonts w:ascii="Cambria" w:eastAsia="Times New Roman" w:hAnsi="Cambria" w:cs="Calibri"/>
                <w:color w:val="000000"/>
                <w:lang w:val="pt-BR" w:eastAsia="pt-BR"/>
              </w:rPr>
              <w:t>Mop</w:t>
            </w:r>
            <w:proofErr w:type="spellEnd"/>
            <w:r w:rsidRPr="00C85A56">
              <w:rPr>
                <w:rFonts w:ascii="Cambria" w:eastAsia="Times New Roman" w:hAnsi="Cambria" w:cs="Calibri"/>
                <w:color w:val="000000"/>
                <w:lang w:val="pt-BR" w:eastAsia="pt-BR"/>
              </w:rPr>
              <w:t xml:space="preserve"> Giratório 3 em 1, balde com 12 litros</w:t>
            </w:r>
          </w:p>
        </w:tc>
        <w:tc>
          <w:tcPr>
            <w:tcW w:w="896" w:type="dxa"/>
            <w:tcBorders>
              <w:top w:val="nil"/>
              <w:left w:val="nil"/>
              <w:bottom w:val="single" w:sz="4" w:space="0" w:color="000000"/>
              <w:right w:val="single" w:sz="4" w:space="0" w:color="000000"/>
            </w:tcBorders>
            <w:shd w:val="clear" w:color="auto" w:fill="auto"/>
            <w:noWrap/>
            <w:vAlign w:val="bottom"/>
          </w:tcPr>
          <w:p w14:paraId="63554C05" w14:textId="324B4128"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A524697" w14:textId="3C08A26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216AF0DD" w14:textId="08422C9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1C7671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B59C0B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95</w:t>
            </w:r>
          </w:p>
        </w:tc>
        <w:tc>
          <w:tcPr>
            <w:tcW w:w="827" w:type="dxa"/>
            <w:tcBorders>
              <w:top w:val="nil"/>
              <w:left w:val="nil"/>
              <w:bottom w:val="single" w:sz="4" w:space="0" w:color="000000"/>
              <w:right w:val="single" w:sz="4" w:space="0" w:color="000000"/>
            </w:tcBorders>
            <w:shd w:val="clear" w:color="FFFFFF" w:fill="FFFFFF"/>
            <w:vAlign w:val="center"/>
            <w:hideMark/>
          </w:tcPr>
          <w:p w14:paraId="0D42FD2F"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5DF7993D"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proofErr w:type="spellStart"/>
            <w:r w:rsidRPr="00C85A56">
              <w:rPr>
                <w:rFonts w:ascii="Cambria" w:eastAsia="Times New Roman" w:hAnsi="Cambria" w:cs="Calibri"/>
                <w:color w:val="000000"/>
                <w:sz w:val="24"/>
                <w:szCs w:val="24"/>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EBE9698" w14:textId="77777777" w:rsidR="00C85A56" w:rsidRPr="00C85A56" w:rsidRDefault="00C85A56" w:rsidP="00C85A56">
            <w:pPr>
              <w:widowControl/>
              <w:autoSpaceDE/>
              <w:autoSpaceDN/>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 xml:space="preserve">Rosca recheada (presunto e </w:t>
            </w:r>
            <w:proofErr w:type="spellStart"/>
            <w:r w:rsidRPr="00C85A56">
              <w:rPr>
                <w:rFonts w:ascii="Cambria" w:eastAsia="Times New Roman" w:hAnsi="Cambria" w:cs="Calibri"/>
                <w:color w:val="000000"/>
                <w:sz w:val="24"/>
                <w:szCs w:val="24"/>
                <w:lang w:val="pt-BR" w:eastAsia="pt-BR"/>
              </w:rPr>
              <w:t>mussarela</w:t>
            </w:r>
            <w:proofErr w:type="spellEnd"/>
            <w:r w:rsidRPr="00C85A56">
              <w:rPr>
                <w:rFonts w:ascii="Cambria" w:eastAsia="Times New Roman" w:hAnsi="Cambria" w:cs="Calibri"/>
                <w:color w:val="000000"/>
                <w:sz w:val="24"/>
                <w:szCs w:val="24"/>
                <w:lang w:val="pt-BR" w:eastAsia="pt-BR"/>
              </w:rPr>
              <w:t>/ frango/ calabresa)</w:t>
            </w:r>
          </w:p>
        </w:tc>
        <w:tc>
          <w:tcPr>
            <w:tcW w:w="896" w:type="dxa"/>
            <w:tcBorders>
              <w:top w:val="nil"/>
              <w:left w:val="nil"/>
              <w:bottom w:val="single" w:sz="4" w:space="0" w:color="000000"/>
              <w:right w:val="single" w:sz="4" w:space="0" w:color="000000"/>
            </w:tcBorders>
            <w:shd w:val="clear" w:color="auto" w:fill="auto"/>
            <w:noWrap/>
            <w:vAlign w:val="bottom"/>
          </w:tcPr>
          <w:p w14:paraId="70A43276" w14:textId="43D80012"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630D2C6" w14:textId="0C0F590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A12E425" w14:textId="6DB4758A"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28A5B1A"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9C9A1F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96</w:t>
            </w:r>
          </w:p>
        </w:tc>
        <w:tc>
          <w:tcPr>
            <w:tcW w:w="827" w:type="dxa"/>
            <w:tcBorders>
              <w:top w:val="nil"/>
              <w:left w:val="nil"/>
              <w:bottom w:val="single" w:sz="4" w:space="0" w:color="000000"/>
              <w:right w:val="single" w:sz="4" w:space="0" w:color="000000"/>
            </w:tcBorders>
            <w:shd w:val="clear" w:color="FFFFFF" w:fill="FFFFFF"/>
            <w:vAlign w:val="center"/>
            <w:hideMark/>
          </w:tcPr>
          <w:p w14:paraId="6757295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50</w:t>
            </w:r>
          </w:p>
        </w:tc>
        <w:tc>
          <w:tcPr>
            <w:tcW w:w="827" w:type="dxa"/>
            <w:tcBorders>
              <w:top w:val="nil"/>
              <w:left w:val="nil"/>
              <w:bottom w:val="single" w:sz="4" w:space="0" w:color="000000"/>
              <w:right w:val="single" w:sz="4" w:space="0" w:color="000000"/>
            </w:tcBorders>
            <w:shd w:val="clear" w:color="FFFFFF" w:fill="FFFFFF"/>
            <w:vAlign w:val="center"/>
            <w:hideMark/>
          </w:tcPr>
          <w:p w14:paraId="15D9D9A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180B15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Rosquinha de leite c/400 </w:t>
            </w:r>
            <w:proofErr w:type="spellStart"/>
            <w:r w:rsidRPr="00C85A56">
              <w:rPr>
                <w:rFonts w:ascii="Cambria" w:eastAsia="Times New Roman" w:hAnsi="Cambria" w:cs="Calibri"/>
                <w:color w:val="000000"/>
                <w:lang w:val="pt-BR" w:eastAsia="pt-BR"/>
              </w:rPr>
              <w:t>grs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21203B3D" w14:textId="78CB51C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C8D4476" w14:textId="50877CC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28850A4" w14:textId="3F0E182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21EBDA0"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0D5BEC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lastRenderedPageBreak/>
              <w:t>97</w:t>
            </w:r>
          </w:p>
        </w:tc>
        <w:tc>
          <w:tcPr>
            <w:tcW w:w="827" w:type="dxa"/>
            <w:tcBorders>
              <w:top w:val="nil"/>
              <w:left w:val="nil"/>
              <w:bottom w:val="single" w:sz="4" w:space="0" w:color="000000"/>
              <w:right w:val="single" w:sz="4" w:space="0" w:color="000000"/>
            </w:tcBorders>
            <w:shd w:val="clear" w:color="FFFFFF" w:fill="FFFFFF"/>
            <w:vAlign w:val="center"/>
            <w:hideMark/>
          </w:tcPr>
          <w:p w14:paraId="3304A9F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54F9421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96A6D7C"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Sabão em barra, com 5 unidades</w:t>
            </w:r>
          </w:p>
        </w:tc>
        <w:tc>
          <w:tcPr>
            <w:tcW w:w="896" w:type="dxa"/>
            <w:tcBorders>
              <w:top w:val="nil"/>
              <w:left w:val="nil"/>
              <w:bottom w:val="single" w:sz="4" w:space="0" w:color="000000"/>
              <w:right w:val="single" w:sz="4" w:space="0" w:color="000000"/>
            </w:tcBorders>
            <w:shd w:val="clear" w:color="auto" w:fill="auto"/>
            <w:noWrap/>
            <w:vAlign w:val="bottom"/>
          </w:tcPr>
          <w:p w14:paraId="02F7202B" w14:textId="60709764"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D99B74F" w14:textId="2B0E58C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D1A398D" w14:textId="1AC29007"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DC44F4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05D701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98</w:t>
            </w:r>
          </w:p>
        </w:tc>
        <w:tc>
          <w:tcPr>
            <w:tcW w:w="827" w:type="dxa"/>
            <w:tcBorders>
              <w:top w:val="nil"/>
              <w:left w:val="nil"/>
              <w:bottom w:val="single" w:sz="4" w:space="0" w:color="000000"/>
              <w:right w:val="single" w:sz="4" w:space="0" w:color="000000"/>
            </w:tcBorders>
            <w:shd w:val="clear" w:color="FFFFFF" w:fill="FFFFFF"/>
            <w:vAlign w:val="center"/>
            <w:hideMark/>
          </w:tcPr>
          <w:p w14:paraId="6BA177A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nil"/>
              <w:left w:val="nil"/>
              <w:bottom w:val="single" w:sz="4" w:space="0" w:color="000000"/>
              <w:right w:val="single" w:sz="4" w:space="0" w:color="000000"/>
            </w:tcBorders>
            <w:shd w:val="clear" w:color="FFFFFF" w:fill="FFFFFF"/>
            <w:vAlign w:val="center"/>
            <w:hideMark/>
          </w:tcPr>
          <w:p w14:paraId="2C77E09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DF0C1A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Sabão em pó, embalagem de 1kg</w:t>
            </w:r>
          </w:p>
        </w:tc>
        <w:tc>
          <w:tcPr>
            <w:tcW w:w="896" w:type="dxa"/>
            <w:tcBorders>
              <w:top w:val="nil"/>
              <w:left w:val="nil"/>
              <w:bottom w:val="single" w:sz="4" w:space="0" w:color="000000"/>
              <w:right w:val="single" w:sz="4" w:space="0" w:color="000000"/>
            </w:tcBorders>
            <w:shd w:val="clear" w:color="auto" w:fill="auto"/>
            <w:noWrap/>
            <w:vAlign w:val="bottom"/>
          </w:tcPr>
          <w:p w14:paraId="6840E1C0" w14:textId="1C0E3429"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1C217FA8" w14:textId="5A6CD402"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C2B2201" w14:textId="351C24E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5BC50A5"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F21A17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99</w:t>
            </w:r>
          </w:p>
        </w:tc>
        <w:tc>
          <w:tcPr>
            <w:tcW w:w="827" w:type="dxa"/>
            <w:tcBorders>
              <w:top w:val="nil"/>
              <w:left w:val="nil"/>
              <w:bottom w:val="single" w:sz="4" w:space="0" w:color="000000"/>
              <w:right w:val="single" w:sz="4" w:space="0" w:color="000000"/>
            </w:tcBorders>
            <w:shd w:val="clear" w:color="FFFFFF" w:fill="FFFFFF"/>
            <w:vAlign w:val="center"/>
            <w:hideMark/>
          </w:tcPr>
          <w:p w14:paraId="283B5FA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08D1E10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frc</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6B20B4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Sabonete Liquido c / 2 </w:t>
            </w:r>
            <w:proofErr w:type="spellStart"/>
            <w:r w:rsidRPr="00C85A56">
              <w:rPr>
                <w:rFonts w:ascii="Cambria" w:eastAsia="Times New Roman" w:hAnsi="Cambria" w:cs="Calibri"/>
                <w:color w:val="000000"/>
                <w:lang w:val="pt-BR" w:eastAsia="pt-BR"/>
              </w:rPr>
              <w:t>lts</w:t>
            </w:r>
            <w:proofErr w:type="spellEnd"/>
          </w:p>
        </w:tc>
        <w:tc>
          <w:tcPr>
            <w:tcW w:w="896" w:type="dxa"/>
            <w:tcBorders>
              <w:top w:val="nil"/>
              <w:left w:val="nil"/>
              <w:bottom w:val="single" w:sz="4" w:space="0" w:color="000000"/>
              <w:right w:val="single" w:sz="4" w:space="0" w:color="000000"/>
            </w:tcBorders>
            <w:shd w:val="clear" w:color="auto" w:fill="auto"/>
            <w:noWrap/>
            <w:vAlign w:val="bottom"/>
          </w:tcPr>
          <w:p w14:paraId="27677ECF" w14:textId="0CC4F7BB"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87880C6" w14:textId="67F3BDC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1F100E6" w14:textId="13C15D69"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1A332F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446EA2A8"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100</w:t>
            </w:r>
          </w:p>
        </w:tc>
        <w:tc>
          <w:tcPr>
            <w:tcW w:w="827" w:type="dxa"/>
            <w:tcBorders>
              <w:top w:val="nil"/>
              <w:left w:val="nil"/>
              <w:bottom w:val="single" w:sz="4" w:space="0" w:color="000000"/>
              <w:right w:val="single" w:sz="4" w:space="0" w:color="000000"/>
            </w:tcBorders>
            <w:shd w:val="clear" w:color="FFFFFF" w:fill="FFFFFF"/>
            <w:vAlign w:val="center"/>
            <w:hideMark/>
          </w:tcPr>
          <w:p w14:paraId="6362E34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70</w:t>
            </w:r>
          </w:p>
        </w:tc>
        <w:tc>
          <w:tcPr>
            <w:tcW w:w="827" w:type="dxa"/>
            <w:tcBorders>
              <w:top w:val="nil"/>
              <w:left w:val="nil"/>
              <w:bottom w:val="single" w:sz="4" w:space="0" w:color="000000"/>
              <w:right w:val="single" w:sz="4" w:space="0" w:color="000000"/>
            </w:tcBorders>
            <w:shd w:val="clear" w:color="FFFFFF" w:fill="FFFFFF"/>
            <w:vAlign w:val="center"/>
            <w:hideMark/>
          </w:tcPr>
          <w:p w14:paraId="63B5988B"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8A9FB77"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Saco para lixo ,30 </w:t>
            </w:r>
            <w:proofErr w:type="spellStart"/>
            <w:proofErr w:type="gram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xml:space="preserve"> ,</w:t>
            </w:r>
            <w:proofErr w:type="gramEnd"/>
            <w:r w:rsidRPr="00C85A56">
              <w:rPr>
                <w:rFonts w:ascii="Cambria" w:eastAsia="Times New Roman" w:hAnsi="Cambria" w:cs="Calibri"/>
                <w:color w:val="000000"/>
                <w:lang w:val="pt-BR" w:eastAsia="pt-BR"/>
              </w:rPr>
              <w:t xml:space="preserve"> c/10 unidades</w:t>
            </w:r>
          </w:p>
        </w:tc>
        <w:tc>
          <w:tcPr>
            <w:tcW w:w="896" w:type="dxa"/>
            <w:tcBorders>
              <w:top w:val="nil"/>
              <w:left w:val="nil"/>
              <w:bottom w:val="single" w:sz="4" w:space="0" w:color="000000"/>
              <w:right w:val="single" w:sz="4" w:space="0" w:color="000000"/>
            </w:tcBorders>
            <w:shd w:val="clear" w:color="auto" w:fill="auto"/>
            <w:noWrap/>
            <w:vAlign w:val="bottom"/>
          </w:tcPr>
          <w:p w14:paraId="3C20DE72" w14:textId="3E11154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4028990" w14:textId="7B607262"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0644477" w14:textId="7C29394B"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73D1632"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CE70E3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101</w:t>
            </w:r>
          </w:p>
        </w:tc>
        <w:tc>
          <w:tcPr>
            <w:tcW w:w="827" w:type="dxa"/>
            <w:tcBorders>
              <w:top w:val="nil"/>
              <w:left w:val="nil"/>
              <w:bottom w:val="single" w:sz="4" w:space="0" w:color="000000"/>
              <w:right w:val="single" w:sz="4" w:space="0" w:color="000000"/>
            </w:tcBorders>
            <w:shd w:val="clear" w:color="FFFFFF" w:fill="FFFFFF"/>
            <w:vAlign w:val="center"/>
            <w:hideMark/>
          </w:tcPr>
          <w:p w14:paraId="171A209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6060FFF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447BE8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Saco para lixo ,50 </w:t>
            </w:r>
            <w:proofErr w:type="spellStart"/>
            <w:r w:rsidRPr="00C85A56">
              <w:rPr>
                <w:rFonts w:ascii="Cambria" w:eastAsia="Times New Roman" w:hAnsi="Cambria" w:cs="Calibri"/>
                <w:color w:val="000000"/>
                <w:lang w:val="pt-BR" w:eastAsia="pt-BR"/>
              </w:rPr>
              <w:t>lts</w:t>
            </w:r>
            <w:proofErr w:type="spellEnd"/>
            <w:r w:rsidRPr="00C85A56">
              <w:rPr>
                <w:rFonts w:ascii="Cambria" w:eastAsia="Times New Roman" w:hAnsi="Cambria" w:cs="Calibri"/>
                <w:color w:val="000000"/>
                <w:lang w:val="pt-BR" w:eastAsia="pt-BR"/>
              </w:rPr>
              <w:t>, c/10 unidades</w:t>
            </w:r>
          </w:p>
        </w:tc>
        <w:tc>
          <w:tcPr>
            <w:tcW w:w="896" w:type="dxa"/>
            <w:tcBorders>
              <w:top w:val="nil"/>
              <w:left w:val="nil"/>
              <w:bottom w:val="single" w:sz="4" w:space="0" w:color="000000"/>
              <w:right w:val="single" w:sz="4" w:space="0" w:color="000000"/>
            </w:tcBorders>
            <w:shd w:val="clear" w:color="auto" w:fill="auto"/>
            <w:noWrap/>
            <w:vAlign w:val="bottom"/>
          </w:tcPr>
          <w:p w14:paraId="4F6441AA" w14:textId="1F82F40D"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437F8B0" w14:textId="306B4D5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024C614A" w14:textId="5487DC45"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CA37A82"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D894C7E"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102</w:t>
            </w:r>
          </w:p>
        </w:tc>
        <w:tc>
          <w:tcPr>
            <w:tcW w:w="827" w:type="dxa"/>
            <w:tcBorders>
              <w:top w:val="nil"/>
              <w:left w:val="nil"/>
              <w:bottom w:val="single" w:sz="4" w:space="0" w:color="000000"/>
              <w:right w:val="single" w:sz="4" w:space="0" w:color="000000"/>
            </w:tcBorders>
            <w:shd w:val="clear" w:color="FFFFFF" w:fill="FFFFFF"/>
            <w:vAlign w:val="center"/>
            <w:hideMark/>
          </w:tcPr>
          <w:p w14:paraId="67483D7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6</w:t>
            </w:r>
          </w:p>
        </w:tc>
        <w:tc>
          <w:tcPr>
            <w:tcW w:w="827" w:type="dxa"/>
            <w:tcBorders>
              <w:top w:val="nil"/>
              <w:left w:val="nil"/>
              <w:bottom w:val="single" w:sz="4" w:space="0" w:color="000000"/>
              <w:right w:val="single" w:sz="4" w:space="0" w:color="000000"/>
            </w:tcBorders>
            <w:shd w:val="clear" w:color="FFFFFF" w:fill="FFFFFF"/>
            <w:vAlign w:val="center"/>
            <w:hideMark/>
          </w:tcPr>
          <w:p w14:paraId="596AC0D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F74E44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Saco plástico para cachorro quente 15x10 com 100 unidades</w:t>
            </w:r>
          </w:p>
        </w:tc>
        <w:tc>
          <w:tcPr>
            <w:tcW w:w="896" w:type="dxa"/>
            <w:tcBorders>
              <w:top w:val="nil"/>
              <w:left w:val="nil"/>
              <w:bottom w:val="single" w:sz="4" w:space="0" w:color="000000"/>
              <w:right w:val="single" w:sz="4" w:space="0" w:color="000000"/>
            </w:tcBorders>
            <w:shd w:val="clear" w:color="auto" w:fill="auto"/>
            <w:noWrap/>
            <w:vAlign w:val="bottom"/>
          </w:tcPr>
          <w:p w14:paraId="726742E6" w14:textId="140617F2"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E7E652A" w14:textId="7DD94A58"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1FC06F3" w14:textId="7B1A1DC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1C41CE4"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69FAC16"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103</w:t>
            </w:r>
          </w:p>
        </w:tc>
        <w:tc>
          <w:tcPr>
            <w:tcW w:w="827" w:type="dxa"/>
            <w:tcBorders>
              <w:top w:val="nil"/>
              <w:left w:val="nil"/>
              <w:bottom w:val="single" w:sz="4" w:space="0" w:color="000000"/>
              <w:right w:val="single" w:sz="4" w:space="0" w:color="000000"/>
            </w:tcBorders>
            <w:shd w:val="clear" w:color="FFFFFF" w:fill="FFFFFF"/>
            <w:vAlign w:val="center"/>
            <w:hideMark/>
          </w:tcPr>
          <w:p w14:paraId="2699A02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EA2FCE5"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DCCC48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Sal refinado, </w:t>
            </w:r>
            <w:proofErr w:type="gramStart"/>
            <w:r w:rsidRPr="00C85A56">
              <w:rPr>
                <w:rFonts w:ascii="Cambria" w:eastAsia="Times New Roman" w:hAnsi="Cambria" w:cs="Calibri"/>
                <w:color w:val="000000"/>
                <w:lang w:val="pt-BR" w:eastAsia="pt-BR"/>
              </w:rPr>
              <w:t>iodado,  contendo</w:t>
            </w:r>
            <w:proofErr w:type="gramEnd"/>
            <w:r w:rsidRPr="00C85A56">
              <w:rPr>
                <w:rFonts w:ascii="Cambria" w:eastAsia="Times New Roman" w:hAnsi="Cambria" w:cs="Calibri"/>
                <w:color w:val="000000"/>
                <w:lang w:val="pt-BR" w:eastAsia="pt-BR"/>
              </w:rPr>
              <w:t xml:space="preserve"> 1 kg, em embalagem plástica.</w:t>
            </w:r>
          </w:p>
        </w:tc>
        <w:tc>
          <w:tcPr>
            <w:tcW w:w="896" w:type="dxa"/>
            <w:tcBorders>
              <w:top w:val="nil"/>
              <w:left w:val="nil"/>
              <w:bottom w:val="single" w:sz="4" w:space="0" w:color="000000"/>
              <w:right w:val="single" w:sz="4" w:space="0" w:color="000000"/>
            </w:tcBorders>
            <w:shd w:val="clear" w:color="auto" w:fill="auto"/>
            <w:noWrap/>
            <w:vAlign w:val="bottom"/>
          </w:tcPr>
          <w:p w14:paraId="339BE860" w14:textId="20052701"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7F2E7E6B" w14:textId="48D149B3"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5B4BD04" w14:textId="33F64067"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3A5350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B9539E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104</w:t>
            </w:r>
          </w:p>
        </w:tc>
        <w:tc>
          <w:tcPr>
            <w:tcW w:w="827" w:type="dxa"/>
            <w:tcBorders>
              <w:top w:val="nil"/>
              <w:left w:val="nil"/>
              <w:bottom w:val="single" w:sz="4" w:space="0" w:color="000000"/>
              <w:right w:val="single" w:sz="4" w:space="0" w:color="000000"/>
            </w:tcBorders>
            <w:shd w:val="clear" w:color="FFFFFF" w:fill="FFFFFF"/>
            <w:vAlign w:val="center"/>
            <w:hideMark/>
          </w:tcPr>
          <w:p w14:paraId="76DA720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15</w:t>
            </w:r>
          </w:p>
        </w:tc>
        <w:tc>
          <w:tcPr>
            <w:tcW w:w="827" w:type="dxa"/>
            <w:tcBorders>
              <w:top w:val="nil"/>
              <w:left w:val="nil"/>
              <w:bottom w:val="single" w:sz="4" w:space="0" w:color="000000"/>
              <w:right w:val="single" w:sz="4" w:space="0" w:color="000000"/>
            </w:tcBorders>
            <w:shd w:val="clear" w:color="FFFFFF" w:fill="FFFFFF"/>
            <w:vAlign w:val="center"/>
            <w:hideMark/>
          </w:tcPr>
          <w:p w14:paraId="3555A26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kg</w:t>
            </w:r>
          </w:p>
        </w:tc>
        <w:tc>
          <w:tcPr>
            <w:tcW w:w="4469" w:type="dxa"/>
            <w:tcBorders>
              <w:top w:val="nil"/>
              <w:left w:val="nil"/>
              <w:bottom w:val="single" w:sz="4" w:space="0" w:color="000000"/>
              <w:right w:val="single" w:sz="4" w:space="0" w:color="000000"/>
            </w:tcBorders>
            <w:shd w:val="clear" w:color="FFFFFF" w:fill="FFFFFF"/>
            <w:vAlign w:val="center"/>
            <w:hideMark/>
          </w:tcPr>
          <w:p w14:paraId="314523D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Salsicha resfriada</w:t>
            </w:r>
          </w:p>
        </w:tc>
        <w:tc>
          <w:tcPr>
            <w:tcW w:w="896" w:type="dxa"/>
            <w:tcBorders>
              <w:top w:val="nil"/>
              <w:left w:val="nil"/>
              <w:bottom w:val="single" w:sz="4" w:space="0" w:color="000000"/>
              <w:right w:val="single" w:sz="4" w:space="0" w:color="000000"/>
            </w:tcBorders>
            <w:shd w:val="clear" w:color="auto" w:fill="auto"/>
            <w:noWrap/>
            <w:vAlign w:val="bottom"/>
          </w:tcPr>
          <w:p w14:paraId="447BB1D6" w14:textId="6479A008"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8623F53" w14:textId="00B6161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C243229" w14:textId="09117DDF"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3F99B1CD"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13EFF0C3"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105</w:t>
            </w:r>
          </w:p>
        </w:tc>
        <w:tc>
          <w:tcPr>
            <w:tcW w:w="827" w:type="dxa"/>
            <w:tcBorders>
              <w:top w:val="nil"/>
              <w:left w:val="nil"/>
              <w:bottom w:val="single" w:sz="4" w:space="0" w:color="000000"/>
              <w:right w:val="single" w:sz="4" w:space="0" w:color="000000"/>
            </w:tcBorders>
            <w:shd w:val="clear" w:color="FFFFFF" w:fill="FFFFFF"/>
            <w:vAlign w:val="center"/>
            <w:hideMark/>
          </w:tcPr>
          <w:p w14:paraId="76F42A8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10</w:t>
            </w:r>
          </w:p>
        </w:tc>
        <w:tc>
          <w:tcPr>
            <w:tcW w:w="827" w:type="dxa"/>
            <w:tcBorders>
              <w:top w:val="nil"/>
              <w:left w:val="nil"/>
              <w:bottom w:val="single" w:sz="4" w:space="0" w:color="000000"/>
              <w:right w:val="single" w:sz="4" w:space="0" w:color="000000"/>
            </w:tcBorders>
            <w:shd w:val="clear" w:color="FFFFFF" w:fill="FFFFFF"/>
            <w:vAlign w:val="center"/>
            <w:hideMark/>
          </w:tcPr>
          <w:p w14:paraId="1011488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vd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2182CB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Soda </w:t>
            </w:r>
            <w:proofErr w:type="gramStart"/>
            <w:r w:rsidRPr="00C85A56">
              <w:rPr>
                <w:rFonts w:ascii="Cambria" w:eastAsia="Times New Roman" w:hAnsi="Cambria" w:cs="Calibri"/>
                <w:color w:val="000000"/>
                <w:lang w:val="pt-BR" w:eastAsia="pt-BR"/>
              </w:rPr>
              <w:t>Caustica ,em</w:t>
            </w:r>
            <w:proofErr w:type="gramEnd"/>
            <w:r w:rsidRPr="00C85A56">
              <w:rPr>
                <w:rFonts w:ascii="Cambria" w:eastAsia="Times New Roman" w:hAnsi="Cambria" w:cs="Calibri"/>
                <w:color w:val="000000"/>
                <w:lang w:val="pt-BR" w:eastAsia="pt-BR"/>
              </w:rPr>
              <w:t xml:space="preserve"> escamas , c/500grs</w:t>
            </w:r>
          </w:p>
        </w:tc>
        <w:tc>
          <w:tcPr>
            <w:tcW w:w="896" w:type="dxa"/>
            <w:tcBorders>
              <w:top w:val="nil"/>
              <w:left w:val="nil"/>
              <w:bottom w:val="single" w:sz="4" w:space="0" w:color="000000"/>
              <w:right w:val="single" w:sz="4" w:space="0" w:color="000000"/>
            </w:tcBorders>
            <w:shd w:val="clear" w:color="auto" w:fill="auto"/>
            <w:noWrap/>
            <w:vAlign w:val="bottom"/>
          </w:tcPr>
          <w:p w14:paraId="747797B4" w14:textId="154865E7"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B03DBF1" w14:textId="28FD378A"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E196738" w14:textId="7F168E4D"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6C6779F"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646D2E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106</w:t>
            </w:r>
          </w:p>
        </w:tc>
        <w:tc>
          <w:tcPr>
            <w:tcW w:w="827" w:type="dxa"/>
            <w:tcBorders>
              <w:top w:val="nil"/>
              <w:left w:val="nil"/>
              <w:bottom w:val="single" w:sz="4" w:space="0" w:color="000000"/>
              <w:right w:val="single" w:sz="4" w:space="0" w:color="000000"/>
            </w:tcBorders>
            <w:shd w:val="clear" w:color="FFFFFF" w:fill="FFFFFF"/>
            <w:vAlign w:val="center"/>
            <w:hideMark/>
          </w:tcPr>
          <w:p w14:paraId="6614A73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90</w:t>
            </w:r>
          </w:p>
        </w:tc>
        <w:tc>
          <w:tcPr>
            <w:tcW w:w="827" w:type="dxa"/>
            <w:tcBorders>
              <w:top w:val="nil"/>
              <w:left w:val="nil"/>
              <w:bottom w:val="single" w:sz="4" w:space="0" w:color="000000"/>
              <w:right w:val="single" w:sz="4" w:space="0" w:color="000000"/>
            </w:tcBorders>
            <w:shd w:val="clear" w:color="FFFFFF" w:fill="FFFFFF"/>
            <w:vAlign w:val="center"/>
            <w:hideMark/>
          </w:tcPr>
          <w:p w14:paraId="415F48D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F7A1680"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Suco pronto de frutas, de caixinha</w:t>
            </w:r>
          </w:p>
        </w:tc>
        <w:tc>
          <w:tcPr>
            <w:tcW w:w="896" w:type="dxa"/>
            <w:tcBorders>
              <w:top w:val="nil"/>
              <w:left w:val="nil"/>
              <w:bottom w:val="single" w:sz="4" w:space="0" w:color="000000"/>
              <w:right w:val="single" w:sz="4" w:space="0" w:color="000000"/>
            </w:tcBorders>
            <w:shd w:val="clear" w:color="auto" w:fill="auto"/>
            <w:noWrap/>
            <w:vAlign w:val="bottom"/>
          </w:tcPr>
          <w:p w14:paraId="09BE27C3" w14:textId="0683B9CE"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5F080FAC" w14:textId="157A0E4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34E1D4A" w14:textId="1F5E2C5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C96EEC7"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6E8038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107</w:t>
            </w:r>
          </w:p>
        </w:tc>
        <w:tc>
          <w:tcPr>
            <w:tcW w:w="827" w:type="dxa"/>
            <w:tcBorders>
              <w:top w:val="nil"/>
              <w:left w:val="nil"/>
              <w:bottom w:val="single" w:sz="4" w:space="0" w:color="000000"/>
              <w:right w:val="single" w:sz="4" w:space="0" w:color="000000"/>
            </w:tcBorders>
            <w:shd w:val="clear" w:color="FFFFFF" w:fill="FFFFFF"/>
            <w:vAlign w:val="center"/>
            <w:hideMark/>
          </w:tcPr>
          <w:p w14:paraId="7DDB1F5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18</w:t>
            </w:r>
          </w:p>
        </w:tc>
        <w:tc>
          <w:tcPr>
            <w:tcW w:w="827" w:type="dxa"/>
            <w:tcBorders>
              <w:top w:val="nil"/>
              <w:left w:val="nil"/>
              <w:bottom w:val="single" w:sz="4" w:space="0" w:color="000000"/>
              <w:right w:val="single" w:sz="4" w:space="0" w:color="000000"/>
            </w:tcBorders>
            <w:shd w:val="clear" w:color="FFFFFF" w:fill="FFFFFF"/>
            <w:vAlign w:val="center"/>
            <w:hideMark/>
          </w:tcPr>
          <w:p w14:paraId="5A4E1E4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01EC635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Taça para água, vidro </w:t>
            </w:r>
            <w:proofErr w:type="gramStart"/>
            <w:r w:rsidRPr="00C85A56">
              <w:rPr>
                <w:rFonts w:ascii="Cambria" w:eastAsia="Times New Roman" w:hAnsi="Cambria" w:cs="Calibri"/>
                <w:color w:val="000000"/>
                <w:lang w:val="pt-BR" w:eastAsia="pt-BR"/>
              </w:rPr>
              <w:t>transparente,  300</w:t>
            </w:r>
            <w:proofErr w:type="gramEnd"/>
            <w:r w:rsidRPr="00C85A56">
              <w:rPr>
                <w:rFonts w:ascii="Cambria" w:eastAsia="Times New Roman" w:hAnsi="Cambria" w:cs="Calibri"/>
                <w:color w:val="000000"/>
                <w:lang w:val="pt-BR" w:eastAsia="pt-BR"/>
              </w:rPr>
              <w:t xml:space="preserve"> ml</w:t>
            </w:r>
          </w:p>
        </w:tc>
        <w:tc>
          <w:tcPr>
            <w:tcW w:w="896" w:type="dxa"/>
            <w:tcBorders>
              <w:top w:val="nil"/>
              <w:left w:val="nil"/>
              <w:bottom w:val="single" w:sz="4" w:space="0" w:color="000000"/>
              <w:right w:val="single" w:sz="4" w:space="0" w:color="000000"/>
            </w:tcBorders>
            <w:shd w:val="clear" w:color="auto" w:fill="auto"/>
            <w:noWrap/>
            <w:vAlign w:val="bottom"/>
          </w:tcPr>
          <w:p w14:paraId="64AB900A" w14:textId="5512FFD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4C1B983" w14:textId="067BC3CB"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6F693F5" w14:textId="7AD6DB24"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EE2E623"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5531ACA"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108</w:t>
            </w:r>
          </w:p>
        </w:tc>
        <w:tc>
          <w:tcPr>
            <w:tcW w:w="827" w:type="dxa"/>
            <w:tcBorders>
              <w:top w:val="nil"/>
              <w:left w:val="nil"/>
              <w:bottom w:val="single" w:sz="4" w:space="0" w:color="000000"/>
              <w:right w:val="single" w:sz="4" w:space="0" w:color="000000"/>
            </w:tcBorders>
            <w:shd w:val="clear" w:color="FFFFFF" w:fill="FFFFFF"/>
            <w:vAlign w:val="center"/>
            <w:hideMark/>
          </w:tcPr>
          <w:p w14:paraId="503790B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25</w:t>
            </w:r>
          </w:p>
        </w:tc>
        <w:tc>
          <w:tcPr>
            <w:tcW w:w="827" w:type="dxa"/>
            <w:tcBorders>
              <w:top w:val="nil"/>
              <w:left w:val="nil"/>
              <w:bottom w:val="single" w:sz="4" w:space="0" w:color="000000"/>
              <w:right w:val="single" w:sz="4" w:space="0" w:color="000000"/>
            </w:tcBorders>
            <w:shd w:val="clear" w:color="FFFFFF" w:fill="FFFFFF"/>
            <w:vAlign w:val="center"/>
            <w:hideMark/>
          </w:tcPr>
          <w:p w14:paraId="7EB6EA48"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A46C265"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Taça para suco, vidro transparente, 260 ml</w:t>
            </w:r>
          </w:p>
        </w:tc>
        <w:tc>
          <w:tcPr>
            <w:tcW w:w="896" w:type="dxa"/>
            <w:tcBorders>
              <w:top w:val="nil"/>
              <w:left w:val="nil"/>
              <w:bottom w:val="single" w:sz="4" w:space="0" w:color="000000"/>
              <w:right w:val="single" w:sz="4" w:space="0" w:color="000000"/>
            </w:tcBorders>
            <w:shd w:val="clear" w:color="auto" w:fill="auto"/>
            <w:noWrap/>
            <w:vAlign w:val="bottom"/>
          </w:tcPr>
          <w:p w14:paraId="179C6872" w14:textId="163BE6A3"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65FA964" w14:textId="54ECA9D3"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EF24235" w14:textId="1FA1EB5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149B3F41" w14:textId="77777777" w:rsidTr="00C85A56">
        <w:trPr>
          <w:trHeight w:val="570"/>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1A3A25B"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109</w:t>
            </w:r>
          </w:p>
        </w:tc>
        <w:tc>
          <w:tcPr>
            <w:tcW w:w="827" w:type="dxa"/>
            <w:tcBorders>
              <w:top w:val="nil"/>
              <w:left w:val="nil"/>
              <w:bottom w:val="single" w:sz="4" w:space="0" w:color="000000"/>
              <w:right w:val="single" w:sz="4" w:space="0" w:color="000000"/>
            </w:tcBorders>
            <w:shd w:val="clear" w:color="FFFFFF" w:fill="FFFFFF"/>
            <w:vAlign w:val="center"/>
            <w:hideMark/>
          </w:tcPr>
          <w:p w14:paraId="0D986E8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2BD3FE7E"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ED6E104"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Tempero para Carnes </w:t>
            </w:r>
            <w:proofErr w:type="spellStart"/>
            <w:r w:rsidRPr="00C85A56">
              <w:rPr>
                <w:rFonts w:ascii="Cambria" w:eastAsia="Times New Roman" w:hAnsi="Cambria" w:cs="Calibri"/>
                <w:color w:val="000000"/>
                <w:lang w:val="pt-BR" w:eastAsia="pt-BR"/>
              </w:rPr>
              <w:t>Sazón</w:t>
            </w:r>
            <w:proofErr w:type="spellEnd"/>
            <w:r w:rsidRPr="00C85A56">
              <w:rPr>
                <w:rFonts w:ascii="Cambria" w:eastAsia="Times New Roman" w:hAnsi="Cambria" w:cs="Calibri"/>
                <w:color w:val="000000"/>
                <w:lang w:val="pt-BR" w:eastAsia="pt-BR"/>
              </w:rPr>
              <w:t xml:space="preserve"> 60g</w:t>
            </w:r>
          </w:p>
        </w:tc>
        <w:tc>
          <w:tcPr>
            <w:tcW w:w="896" w:type="dxa"/>
            <w:tcBorders>
              <w:top w:val="nil"/>
              <w:left w:val="nil"/>
              <w:bottom w:val="single" w:sz="4" w:space="0" w:color="000000"/>
              <w:right w:val="single" w:sz="4" w:space="0" w:color="000000"/>
            </w:tcBorders>
            <w:shd w:val="clear" w:color="auto" w:fill="auto"/>
            <w:noWrap/>
            <w:vAlign w:val="bottom"/>
          </w:tcPr>
          <w:p w14:paraId="14834DF7" w14:textId="41EBF177"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C52CBC9" w14:textId="130BACA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F608355" w14:textId="21CF2F3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417D1D6"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22D65F41"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110</w:t>
            </w:r>
          </w:p>
        </w:tc>
        <w:tc>
          <w:tcPr>
            <w:tcW w:w="827" w:type="dxa"/>
            <w:tcBorders>
              <w:top w:val="nil"/>
              <w:left w:val="nil"/>
              <w:bottom w:val="single" w:sz="4" w:space="0" w:color="000000"/>
              <w:right w:val="single" w:sz="4" w:space="0" w:color="000000"/>
            </w:tcBorders>
            <w:shd w:val="clear" w:color="FFFFFF" w:fill="FFFFFF"/>
            <w:vAlign w:val="center"/>
            <w:hideMark/>
          </w:tcPr>
          <w:p w14:paraId="151114C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8</w:t>
            </w:r>
          </w:p>
        </w:tc>
        <w:tc>
          <w:tcPr>
            <w:tcW w:w="827" w:type="dxa"/>
            <w:tcBorders>
              <w:top w:val="nil"/>
              <w:left w:val="nil"/>
              <w:bottom w:val="single" w:sz="4" w:space="0" w:color="000000"/>
              <w:right w:val="single" w:sz="4" w:space="0" w:color="000000"/>
            </w:tcBorders>
            <w:shd w:val="clear" w:color="FFFFFF" w:fill="FFFFFF"/>
            <w:vAlign w:val="center"/>
            <w:hideMark/>
          </w:tcPr>
          <w:p w14:paraId="4B562FA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46E864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Toalha de papel </w:t>
            </w:r>
            <w:proofErr w:type="spellStart"/>
            <w:r w:rsidRPr="00C85A56">
              <w:rPr>
                <w:rFonts w:ascii="Cambria" w:eastAsia="Times New Roman" w:hAnsi="Cambria" w:cs="Calibri"/>
                <w:color w:val="000000"/>
                <w:lang w:val="pt-BR" w:eastAsia="pt-BR"/>
              </w:rPr>
              <w:t>interfolhada</w:t>
            </w:r>
            <w:proofErr w:type="spellEnd"/>
            <w:r w:rsidRPr="00C85A56">
              <w:rPr>
                <w:rFonts w:ascii="Cambria" w:eastAsia="Times New Roman" w:hAnsi="Cambria" w:cs="Calibri"/>
                <w:color w:val="000000"/>
                <w:lang w:val="pt-BR" w:eastAsia="pt-BR"/>
              </w:rPr>
              <w:t xml:space="preserve"> c/1000 folhas</w:t>
            </w:r>
          </w:p>
        </w:tc>
        <w:tc>
          <w:tcPr>
            <w:tcW w:w="896" w:type="dxa"/>
            <w:tcBorders>
              <w:top w:val="nil"/>
              <w:left w:val="nil"/>
              <w:bottom w:val="single" w:sz="4" w:space="0" w:color="000000"/>
              <w:right w:val="single" w:sz="4" w:space="0" w:color="000000"/>
            </w:tcBorders>
            <w:shd w:val="clear" w:color="auto" w:fill="auto"/>
            <w:noWrap/>
            <w:vAlign w:val="bottom"/>
          </w:tcPr>
          <w:p w14:paraId="5F219074" w14:textId="44B8779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5AFA35C" w14:textId="139B37CD"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E1AC581" w14:textId="2453486B"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41F6FB4" w14:textId="77777777" w:rsidTr="00C85A56">
        <w:trPr>
          <w:trHeight w:val="570"/>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60D9CEC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111</w:t>
            </w:r>
          </w:p>
        </w:tc>
        <w:tc>
          <w:tcPr>
            <w:tcW w:w="827" w:type="dxa"/>
            <w:tcBorders>
              <w:top w:val="nil"/>
              <w:left w:val="nil"/>
              <w:bottom w:val="single" w:sz="4" w:space="0" w:color="000000"/>
              <w:right w:val="single" w:sz="4" w:space="0" w:color="000000"/>
            </w:tcBorders>
            <w:shd w:val="clear" w:color="FFFFFF" w:fill="FFFFFF"/>
            <w:vAlign w:val="center"/>
            <w:hideMark/>
          </w:tcPr>
          <w:p w14:paraId="1EDE0EB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47E86B2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3A64D3F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Toalha de Rosto, 100% algodão reforçada, com barra nos quatro lados, tamanho mínimo 40 cm X 70cm Cores escuras</w:t>
            </w:r>
          </w:p>
        </w:tc>
        <w:tc>
          <w:tcPr>
            <w:tcW w:w="896" w:type="dxa"/>
            <w:tcBorders>
              <w:top w:val="nil"/>
              <w:left w:val="nil"/>
              <w:bottom w:val="single" w:sz="4" w:space="0" w:color="000000"/>
              <w:right w:val="single" w:sz="4" w:space="0" w:color="000000"/>
            </w:tcBorders>
            <w:shd w:val="clear" w:color="auto" w:fill="auto"/>
            <w:noWrap/>
            <w:vAlign w:val="bottom"/>
          </w:tcPr>
          <w:p w14:paraId="4923DE01" w14:textId="1DFB9C6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008A635" w14:textId="73D06D3C"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66DCEA8F" w14:textId="2A0DF8E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DF7C22B"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050D284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112</w:t>
            </w:r>
          </w:p>
        </w:tc>
        <w:tc>
          <w:tcPr>
            <w:tcW w:w="827" w:type="dxa"/>
            <w:tcBorders>
              <w:top w:val="nil"/>
              <w:left w:val="nil"/>
              <w:bottom w:val="single" w:sz="4" w:space="0" w:color="000000"/>
              <w:right w:val="single" w:sz="4" w:space="0" w:color="000000"/>
            </w:tcBorders>
            <w:shd w:val="clear" w:color="FFFFFF" w:fill="FFFFFF"/>
            <w:vAlign w:val="center"/>
            <w:hideMark/>
          </w:tcPr>
          <w:p w14:paraId="64CE139D"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20</w:t>
            </w:r>
          </w:p>
        </w:tc>
        <w:tc>
          <w:tcPr>
            <w:tcW w:w="827" w:type="dxa"/>
            <w:tcBorders>
              <w:top w:val="nil"/>
              <w:left w:val="nil"/>
              <w:bottom w:val="single" w:sz="4" w:space="0" w:color="000000"/>
              <w:right w:val="single" w:sz="4" w:space="0" w:color="000000"/>
            </w:tcBorders>
            <w:shd w:val="clear" w:color="FFFFFF" w:fill="FFFFFF"/>
            <w:vAlign w:val="center"/>
            <w:hideMark/>
          </w:tcPr>
          <w:p w14:paraId="50D34B3F"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pct</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54FA883A"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 Torrada Visconti tradicional 120g</w:t>
            </w:r>
          </w:p>
        </w:tc>
        <w:tc>
          <w:tcPr>
            <w:tcW w:w="896" w:type="dxa"/>
            <w:tcBorders>
              <w:top w:val="nil"/>
              <w:left w:val="nil"/>
              <w:bottom w:val="single" w:sz="4" w:space="0" w:color="000000"/>
              <w:right w:val="single" w:sz="4" w:space="0" w:color="000000"/>
            </w:tcBorders>
            <w:shd w:val="clear" w:color="auto" w:fill="auto"/>
            <w:noWrap/>
            <w:vAlign w:val="bottom"/>
          </w:tcPr>
          <w:p w14:paraId="2A48F8D5" w14:textId="4BA9C3DF"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4C7EBC19" w14:textId="58ABA36F"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502F82E" w14:textId="75119891"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5E8CD24B"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34E0D412"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113</w:t>
            </w:r>
          </w:p>
        </w:tc>
        <w:tc>
          <w:tcPr>
            <w:tcW w:w="827" w:type="dxa"/>
            <w:tcBorders>
              <w:top w:val="nil"/>
              <w:left w:val="nil"/>
              <w:bottom w:val="single" w:sz="4" w:space="0" w:color="000000"/>
              <w:right w:val="single" w:sz="4" w:space="0" w:color="000000"/>
            </w:tcBorders>
            <w:shd w:val="clear" w:color="FFFFFF" w:fill="FFFFFF"/>
            <w:vAlign w:val="center"/>
            <w:hideMark/>
          </w:tcPr>
          <w:p w14:paraId="30349852"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6CC45D3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44385E72"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Vassoura cerdas de nylon, cabo de madeira medindo 1,30mt x 22mm</w:t>
            </w:r>
          </w:p>
        </w:tc>
        <w:tc>
          <w:tcPr>
            <w:tcW w:w="896" w:type="dxa"/>
            <w:tcBorders>
              <w:top w:val="nil"/>
              <w:left w:val="nil"/>
              <w:bottom w:val="single" w:sz="4" w:space="0" w:color="000000"/>
              <w:right w:val="single" w:sz="4" w:space="0" w:color="000000"/>
            </w:tcBorders>
            <w:shd w:val="clear" w:color="auto" w:fill="auto"/>
            <w:noWrap/>
            <w:vAlign w:val="bottom"/>
          </w:tcPr>
          <w:p w14:paraId="418C0B10" w14:textId="15047879"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349141E0" w14:textId="4ACC271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4398F8C7" w14:textId="3F16E1CB"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4767598"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B6C6594"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114</w:t>
            </w:r>
          </w:p>
        </w:tc>
        <w:tc>
          <w:tcPr>
            <w:tcW w:w="827" w:type="dxa"/>
            <w:tcBorders>
              <w:top w:val="nil"/>
              <w:left w:val="nil"/>
              <w:bottom w:val="single" w:sz="4" w:space="0" w:color="000000"/>
              <w:right w:val="single" w:sz="4" w:space="0" w:color="000000"/>
            </w:tcBorders>
            <w:shd w:val="clear" w:color="FFFFFF" w:fill="FFFFFF"/>
            <w:vAlign w:val="center"/>
            <w:hideMark/>
          </w:tcPr>
          <w:p w14:paraId="6881D2E7"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4</w:t>
            </w:r>
          </w:p>
        </w:tc>
        <w:tc>
          <w:tcPr>
            <w:tcW w:w="827" w:type="dxa"/>
            <w:tcBorders>
              <w:top w:val="nil"/>
              <w:left w:val="nil"/>
              <w:bottom w:val="single" w:sz="4" w:space="0" w:color="000000"/>
              <w:right w:val="single" w:sz="4" w:space="0" w:color="000000"/>
            </w:tcBorders>
            <w:shd w:val="clear" w:color="FFFFFF" w:fill="FFFFFF"/>
            <w:vAlign w:val="center"/>
            <w:hideMark/>
          </w:tcPr>
          <w:p w14:paraId="5784D69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1E291D3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Vassoura de Piaçava</w:t>
            </w:r>
          </w:p>
        </w:tc>
        <w:tc>
          <w:tcPr>
            <w:tcW w:w="896" w:type="dxa"/>
            <w:tcBorders>
              <w:top w:val="nil"/>
              <w:left w:val="nil"/>
              <w:bottom w:val="single" w:sz="4" w:space="0" w:color="000000"/>
              <w:right w:val="single" w:sz="4" w:space="0" w:color="000000"/>
            </w:tcBorders>
            <w:shd w:val="clear" w:color="auto" w:fill="auto"/>
            <w:noWrap/>
            <w:vAlign w:val="bottom"/>
          </w:tcPr>
          <w:p w14:paraId="2A51E5CD" w14:textId="5D511545"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22E9ACC3" w14:textId="678E68A3"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79956CA9" w14:textId="6BE110F8"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49B27501"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7F8A3F20"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115</w:t>
            </w:r>
          </w:p>
        </w:tc>
        <w:tc>
          <w:tcPr>
            <w:tcW w:w="827" w:type="dxa"/>
            <w:tcBorders>
              <w:top w:val="nil"/>
              <w:left w:val="nil"/>
              <w:bottom w:val="single" w:sz="4" w:space="0" w:color="000000"/>
              <w:right w:val="single" w:sz="4" w:space="0" w:color="000000"/>
            </w:tcBorders>
            <w:shd w:val="clear" w:color="FFFFFF" w:fill="FFFFFF"/>
            <w:vAlign w:val="center"/>
            <w:hideMark/>
          </w:tcPr>
          <w:p w14:paraId="75A4B904"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4B5ABB2C"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72CB7666"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Vassoura para limpeza de vaso sanitário</w:t>
            </w:r>
          </w:p>
        </w:tc>
        <w:tc>
          <w:tcPr>
            <w:tcW w:w="896" w:type="dxa"/>
            <w:tcBorders>
              <w:top w:val="nil"/>
              <w:left w:val="nil"/>
              <w:bottom w:val="single" w:sz="4" w:space="0" w:color="000000"/>
              <w:right w:val="single" w:sz="4" w:space="0" w:color="000000"/>
            </w:tcBorders>
            <w:shd w:val="clear" w:color="auto" w:fill="auto"/>
            <w:noWrap/>
            <w:vAlign w:val="bottom"/>
          </w:tcPr>
          <w:p w14:paraId="028A2B15" w14:textId="34DD09CB"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09A37A35" w14:textId="0AA9F307"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5F93F1DC" w14:textId="3454ED56"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78D36B7C" w14:textId="77777777" w:rsidTr="00C85A56">
        <w:trPr>
          <w:trHeight w:val="315"/>
        </w:trPr>
        <w:tc>
          <w:tcPr>
            <w:tcW w:w="960" w:type="dxa"/>
            <w:tcBorders>
              <w:top w:val="nil"/>
              <w:left w:val="single" w:sz="4" w:space="0" w:color="000000"/>
              <w:bottom w:val="single" w:sz="4" w:space="0" w:color="000000"/>
              <w:right w:val="single" w:sz="4" w:space="0" w:color="000000"/>
            </w:tcBorders>
            <w:shd w:val="clear" w:color="FFFFFF" w:fill="FFFFFF"/>
            <w:noWrap/>
            <w:vAlign w:val="center"/>
            <w:hideMark/>
          </w:tcPr>
          <w:p w14:paraId="5E3F8E17"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116</w:t>
            </w:r>
          </w:p>
        </w:tc>
        <w:tc>
          <w:tcPr>
            <w:tcW w:w="827" w:type="dxa"/>
            <w:tcBorders>
              <w:top w:val="nil"/>
              <w:left w:val="nil"/>
              <w:bottom w:val="single" w:sz="4" w:space="0" w:color="000000"/>
              <w:right w:val="single" w:sz="4" w:space="0" w:color="000000"/>
            </w:tcBorders>
            <w:shd w:val="clear" w:color="FFFFFF" w:fill="FFFFFF"/>
            <w:vAlign w:val="center"/>
            <w:hideMark/>
          </w:tcPr>
          <w:p w14:paraId="473AE351"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2</w:t>
            </w:r>
          </w:p>
        </w:tc>
        <w:tc>
          <w:tcPr>
            <w:tcW w:w="827" w:type="dxa"/>
            <w:tcBorders>
              <w:top w:val="nil"/>
              <w:left w:val="nil"/>
              <w:bottom w:val="single" w:sz="4" w:space="0" w:color="000000"/>
              <w:right w:val="single" w:sz="4" w:space="0" w:color="000000"/>
            </w:tcBorders>
            <w:shd w:val="clear" w:color="FFFFFF" w:fill="FFFFFF"/>
            <w:vAlign w:val="center"/>
            <w:hideMark/>
          </w:tcPr>
          <w:p w14:paraId="392F87E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nil"/>
              <w:left w:val="nil"/>
              <w:bottom w:val="single" w:sz="4" w:space="0" w:color="000000"/>
              <w:right w:val="single" w:sz="4" w:space="0" w:color="000000"/>
            </w:tcBorders>
            <w:shd w:val="clear" w:color="FFFFFF" w:fill="FFFFFF"/>
            <w:vAlign w:val="center"/>
            <w:hideMark/>
          </w:tcPr>
          <w:p w14:paraId="6F7D447D"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Vela cerâmica para filtro de barro</w:t>
            </w:r>
          </w:p>
        </w:tc>
        <w:tc>
          <w:tcPr>
            <w:tcW w:w="896" w:type="dxa"/>
            <w:tcBorders>
              <w:top w:val="nil"/>
              <w:left w:val="nil"/>
              <w:bottom w:val="single" w:sz="4" w:space="0" w:color="000000"/>
              <w:right w:val="single" w:sz="4" w:space="0" w:color="000000"/>
            </w:tcBorders>
            <w:shd w:val="clear" w:color="auto" w:fill="auto"/>
            <w:noWrap/>
            <w:vAlign w:val="bottom"/>
          </w:tcPr>
          <w:p w14:paraId="33B9699F" w14:textId="4B760EC1"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nil"/>
              <w:left w:val="nil"/>
              <w:bottom w:val="single" w:sz="4" w:space="0" w:color="000000"/>
              <w:right w:val="single" w:sz="4" w:space="0" w:color="000000"/>
            </w:tcBorders>
            <w:shd w:val="clear" w:color="auto" w:fill="auto"/>
            <w:noWrap/>
            <w:vAlign w:val="bottom"/>
          </w:tcPr>
          <w:p w14:paraId="6B15B620" w14:textId="1ECD77B5"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nil"/>
              <w:left w:val="nil"/>
              <w:bottom w:val="single" w:sz="4" w:space="0" w:color="000000"/>
              <w:right w:val="single" w:sz="4" w:space="0" w:color="000000"/>
            </w:tcBorders>
            <w:shd w:val="clear" w:color="auto" w:fill="auto"/>
            <w:noWrap/>
            <w:vAlign w:val="bottom"/>
          </w:tcPr>
          <w:p w14:paraId="3AF8E0C3" w14:textId="3921BDCE" w:rsidR="00C85A56" w:rsidRPr="00C85A56" w:rsidRDefault="00C85A56" w:rsidP="00C85A56">
            <w:pPr>
              <w:widowControl/>
              <w:autoSpaceDE/>
              <w:autoSpaceDN/>
              <w:jc w:val="right"/>
              <w:rPr>
                <w:rFonts w:ascii="Cambria" w:eastAsia="Times New Roman" w:hAnsi="Cambria" w:cs="Calibri"/>
                <w:color w:val="000000"/>
                <w:lang w:val="pt-BR" w:eastAsia="pt-BR"/>
              </w:rPr>
            </w:pPr>
          </w:p>
        </w:tc>
      </w:tr>
      <w:tr w:rsidR="00C85A56" w:rsidRPr="00C85A56" w14:paraId="24DBCD50" w14:textId="77777777" w:rsidTr="00C85A56">
        <w:trPr>
          <w:trHeight w:val="315"/>
        </w:trPr>
        <w:tc>
          <w:tcPr>
            <w:tcW w:w="96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61CF5B4C" w14:textId="77777777" w:rsidR="00C85A56" w:rsidRPr="00C85A56" w:rsidRDefault="00C85A56" w:rsidP="00C85A56">
            <w:pPr>
              <w:widowControl/>
              <w:autoSpaceDE/>
              <w:autoSpaceDN/>
              <w:jc w:val="center"/>
              <w:rPr>
                <w:rFonts w:ascii="Cambria" w:eastAsia="Times New Roman" w:hAnsi="Cambria" w:cs="Calibri"/>
                <w:color w:val="000000"/>
                <w:sz w:val="24"/>
                <w:szCs w:val="24"/>
                <w:lang w:val="pt-BR" w:eastAsia="pt-BR"/>
              </w:rPr>
            </w:pPr>
            <w:r w:rsidRPr="00C85A56">
              <w:rPr>
                <w:rFonts w:ascii="Cambria" w:eastAsia="Times New Roman" w:hAnsi="Cambria" w:cs="Calibri"/>
                <w:color w:val="000000"/>
                <w:sz w:val="24"/>
                <w:szCs w:val="24"/>
                <w:lang w:val="pt-BR" w:eastAsia="pt-BR"/>
              </w:rPr>
              <w:t>117</w:t>
            </w:r>
          </w:p>
        </w:tc>
        <w:tc>
          <w:tcPr>
            <w:tcW w:w="827" w:type="dxa"/>
            <w:tcBorders>
              <w:top w:val="single" w:sz="4" w:space="0" w:color="000000"/>
              <w:left w:val="nil"/>
              <w:bottom w:val="single" w:sz="4" w:space="0" w:color="auto"/>
              <w:right w:val="single" w:sz="4" w:space="0" w:color="000000"/>
            </w:tcBorders>
            <w:shd w:val="clear" w:color="FFFFFF" w:fill="FFFFFF"/>
            <w:vAlign w:val="center"/>
            <w:hideMark/>
          </w:tcPr>
          <w:p w14:paraId="6AEE5823"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5</w:t>
            </w:r>
          </w:p>
        </w:tc>
        <w:tc>
          <w:tcPr>
            <w:tcW w:w="827" w:type="dxa"/>
            <w:tcBorders>
              <w:top w:val="single" w:sz="4" w:space="0" w:color="000000"/>
              <w:left w:val="nil"/>
              <w:bottom w:val="single" w:sz="4" w:space="0" w:color="auto"/>
              <w:right w:val="single" w:sz="4" w:space="0" w:color="000000"/>
            </w:tcBorders>
            <w:shd w:val="clear" w:color="FFFFFF" w:fill="FFFFFF"/>
            <w:vAlign w:val="center"/>
            <w:hideMark/>
          </w:tcPr>
          <w:p w14:paraId="54B81546" w14:textId="77777777" w:rsidR="00C85A56" w:rsidRPr="00C85A56" w:rsidRDefault="00C85A56" w:rsidP="00C85A56">
            <w:pPr>
              <w:widowControl/>
              <w:autoSpaceDE/>
              <w:autoSpaceDN/>
              <w:jc w:val="center"/>
              <w:rPr>
                <w:rFonts w:ascii="Cambria" w:eastAsia="Times New Roman" w:hAnsi="Cambria" w:cs="Calibri"/>
                <w:color w:val="000000"/>
                <w:lang w:val="pt-BR" w:eastAsia="pt-BR"/>
              </w:rPr>
            </w:pPr>
            <w:proofErr w:type="spellStart"/>
            <w:r w:rsidRPr="00C85A56">
              <w:rPr>
                <w:rFonts w:ascii="Cambria" w:eastAsia="Times New Roman" w:hAnsi="Cambria" w:cs="Calibri"/>
                <w:color w:val="000000"/>
                <w:lang w:val="pt-BR" w:eastAsia="pt-BR"/>
              </w:rPr>
              <w:t>und</w:t>
            </w:r>
            <w:proofErr w:type="spellEnd"/>
          </w:p>
        </w:tc>
        <w:tc>
          <w:tcPr>
            <w:tcW w:w="4469" w:type="dxa"/>
            <w:tcBorders>
              <w:top w:val="single" w:sz="4" w:space="0" w:color="000000"/>
              <w:left w:val="nil"/>
              <w:bottom w:val="single" w:sz="4" w:space="0" w:color="auto"/>
              <w:right w:val="single" w:sz="4" w:space="0" w:color="000000"/>
            </w:tcBorders>
            <w:shd w:val="clear" w:color="FFFFFF" w:fill="FFFFFF"/>
            <w:noWrap/>
            <w:vAlign w:val="center"/>
            <w:hideMark/>
          </w:tcPr>
          <w:p w14:paraId="35150143" w14:textId="77777777" w:rsidR="00C85A56" w:rsidRPr="00C85A56" w:rsidRDefault="00C85A56" w:rsidP="00C85A56">
            <w:pPr>
              <w:widowControl/>
              <w:autoSpaceDE/>
              <w:autoSpaceDN/>
              <w:rPr>
                <w:rFonts w:ascii="Cambria" w:eastAsia="Times New Roman" w:hAnsi="Cambria" w:cs="Calibri"/>
                <w:color w:val="000000"/>
                <w:lang w:val="pt-BR" w:eastAsia="pt-BR"/>
              </w:rPr>
            </w:pPr>
            <w:r w:rsidRPr="00C85A56">
              <w:rPr>
                <w:rFonts w:ascii="Cambria" w:eastAsia="Times New Roman" w:hAnsi="Cambria" w:cs="Calibri"/>
                <w:color w:val="000000"/>
                <w:lang w:val="pt-BR" w:eastAsia="pt-BR"/>
              </w:rPr>
              <w:t xml:space="preserve">Vinagre de </w:t>
            </w:r>
            <w:proofErr w:type="spellStart"/>
            <w:r w:rsidRPr="00C85A56">
              <w:rPr>
                <w:rFonts w:ascii="Cambria" w:eastAsia="Times New Roman" w:hAnsi="Cambria" w:cs="Calibri"/>
                <w:color w:val="000000"/>
                <w:lang w:val="pt-BR" w:eastAsia="pt-BR"/>
              </w:rPr>
              <w:t>alcool</w:t>
            </w:r>
            <w:proofErr w:type="spellEnd"/>
            <w:r w:rsidRPr="00C85A56">
              <w:rPr>
                <w:rFonts w:ascii="Cambria" w:eastAsia="Times New Roman" w:hAnsi="Cambria" w:cs="Calibri"/>
                <w:color w:val="000000"/>
                <w:lang w:val="pt-BR" w:eastAsia="pt-BR"/>
              </w:rPr>
              <w:t xml:space="preserve">, embalagem </w:t>
            </w:r>
            <w:proofErr w:type="gramStart"/>
            <w:r w:rsidRPr="00C85A56">
              <w:rPr>
                <w:rFonts w:ascii="Cambria" w:eastAsia="Times New Roman" w:hAnsi="Cambria" w:cs="Calibri"/>
                <w:color w:val="000000"/>
                <w:lang w:val="pt-BR" w:eastAsia="pt-BR"/>
              </w:rPr>
              <w:t>contendo  750</w:t>
            </w:r>
            <w:proofErr w:type="gramEnd"/>
            <w:r w:rsidRPr="00C85A56">
              <w:rPr>
                <w:rFonts w:ascii="Cambria" w:eastAsia="Times New Roman" w:hAnsi="Cambria" w:cs="Calibri"/>
                <w:color w:val="000000"/>
                <w:lang w:val="pt-BR" w:eastAsia="pt-BR"/>
              </w:rPr>
              <w:t>ml</w:t>
            </w:r>
          </w:p>
        </w:tc>
        <w:tc>
          <w:tcPr>
            <w:tcW w:w="896" w:type="dxa"/>
            <w:tcBorders>
              <w:top w:val="single" w:sz="4" w:space="0" w:color="000000"/>
              <w:left w:val="nil"/>
              <w:bottom w:val="single" w:sz="4" w:space="0" w:color="auto"/>
              <w:right w:val="single" w:sz="4" w:space="0" w:color="000000"/>
            </w:tcBorders>
            <w:shd w:val="clear" w:color="auto" w:fill="auto"/>
            <w:noWrap/>
            <w:vAlign w:val="bottom"/>
          </w:tcPr>
          <w:p w14:paraId="01DE3139" w14:textId="06F92D70" w:rsidR="00C85A56" w:rsidRPr="00C85A56" w:rsidRDefault="00C85A56" w:rsidP="00C85A56">
            <w:pPr>
              <w:widowControl/>
              <w:autoSpaceDE/>
              <w:autoSpaceDN/>
              <w:rPr>
                <w:rFonts w:ascii="Cambria" w:eastAsia="Times New Roman" w:hAnsi="Cambria" w:cs="Calibri"/>
                <w:color w:val="000000"/>
                <w:lang w:val="pt-BR" w:eastAsia="pt-BR"/>
              </w:rPr>
            </w:pPr>
          </w:p>
        </w:tc>
        <w:tc>
          <w:tcPr>
            <w:tcW w:w="752" w:type="dxa"/>
            <w:tcBorders>
              <w:top w:val="single" w:sz="4" w:space="0" w:color="000000"/>
              <w:left w:val="nil"/>
              <w:bottom w:val="single" w:sz="4" w:space="0" w:color="auto"/>
              <w:right w:val="single" w:sz="4" w:space="0" w:color="000000"/>
            </w:tcBorders>
            <w:shd w:val="clear" w:color="auto" w:fill="auto"/>
            <w:noWrap/>
            <w:vAlign w:val="bottom"/>
          </w:tcPr>
          <w:p w14:paraId="44130EEE" w14:textId="0B20DE34" w:rsidR="00C85A56" w:rsidRPr="00C85A56" w:rsidRDefault="00C85A56" w:rsidP="00C85A56">
            <w:pPr>
              <w:widowControl/>
              <w:autoSpaceDE/>
              <w:autoSpaceDN/>
              <w:jc w:val="right"/>
              <w:rPr>
                <w:rFonts w:ascii="Cambria" w:eastAsia="Times New Roman" w:hAnsi="Cambria" w:cs="Calibri"/>
                <w:color w:val="000000"/>
                <w:lang w:val="pt-BR" w:eastAsia="pt-BR"/>
              </w:rPr>
            </w:pPr>
          </w:p>
        </w:tc>
        <w:tc>
          <w:tcPr>
            <w:tcW w:w="1187" w:type="dxa"/>
            <w:tcBorders>
              <w:top w:val="single" w:sz="4" w:space="0" w:color="000000"/>
              <w:left w:val="nil"/>
              <w:bottom w:val="single" w:sz="4" w:space="0" w:color="auto"/>
              <w:right w:val="single" w:sz="4" w:space="0" w:color="000000"/>
            </w:tcBorders>
            <w:shd w:val="clear" w:color="auto" w:fill="auto"/>
            <w:noWrap/>
            <w:vAlign w:val="bottom"/>
          </w:tcPr>
          <w:p w14:paraId="2A309549" w14:textId="5E7B5F33" w:rsidR="00C85A56" w:rsidRPr="00C85A56" w:rsidRDefault="00C85A56" w:rsidP="00C85A56">
            <w:pPr>
              <w:widowControl/>
              <w:autoSpaceDE/>
              <w:autoSpaceDN/>
              <w:jc w:val="right"/>
              <w:rPr>
                <w:rFonts w:ascii="Cambria" w:eastAsia="Times New Roman" w:hAnsi="Cambria" w:cs="Calibri"/>
                <w:color w:val="000000"/>
                <w:lang w:val="pt-BR" w:eastAsia="pt-BR"/>
              </w:rPr>
            </w:pPr>
          </w:p>
        </w:tc>
      </w:tr>
    </w:tbl>
    <w:p w14:paraId="3615F2B9" w14:textId="030D85F7" w:rsidR="00C85A56" w:rsidRDefault="00C85A56" w:rsidP="004B6FE9">
      <w:pPr>
        <w:spacing w:line="360" w:lineRule="auto"/>
        <w:jc w:val="both"/>
        <w:rPr>
          <w:rFonts w:ascii="Cambria" w:eastAsia="Calibri" w:hAnsi="Cambria"/>
          <w:bCs/>
          <w:sz w:val="24"/>
          <w:szCs w:val="24"/>
          <w:lang w:val="pt-BR" w:eastAsia="pt-BR"/>
        </w:rPr>
      </w:pPr>
    </w:p>
    <w:p w14:paraId="38D917A4" w14:textId="7B6CD049" w:rsidR="00C85A56" w:rsidRDefault="00C85A56" w:rsidP="004B6FE9">
      <w:pPr>
        <w:spacing w:line="360" w:lineRule="auto"/>
        <w:jc w:val="both"/>
        <w:rPr>
          <w:rFonts w:ascii="Cambria" w:eastAsia="Calibri" w:hAnsi="Cambria"/>
          <w:bCs/>
          <w:sz w:val="24"/>
          <w:szCs w:val="24"/>
          <w:lang w:val="pt-BR" w:eastAsia="pt-BR"/>
        </w:rPr>
      </w:pPr>
    </w:p>
    <w:p w14:paraId="54E37AEE" w14:textId="37D419DC" w:rsidR="004B6FE9" w:rsidRPr="00292F89" w:rsidRDefault="004B6FE9" w:rsidP="004B6FE9">
      <w:pPr>
        <w:spacing w:line="360" w:lineRule="auto"/>
        <w:jc w:val="both"/>
        <w:rPr>
          <w:rFonts w:ascii="Cambria" w:eastAsia="Calibri" w:hAnsi="Cambria"/>
          <w:bCs/>
          <w:sz w:val="24"/>
          <w:szCs w:val="24"/>
          <w:lang w:val="pt-BR" w:eastAsia="pt-BR"/>
        </w:rPr>
      </w:pPr>
      <w:r w:rsidRPr="00292F89">
        <w:rPr>
          <w:rFonts w:ascii="Cambria" w:eastAsia="Calibri" w:hAnsi="Cambria"/>
          <w:bCs/>
          <w:sz w:val="24"/>
          <w:szCs w:val="24"/>
          <w:lang w:val="pt-BR" w:eastAsia="pt-BR"/>
        </w:rPr>
        <w:t>Valor da Proposta: R$</w:t>
      </w:r>
      <w:r>
        <w:rPr>
          <w:rFonts w:ascii="Cambria" w:eastAsia="Calibri" w:hAnsi="Cambria"/>
          <w:bCs/>
          <w:sz w:val="24"/>
          <w:szCs w:val="24"/>
          <w:lang w:val="pt-BR" w:eastAsia="pt-BR"/>
        </w:rPr>
        <w:t xml:space="preserve"> .................................</w:t>
      </w:r>
      <w:r w:rsidRPr="00292F89">
        <w:rPr>
          <w:rFonts w:ascii="Cambria" w:eastAsia="Calibri" w:hAnsi="Cambria"/>
          <w:bCs/>
          <w:sz w:val="24"/>
          <w:szCs w:val="24"/>
          <w:lang w:val="pt-BR" w:eastAsia="pt-BR"/>
        </w:rPr>
        <w:t xml:space="preserve"> (</w:t>
      </w:r>
      <w:r>
        <w:rPr>
          <w:rFonts w:ascii="Cambria" w:eastAsia="Calibri" w:hAnsi="Cambria"/>
          <w:bCs/>
          <w:sz w:val="24"/>
          <w:szCs w:val="24"/>
          <w:lang w:val="pt-BR" w:eastAsia="pt-BR"/>
        </w:rPr>
        <w:t>...............................)</w:t>
      </w:r>
      <w:r w:rsidRPr="00292F89">
        <w:rPr>
          <w:rFonts w:ascii="Cambria" w:eastAsia="Calibri" w:hAnsi="Cambria"/>
          <w:bCs/>
          <w:sz w:val="24"/>
          <w:szCs w:val="24"/>
          <w:lang w:val="pt-BR" w:eastAsia="pt-BR"/>
        </w:rPr>
        <w:t>.</w:t>
      </w:r>
    </w:p>
    <w:p w14:paraId="35EFEC54" w14:textId="77777777" w:rsidR="004B6FE9" w:rsidRPr="00292F89" w:rsidRDefault="004B6FE9" w:rsidP="004B6FE9">
      <w:pPr>
        <w:spacing w:line="360" w:lineRule="auto"/>
        <w:jc w:val="both"/>
        <w:rPr>
          <w:rFonts w:ascii="Cambria" w:eastAsia="Calibri" w:hAnsi="Cambria"/>
          <w:bCs/>
          <w:sz w:val="24"/>
          <w:szCs w:val="24"/>
          <w:lang w:val="pt-BR" w:eastAsia="pt-BR"/>
        </w:rPr>
      </w:pPr>
      <w:r w:rsidRPr="00292F89">
        <w:rPr>
          <w:rFonts w:ascii="Cambria" w:eastAsia="Calibri" w:hAnsi="Cambria"/>
          <w:bCs/>
          <w:sz w:val="24"/>
          <w:szCs w:val="24"/>
          <w:lang w:val="pt-BR" w:eastAsia="pt-BR"/>
        </w:rPr>
        <w:t>Validade da Proposta: 60 (sessenta) dias</w:t>
      </w:r>
    </w:p>
    <w:p w14:paraId="4A63AEB8" w14:textId="77777777" w:rsidR="004B6FE9" w:rsidRDefault="004B6FE9" w:rsidP="004B6FE9">
      <w:pPr>
        <w:pStyle w:val="Default"/>
      </w:pPr>
    </w:p>
    <w:p w14:paraId="6D32950B" w14:textId="77777777" w:rsidR="004B6FE9" w:rsidRPr="00F527AD" w:rsidRDefault="004B6FE9" w:rsidP="00691215">
      <w:pPr>
        <w:pStyle w:val="Default"/>
        <w:spacing w:line="360" w:lineRule="auto"/>
        <w:jc w:val="both"/>
        <w:rPr>
          <w:rFonts w:ascii="Cambria" w:hAnsi="Cambria"/>
        </w:rPr>
      </w:pPr>
      <w:r>
        <w:rPr>
          <w:rFonts w:ascii="Cambria" w:hAnsi="Cambria"/>
        </w:rPr>
        <w:t>Declaro</w:t>
      </w:r>
      <w:r w:rsidRPr="00F527AD">
        <w:rPr>
          <w:rFonts w:ascii="Cambria" w:hAnsi="Cambria"/>
        </w:rPr>
        <w:t xml:space="preserve"> de que </w:t>
      </w:r>
      <w:r>
        <w:rPr>
          <w:rFonts w:ascii="Cambria" w:hAnsi="Cambria"/>
        </w:rPr>
        <w:t>a proposta</w:t>
      </w:r>
      <w:r w:rsidRPr="00F527AD">
        <w:rPr>
          <w:rFonts w:ascii="Cambria" w:hAnsi="Cambria"/>
        </w:rPr>
        <w:t xml:space="preserve">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22270C25" w14:textId="77777777" w:rsidR="004B6FE9" w:rsidRDefault="004B6FE9" w:rsidP="00691215">
      <w:pPr>
        <w:spacing w:line="360" w:lineRule="auto"/>
        <w:jc w:val="both"/>
        <w:rPr>
          <w:rFonts w:ascii="Cambria" w:hAnsi="Cambria"/>
          <w:sz w:val="24"/>
          <w:szCs w:val="24"/>
        </w:rPr>
      </w:pPr>
    </w:p>
    <w:p w14:paraId="793F1C1D" w14:textId="6D20E611" w:rsidR="004B6FE9" w:rsidRPr="00292F89" w:rsidRDefault="004B6FE9" w:rsidP="004B6FE9">
      <w:pPr>
        <w:spacing w:line="360" w:lineRule="auto"/>
        <w:jc w:val="both"/>
        <w:rPr>
          <w:rFonts w:ascii="Cambria" w:hAnsi="Cambria"/>
          <w:sz w:val="24"/>
          <w:szCs w:val="24"/>
        </w:rPr>
      </w:pPr>
      <w:r w:rsidRPr="00292F89">
        <w:rPr>
          <w:rFonts w:ascii="Cambria" w:hAnsi="Cambria"/>
          <w:sz w:val="24"/>
          <w:szCs w:val="24"/>
        </w:rPr>
        <w:t xml:space="preserve">Atenciosamente. </w:t>
      </w:r>
    </w:p>
    <w:p w14:paraId="3FE7874B" w14:textId="67796B91" w:rsidR="004B6FE9" w:rsidRDefault="004B6FE9" w:rsidP="004B6FE9">
      <w:pPr>
        <w:jc w:val="center"/>
        <w:rPr>
          <w:rFonts w:ascii="Cambria" w:eastAsia="Cambria" w:hAnsi="Cambria"/>
          <w:sz w:val="24"/>
          <w:szCs w:val="24"/>
        </w:rPr>
      </w:pPr>
      <w:r>
        <w:rPr>
          <w:rFonts w:ascii="Cambria" w:eastAsia="Cambria" w:hAnsi="Cambria"/>
          <w:sz w:val="24"/>
          <w:szCs w:val="24"/>
        </w:rPr>
        <w:t>Empresa</w:t>
      </w:r>
    </w:p>
    <w:p w14:paraId="382078E9" w14:textId="56439B68" w:rsidR="004B6FE9" w:rsidRDefault="004B6FE9" w:rsidP="004B6FE9">
      <w:pPr>
        <w:jc w:val="center"/>
        <w:rPr>
          <w:rFonts w:ascii="Cambria" w:eastAsia="Cambria" w:hAnsi="Cambria"/>
          <w:sz w:val="24"/>
          <w:szCs w:val="24"/>
        </w:rPr>
      </w:pPr>
      <w:r>
        <w:rPr>
          <w:rFonts w:ascii="Cambria" w:eastAsia="Cambria" w:hAnsi="Cambria"/>
          <w:sz w:val="24"/>
          <w:szCs w:val="24"/>
        </w:rPr>
        <w:t>CNPJ</w:t>
      </w:r>
    </w:p>
    <w:p w14:paraId="6982467E" w14:textId="5D5DAFCF" w:rsidR="004B6FE9" w:rsidRDefault="004B6FE9" w:rsidP="004B6FE9">
      <w:pPr>
        <w:jc w:val="center"/>
        <w:rPr>
          <w:rFonts w:ascii="Cambria" w:eastAsia="Cambria" w:hAnsi="Cambria"/>
          <w:sz w:val="24"/>
          <w:szCs w:val="24"/>
        </w:rPr>
      </w:pPr>
      <w:r>
        <w:rPr>
          <w:rFonts w:ascii="Cambria" w:eastAsia="Cambria" w:hAnsi="Cambria"/>
          <w:sz w:val="24"/>
          <w:szCs w:val="24"/>
        </w:rPr>
        <w:t>Representante legal</w:t>
      </w:r>
    </w:p>
    <w:p w14:paraId="6E2E7C27" w14:textId="6F73D93B" w:rsidR="004B6FE9" w:rsidRDefault="004B6FE9" w:rsidP="004B6FE9">
      <w:pPr>
        <w:jc w:val="center"/>
        <w:rPr>
          <w:rFonts w:ascii="Cambria" w:eastAsia="Cambria" w:hAnsi="Cambria"/>
          <w:sz w:val="24"/>
          <w:szCs w:val="24"/>
        </w:rPr>
      </w:pPr>
      <w:r>
        <w:rPr>
          <w:rFonts w:ascii="Cambria" w:eastAsia="Cambria" w:hAnsi="Cambria"/>
          <w:sz w:val="24"/>
          <w:szCs w:val="24"/>
        </w:rPr>
        <w:t>CPF</w:t>
      </w:r>
    </w:p>
    <w:p w14:paraId="4A61A6A4" w14:textId="1F42C54F" w:rsidR="00A44FBD" w:rsidRDefault="00A44FBD" w:rsidP="004B6FE9">
      <w:pPr>
        <w:jc w:val="center"/>
        <w:rPr>
          <w:rFonts w:ascii="Cambria" w:eastAsia="Cambria" w:hAnsi="Cambria"/>
          <w:sz w:val="24"/>
          <w:szCs w:val="24"/>
        </w:rPr>
      </w:pPr>
    </w:p>
    <w:p w14:paraId="21A98980" w14:textId="000CC194" w:rsidR="00A44FBD" w:rsidRDefault="00A44FBD" w:rsidP="004B6FE9">
      <w:pPr>
        <w:jc w:val="center"/>
        <w:rPr>
          <w:rFonts w:ascii="Cambria" w:eastAsia="Cambria" w:hAnsi="Cambria"/>
          <w:sz w:val="24"/>
          <w:szCs w:val="24"/>
        </w:rPr>
      </w:pPr>
    </w:p>
    <w:p w14:paraId="4AC6BB6F" w14:textId="15F25312" w:rsidR="004B6FE9" w:rsidRPr="006220A6" w:rsidRDefault="004B6FE9" w:rsidP="004B6FE9">
      <w:pPr>
        <w:pStyle w:val="Corpodetexto"/>
        <w:tabs>
          <w:tab w:val="left" w:pos="610"/>
        </w:tabs>
        <w:spacing w:line="367" w:lineRule="auto"/>
        <w:ind w:hanging="610"/>
        <w:jc w:val="center"/>
        <w:rPr>
          <w:rFonts w:asciiTheme="majorHAnsi" w:hAnsiTheme="majorHAnsi"/>
          <w:sz w:val="24"/>
          <w:szCs w:val="24"/>
        </w:rPr>
      </w:pPr>
      <w:r w:rsidRPr="006220A6">
        <w:rPr>
          <w:rFonts w:asciiTheme="majorHAnsi" w:hAnsiTheme="majorHAnsi"/>
          <w:sz w:val="24"/>
          <w:szCs w:val="24"/>
        </w:rPr>
        <w:t>ANEXO</w:t>
      </w:r>
      <w:r w:rsidRPr="006220A6">
        <w:rPr>
          <w:rFonts w:asciiTheme="majorHAnsi" w:hAnsiTheme="majorHAnsi"/>
          <w:spacing w:val="-4"/>
          <w:sz w:val="24"/>
          <w:szCs w:val="24"/>
        </w:rPr>
        <w:t xml:space="preserve"> </w:t>
      </w:r>
      <w:r w:rsidRPr="006220A6">
        <w:rPr>
          <w:rFonts w:asciiTheme="majorHAnsi" w:hAnsiTheme="majorHAnsi"/>
          <w:sz w:val="24"/>
          <w:szCs w:val="24"/>
        </w:rPr>
        <w:t>III</w:t>
      </w:r>
      <w:r w:rsidRPr="006220A6">
        <w:rPr>
          <w:rFonts w:asciiTheme="majorHAnsi" w:hAnsiTheme="majorHAnsi"/>
          <w:spacing w:val="-2"/>
          <w:sz w:val="24"/>
          <w:szCs w:val="24"/>
        </w:rPr>
        <w:t xml:space="preserve"> </w:t>
      </w:r>
      <w:r w:rsidRPr="006220A6">
        <w:rPr>
          <w:rFonts w:asciiTheme="majorHAnsi" w:hAnsiTheme="majorHAnsi"/>
          <w:sz w:val="24"/>
          <w:szCs w:val="24"/>
        </w:rPr>
        <w:t>-</w:t>
      </w:r>
      <w:r w:rsidRPr="006220A6">
        <w:rPr>
          <w:rFonts w:asciiTheme="majorHAnsi" w:hAnsiTheme="majorHAnsi"/>
          <w:spacing w:val="-1"/>
          <w:sz w:val="24"/>
          <w:szCs w:val="24"/>
        </w:rPr>
        <w:t xml:space="preserve"> </w:t>
      </w:r>
      <w:r w:rsidRPr="006220A6">
        <w:rPr>
          <w:rFonts w:asciiTheme="majorHAnsi" w:hAnsiTheme="majorHAnsi"/>
          <w:sz w:val="24"/>
          <w:szCs w:val="24"/>
        </w:rPr>
        <w:t>MINUTA</w:t>
      </w:r>
      <w:r w:rsidRPr="006220A6">
        <w:rPr>
          <w:rFonts w:asciiTheme="majorHAnsi" w:hAnsiTheme="majorHAnsi"/>
          <w:spacing w:val="-3"/>
          <w:sz w:val="24"/>
          <w:szCs w:val="24"/>
        </w:rPr>
        <w:t xml:space="preserve"> </w:t>
      </w:r>
      <w:r w:rsidRPr="006220A6">
        <w:rPr>
          <w:rFonts w:asciiTheme="majorHAnsi" w:hAnsiTheme="majorHAnsi"/>
          <w:sz w:val="24"/>
          <w:szCs w:val="24"/>
        </w:rPr>
        <w:t>DE</w:t>
      </w:r>
      <w:r w:rsidRPr="006220A6">
        <w:rPr>
          <w:rFonts w:asciiTheme="majorHAnsi" w:hAnsiTheme="majorHAnsi"/>
          <w:spacing w:val="-2"/>
          <w:sz w:val="24"/>
          <w:szCs w:val="24"/>
        </w:rPr>
        <w:t xml:space="preserve"> CONTRATO</w:t>
      </w:r>
    </w:p>
    <w:p w14:paraId="3FD9A431" w14:textId="64053ABE" w:rsidR="00236580" w:rsidRPr="006220A6" w:rsidRDefault="00236580" w:rsidP="00236580">
      <w:pPr>
        <w:spacing w:line="360" w:lineRule="auto"/>
        <w:ind w:right="-1"/>
        <w:jc w:val="center"/>
        <w:rPr>
          <w:rFonts w:asciiTheme="majorHAnsi" w:eastAsia="Batang" w:hAnsiTheme="majorHAnsi" w:cs="Arial"/>
          <w:b/>
          <w:color w:val="000000"/>
          <w:sz w:val="24"/>
          <w:szCs w:val="24"/>
        </w:rPr>
      </w:pPr>
      <w:r w:rsidRPr="006220A6">
        <w:rPr>
          <w:rFonts w:asciiTheme="majorHAnsi" w:eastAsia="Batang" w:hAnsiTheme="majorHAnsi" w:cs="Arial"/>
          <w:b/>
          <w:color w:val="000000"/>
          <w:sz w:val="24"/>
          <w:szCs w:val="24"/>
        </w:rPr>
        <w:t>CONTRATO Nº .............../2025</w:t>
      </w:r>
    </w:p>
    <w:p w14:paraId="1D916C6C" w14:textId="6C356275" w:rsidR="00236580" w:rsidRPr="006220A6" w:rsidRDefault="00236580" w:rsidP="00236580">
      <w:pPr>
        <w:spacing w:line="360" w:lineRule="auto"/>
        <w:ind w:right="-1"/>
        <w:jc w:val="both"/>
        <w:rPr>
          <w:rFonts w:asciiTheme="majorHAnsi" w:hAnsiTheme="majorHAnsi" w:cs="Arial"/>
          <w:sz w:val="24"/>
          <w:szCs w:val="24"/>
        </w:rPr>
      </w:pPr>
      <w:r w:rsidRPr="006220A6">
        <w:rPr>
          <w:rFonts w:asciiTheme="majorHAnsi" w:hAnsiTheme="majorHAnsi"/>
          <w:b/>
          <w:sz w:val="24"/>
          <w:szCs w:val="24"/>
        </w:rPr>
        <w:t>A CÂMARA MUNICIPAL DE SENHORA DE OLIVEIRA/MG</w:t>
      </w:r>
      <w:r w:rsidRPr="006220A6">
        <w:rPr>
          <w:rFonts w:asciiTheme="majorHAnsi" w:hAnsiTheme="majorHAnsi"/>
          <w:sz w:val="24"/>
          <w:szCs w:val="24"/>
        </w:rPr>
        <w:t xml:space="preserve">, com sede na </w:t>
      </w:r>
      <w:r w:rsidRPr="006220A6">
        <w:rPr>
          <w:rFonts w:asciiTheme="majorHAnsi" w:hAnsiTheme="majorHAnsi" w:cs="Calibri"/>
          <w:i/>
          <w:iCs/>
          <w:sz w:val="24"/>
          <w:szCs w:val="24"/>
        </w:rPr>
        <w:t>Rua Padre Siqueira,  n° 100,  São Geraldo - Senhora de Oliveira-MG</w:t>
      </w:r>
      <w:r w:rsidRPr="006220A6">
        <w:rPr>
          <w:rFonts w:asciiTheme="majorHAnsi" w:hAnsiTheme="majorHAnsi"/>
          <w:sz w:val="24"/>
          <w:szCs w:val="24"/>
        </w:rPr>
        <w:t xml:space="preserve">, com CNPJ n° </w:t>
      </w:r>
      <w:r w:rsidRPr="006220A6">
        <w:rPr>
          <w:rFonts w:asciiTheme="majorHAnsi" w:hAnsiTheme="majorHAnsi" w:cs="Arial"/>
          <w:sz w:val="24"/>
          <w:szCs w:val="24"/>
        </w:rPr>
        <w:t>02.443.365/0001-16</w:t>
      </w:r>
      <w:r w:rsidRPr="006220A6">
        <w:rPr>
          <w:rFonts w:asciiTheme="majorHAnsi" w:hAnsiTheme="majorHAnsi"/>
          <w:sz w:val="24"/>
          <w:szCs w:val="24"/>
        </w:rPr>
        <w:t xml:space="preserve">, neste ato representado pelo, </w:t>
      </w:r>
      <w:r w:rsidRPr="006220A6">
        <w:rPr>
          <w:rFonts w:asciiTheme="majorHAnsi" w:hAnsiTheme="majorHAnsi"/>
          <w:b/>
          <w:sz w:val="24"/>
          <w:szCs w:val="24"/>
        </w:rPr>
        <w:t>Sr.</w:t>
      </w:r>
      <w:r w:rsidRPr="006220A6">
        <w:rPr>
          <w:rFonts w:asciiTheme="majorHAnsi" w:hAnsiTheme="majorHAnsi" w:cs="Arial"/>
          <w:sz w:val="24"/>
          <w:szCs w:val="24"/>
        </w:rPr>
        <w:t xml:space="preserve">   </w:t>
      </w:r>
      <w:r w:rsidRPr="006220A6">
        <w:rPr>
          <w:rFonts w:asciiTheme="majorHAnsi" w:hAnsiTheme="majorHAnsi" w:cs="Arial"/>
          <w:color w:val="000000"/>
          <w:sz w:val="24"/>
          <w:szCs w:val="24"/>
        </w:rPr>
        <w:t>Silvério Silv</w:t>
      </w:r>
      <w:r w:rsidR="00C85A56">
        <w:rPr>
          <w:rFonts w:asciiTheme="majorHAnsi" w:hAnsiTheme="majorHAnsi" w:cs="Arial"/>
          <w:color w:val="000000"/>
          <w:sz w:val="24"/>
          <w:szCs w:val="24"/>
        </w:rPr>
        <w:t>a</w:t>
      </w:r>
      <w:r w:rsidRPr="006220A6">
        <w:rPr>
          <w:rFonts w:asciiTheme="majorHAnsi" w:hAnsiTheme="majorHAnsi" w:cs="Arial"/>
          <w:color w:val="000000"/>
          <w:sz w:val="24"/>
          <w:szCs w:val="24"/>
        </w:rPr>
        <w:t xml:space="preserve"> Moreira</w:t>
      </w:r>
      <w:r w:rsidRPr="006220A6">
        <w:rPr>
          <w:rFonts w:asciiTheme="majorHAnsi" w:hAnsiTheme="majorHAnsi"/>
          <w:b/>
          <w:sz w:val="24"/>
          <w:szCs w:val="24"/>
        </w:rPr>
        <w:t xml:space="preserve">, </w:t>
      </w:r>
      <w:r w:rsidRPr="006220A6">
        <w:rPr>
          <w:rFonts w:asciiTheme="majorHAnsi" w:hAnsiTheme="majorHAnsi"/>
          <w:sz w:val="24"/>
          <w:szCs w:val="24"/>
        </w:rPr>
        <w:t>Presidente da Câmara Municipal, que este subscreve, daqui para frente denominado sim</w:t>
      </w:r>
      <w:r w:rsidRPr="006220A6">
        <w:rPr>
          <w:rFonts w:asciiTheme="majorHAnsi" w:hAnsiTheme="majorHAnsi"/>
          <w:sz w:val="24"/>
          <w:szCs w:val="24"/>
        </w:rPr>
        <w:softHyphen/>
        <w:t xml:space="preserve">plesmente </w:t>
      </w:r>
      <w:r w:rsidRPr="006220A6">
        <w:rPr>
          <w:rFonts w:asciiTheme="majorHAnsi" w:hAnsiTheme="majorHAnsi"/>
          <w:b/>
          <w:sz w:val="24"/>
          <w:szCs w:val="24"/>
        </w:rPr>
        <w:t>CONTRATANTE</w:t>
      </w:r>
      <w:r w:rsidRPr="006220A6">
        <w:rPr>
          <w:rFonts w:asciiTheme="majorHAnsi" w:hAnsiTheme="majorHAnsi"/>
          <w:sz w:val="24"/>
          <w:szCs w:val="24"/>
        </w:rPr>
        <w:t xml:space="preserve"> e de outro lado ...........................................</w:t>
      </w:r>
      <w:r w:rsidRPr="006220A6">
        <w:rPr>
          <w:rFonts w:asciiTheme="majorHAnsi" w:eastAsia="Times New Roman" w:hAnsiTheme="majorHAnsi"/>
          <w:sz w:val="24"/>
          <w:szCs w:val="24"/>
          <w:lang w:eastAsia="pt-BR"/>
        </w:rPr>
        <w:t xml:space="preserve">, CNPJ: .............................., Endereço ................................................................., representada por </w:t>
      </w:r>
      <w:r w:rsidRPr="006220A6">
        <w:rPr>
          <w:rFonts w:asciiTheme="majorHAnsi" w:hAnsiTheme="majorHAnsi"/>
          <w:sz w:val="24"/>
          <w:szCs w:val="24"/>
        </w:rPr>
        <w:t>................................................, CPF nº ........................................,</w:t>
      </w:r>
      <w:r w:rsidRPr="006220A6">
        <w:rPr>
          <w:rFonts w:asciiTheme="majorHAnsi" w:hAnsiTheme="majorHAnsi" w:cs="Arial"/>
          <w:sz w:val="24"/>
          <w:szCs w:val="24"/>
        </w:rPr>
        <w:t xml:space="preserve">, a seguir denominada contratado,  resolvem firmar o presente contrato para </w:t>
      </w:r>
      <w:r w:rsidR="006220A6" w:rsidRPr="006220A6">
        <w:rPr>
          <w:rFonts w:asciiTheme="majorHAnsi" w:hAnsiTheme="majorHAnsi" w:cs="Arial"/>
          <w:sz w:val="24"/>
          <w:szCs w:val="24"/>
        </w:rPr>
        <w:t xml:space="preserve">fornecimento de </w:t>
      </w:r>
      <w:r w:rsidR="00BA369F" w:rsidRPr="00D5125C">
        <w:rPr>
          <w:rFonts w:asciiTheme="majorHAnsi" w:hAnsiTheme="majorHAnsi"/>
          <w:sz w:val="24"/>
          <w:szCs w:val="24"/>
        </w:rPr>
        <w:t xml:space="preserve">material de </w:t>
      </w:r>
      <w:r w:rsidR="00BA369F">
        <w:rPr>
          <w:rFonts w:asciiTheme="majorHAnsi" w:hAnsiTheme="majorHAnsi"/>
          <w:sz w:val="24"/>
          <w:szCs w:val="24"/>
        </w:rPr>
        <w:t>consumo e genros alimenticios</w:t>
      </w:r>
      <w:r w:rsidRPr="006220A6">
        <w:rPr>
          <w:rFonts w:asciiTheme="majorHAnsi" w:hAnsiTheme="majorHAnsi" w:cs="Arial"/>
          <w:sz w:val="24"/>
          <w:szCs w:val="24"/>
        </w:rPr>
        <w:t>, em conformidade com o</w:t>
      </w:r>
      <w:r w:rsidRPr="006220A6">
        <w:rPr>
          <w:rFonts w:asciiTheme="majorHAnsi" w:eastAsia="MS Mincho" w:hAnsiTheme="majorHAnsi" w:cs="Arial"/>
          <w:sz w:val="24"/>
          <w:szCs w:val="24"/>
        </w:rPr>
        <w:t xml:space="preserve"> </w:t>
      </w:r>
      <w:r w:rsidRPr="006220A6">
        <w:rPr>
          <w:rFonts w:asciiTheme="majorHAnsi" w:hAnsiTheme="majorHAnsi" w:cs="Arial"/>
          <w:sz w:val="24"/>
          <w:szCs w:val="24"/>
        </w:rPr>
        <w:t xml:space="preserve"> </w:t>
      </w:r>
      <w:r w:rsidRPr="006220A6">
        <w:rPr>
          <w:rFonts w:asciiTheme="majorHAnsi" w:hAnsiTheme="majorHAnsi" w:cs="Arial"/>
          <w:color w:val="000000"/>
          <w:sz w:val="24"/>
          <w:szCs w:val="24"/>
        </w:rPr>
        <w:t xml:space="preserve"> Art. 74, III – LEI 14.133  de 1º de abril de 2021</w:t>
      </w:r>
      <w:r w:rsidRPr="006220A6">
        <w:rPr>
          <w:rFonts w:asciiTheme="majorHAnsi" w:hAnsiTheme="majorHAnsi" w:cs="Arial"/>
          <w:sz w:val="24"/>
          <w:szCs w:val="24"/>
        </w:rPr>
        <w:t>, mediante as seguintes cláusulas e condições:</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3"/>
      </w:tblGrid>
      <w:tr w:rsidR="00236580" w:rsidRPr="006220A6" w14:paraId="6AD90736" w14:textId="77777777" w:rsidTr="006220A6">
        <w:tc>
          <w:tcPr>
            <w:tcW w:w="10093" w:type="dxa"/>
            <w:shd w:val="clear" w:color="auto" w:fill="D9D9D9"/>
          </w:tcPr>
          <w:p w14:paraId="6EF93E54" w14:textId="77777777" w:rsidR="00236580" w:rsidRPr="006220A6" w:rsidRDefault="00236580" w:rsidP="00F24218">
            <w:pPr>
              <w:tabs>
                <w:tab w:val="left" w:pos="30"/>
                <w:tab w:val="left" w:pos="384"/>
                <w:tab w:val="left" w:pos="2238"/>
                <w:tab w:val="left" w:pos="7620"/>
              </w:tabs>
              <w:jc w:val="both"/>
              <w:rPr>
                <w:rFonts w:asciiTheme="majorHAnsi" w:hAnsiTheme="majorHAnsi" w:cs="Arial"/>
                <w:b/>
                <w:sz w:val="24"/>
                <w:szCs w:val="24"/>
              </w:rPr>
            </w:pPr>
            <w:r w:rsidRPr="006220A6">
              <w:rPr>
                <w:rFonts w:asciiTheme="majorHAnsi" w:hAnsiTheme="majorHAnsi" w:cs="Arial"/>
                <w:b/>
                <w:sz w:val="24"/>
                <w:szCs w:val="24"/>
              </w:rPr>
              <w:t>CLÁUSULA PRIMEIRA – DO OBJETO DO CONTRATO</w:t>
            </w:r>
          </w:p>
        </w:tc>
      </w:tr>
    </w:tbl>
    <w:p w14:paraId="22F695A2" w14:textId="77777777" w:rsidR="00236580" w:rsidRPr="006220A6" w:rsidRDefault="00236580" w:rsidP="00D30107">
      <w:pPr>
        <w:spacing w:line="360" w:lineRule="auto"/>
        <w:ind w:left="57" w:right="57"/>
        <w:jc w:val="both"/>
        <w:rPr>
          <w:rFonts w:asciiTheme="majorHAnsi" w:hAnsiTheme="majorHAnsi" w:cs="Arial"/>
          <w:bCs/>
          <w:color w:val="000000"/>
          <w:sz w:val="24"/>
          <w:szCs w:val="24"/>
        </w:rPr>
      </w:pPr>
    </w:p>
    <w:p w14:paraId="68D73ACC" w14:textId="34BC53AF" w:rsidR="00236580" w:rsidRPr="006220A6" w:rsidRDefault="00236580" w:rsidP="00D30107">
      <w:pPr>
        <w:widowControl/>
        <w:numPr>
          <w:ilvl w:val="1"/>
          <w:numId w:val="13"/>
        </w:numPr>
        <w:autoSpaceDE/>
        <w:autoSpaceDN/>
        <w:spacing w:line="360" w:lineRule="auto"/>
        <w:ind w:left="57" w:right="57"/>
        <w:jc w:val="both"/>
        <w:rPr>
          <w:rFonts w:asciiTheme="majorHAnsi" w:hAnsiTheme="majorHAnsi" w:cs="Arial"/>
          <w:bCs/>
          <w:color w:val="000000"/>
          <w:sz w:val="24"/>
          <w:szCs w:val="24"/>
        </w:rPr>
      </w:pPr>
      <w:r w:rsidRPr="006220A6">
        <w:rPr>
          <w:rFonts w:asciiTheme="majorHAnsi" w:hAnsiTheme="majorHAnsi" w:cs="Arial"/>
          <w:sz w:val="24"/>
          <w:szCs w:val="24"/>
        </w:rPr>
        <w:t xml:space="preserve">- </w:t>
      </w:r>
      <w:r w:rsidR="006220A6" w:rsidRPr="006220A6">
        <w:rPr>
          <w:rFonts w:asciiTheme="majorHAnsi" w:hAnsiTheme="majorHAnsi" w:cs="Arial"/>
          <w:sz w:val="24"/>
          <w:szCs w:val="24"/>
        </w:rPr>
        <w:t xml:space="preserve">Constitui objeto deste certame a aquisição de </w:t>
      </w:r>
      <w:r w:rsidR="00BA369F" w:rsidRPr="00D5125C">
        <w:rPr>
          <w:rFonts w:asciiTheme="majorHAnsi" w:hAnsiTheme="majorHAnsi"/>
          <w:sz w:val="24"/>
          <w:szCs w:val="24"/>
        </w:rPr>
        <w:t xml:space="preserve">material de </w:t>
      </w:r>
      <w:r w:rsidR="00BA369F">
        <w:rPr>
          <w:rFonts w:asciiTheme="majorHAnsi" w:hAnsiTheme="majorHAnsi"/>
          <w:sz w:val="24"/>
          <w:szCs w:val="24"/>
        </w:rPr>
        <w:t>consumo e genros alimenticios</w:t>
      </w:r>
      <w:r w:rsidR="006220A6" w:rsidRPr="006220A6">
        <w:rPr>
          <w:rFonts w:asciiTheme="majorHAnsi" w:hAnsiTheme="majorHAnsi" w:cs="Arial"/>
          <w:sz w:val="24"/>
          <w:szCs w:val="24"/>
        </w:rPr>
        <w:t xml:space="preserve"> com entrega diaria</w:t>
      </w:r>
      <w:r w:rsidR="006220A6" w:rsidRPr="006220A6">
        <w:rPr>
          <w:rFonts w:asciiTheme="majorHAnsi" w:hAnsiTheme="majorHAnsi" w:cs="Arial"/>
          <w:bCs/>
          <w:color w:val="000000"/>
          <w:sz w:val="24"/>
          <w:szCs w:val="24"/>
        </w:rPr>
        <w:t>, conforme especificado abaixo</w:t>
      </w:r>
      <w:r w:rsidRPr="006220A6">
        <w:rPr>
          <w:rFonts w:asciiTheme="majorHAnsi" w:hAnsiTheme="majorHAnsi" w:cs="Arial"/>
          <w:bCs/>
          <w:color w:val="000000"/>
          <w:sz w:val="24"/>
          <w:szCs w:val="24"/>
        </w:rPr>
        <w:t>:</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12"/>
        <w:gridCol w:w="5215"/>
        <w:gridCol w:w="1014"/>
        <w:gridCol w:w="1027"/>
        <w:gridCol w:w="1013"/>
      </w:tblGrid>
      <w:tr w:rsidR="006220A6" w:rsidRPr="006220A6" w14:paraId="3FB83452" w14:textId="35EA9007" w:rsidTr="00D30107">
        <w:trPr>
          <w:trHeight w:val="341"/>
        </w:trPr>
        <w:tc>
          <w:tcPr>
            <w:tcW w:w="911" w:type="dxa"/>
            <w:vAlign w:val="center"/>
          </w:tcPr>
          <w:p w14:paraId="6917BFE7" w14:textId="0445D397" w:rsidR="006220A6" w:rsidRPr="006220A6" w:rsidRDefault="006220A6" w:rsidP="00D30107">
            <w:pPr>
              <w:spacing w:line="360" w:lineRule="auto"/>
              <w:ind w:left="57" w:right="57"/>
              <w:jc w:val="center"/>
              <w:rPr>
                <w:rFonts w:asciiTheme="majorHAnsi" w:hAnsiTheme="majorHAnsi" w:cs="Arial"/>
                <w:b/>
                <w:bCs/>
                <w:color w:val="000000"/>
                <w:sz w:val="24"/>
                <w:szCs w:val="24"/>
              </w:rPr>
            </w:pPr>
            <w:r w:rsidRPr="006220A6">
              <w:rPr>
                <w:rFonts w:asciiTheme="majorHAnsi" w:hAnsiTheme="majorHAnsi" w:cs="Arial"/>
                <w:b/>
                <w:bCs/>
                <w:color w:val="000000"/>
                <w:sz w:val="24"/>
                <w:szCs w:val="24"/>
              </w:rPr>
              <w:t>Qtde.</w:t>
            </w:r>
          </w:p>
        </w:tc>
        <w:tc>
          <w:tcPr>
            <w:tcW w:w="912" w:type="dxa"/>
            <w:vAlign w:val="center"/>
          </w:tcPr>
          <w:p w14:paraId="4F29F967" w14:textId="77777777" w:rsidR="006220A6" w:rsidRPr="006220A6" w:rsidRDefault="006220A6" w:rsidP="00D30107">
            <w:pPr>
              <w:spacing w:line="360" w:lineRule="auto"/>
              <w:ind w:left="57" w:right="57"/>
              <w:jc w:val="center"/>
              <w:rPr>
                <w:rFonts w:asciiTheme="majorHAnsi" w:hAnsiTheme="majorHAnsi" w:cs="Arial"/>
                <w:b/>
                <w:bCs/>
                <w:color w:val="000000"/>
                <w:sz w:val="24"/>
                <w:szCs w:val="24"/>
              </w:rPr>
            </w:pPr>
            <w:r w:rsidRPr="006220A6">
              <w:rPr>
                <w:rFonts w:asciiTheme="majorHAnsi" w:hAnsiTheme="majorHAnsi" w:cs="Arial"/>
                <w:b/>
                <w:bCs/>
                <w:color w:val="000000"/>
                <w:sz w:val="24"/>
                <w:szCs w:val="24"/>
              </w:rPr>
              <w:t>Unid.</w:t>
            </w:r>
          </w:p>
        </w:tc>
        <w:tc>
          <w:tcPr>
            <w:tcW w:w="5215" w:type="dxa"/>
          </w:tcPr>
          <w:p w14:paraId="1851C142" w14:textId="77777777" w:rsidR="006220A6" w:rsidRPr="006220A6" w:rsidRDefault="006220A6" w:rsidP="00D30107">
            <w:pPr>
              <w:spacing w:line="360" w:lineRule="auto"/>
              <w:ind w:left="57" w:right="57"/>
              <w:jc w:val="both"/>
              <w:rPr>
                <w:rFonts w:asciiTheme="majorHAnsi" w:hAnsiTheme="majorHAnsi" w:cs="Arial"/>
                <w:b/>
                <w:bCs/>
                <w:color w:val="000000"/>
                <w:sz w:val="24"/>
                <w:szCs w:val="24"/>
              </w:rPr>
            </w:pPr>
            <w:r w:rsidRPr="006220A6">
              <w:rPr>
                <w:rFonts w:asciiTheme="majorHAnsi" w:hAnsiTheme="majorHAnsi" w:cs="Arial"/>
                <w:b/>
                <w:bCs/>
                <w:color w:val="000000"/>
                <w:sz w:val="24"/>
                <w:szCs w:val="24"/>
              </w:rPr>
              <w:t>Descrição</w:t>
            </w:r>
          </w:p>
        </w:tc>
        <w:tc>
          <w:tcPr>
            <w:tcW w:w="1014" w:type="dxa"/>
          </w:tcPr>
          <w:p w14:paraId="014E7BD2" w14:textId="289CEF12" w:rsidR="006220A6" w:rsidRPr="006220A6" w:rsidRDefault="006220A6" w:rsidP="00D30107">
            <w:pPr>
              <w:spacing w:line="360" w:lineRule="auto"/>
              <w:ind w:left="57" w:right="57"/>
              <w:jc w:val="center"/>
              <w:rPr>
                <w:rFonts w:asciiTheme="majorHAnsi" w:hAnsiTheme="majorHAnsi" w:cs="Arial"/>
                <w:b/>
                <w:bCs/>
                <w:color w:val="000000"/>
                <w:sz w:val="24"/>
                <w:szCs w:val="24"/>
              </w:rPr>
            </w:pPr>
            <w:r w:rsidRPr="006220A6">
              <w:rPr>
                <w:rFonts w:asciiTheme="majorHAnsi" w:hAnsiTheme="majorHAnsi" w:cs="Arial"/>
                <w:b/>
                <w:bCs/>
                <w:color w:val="000000"/>
                <w:sz w:val="24"/>
                <w:szCs w:val="24"/>
              </w:rPr>
              <w:t>Marca</w:t>
            </w:r>
          </w:p>
        </w:tc>
        <w:tc>
          <w:tcPr>
            <w:tcW w:w="1027" w:type="dxa"/>
            <w:vAlign w:val="center"/>
          </w:tcPr>
          <w:p w14:paraId="136FB67A" w14:textId="1E8F7A2B" w:rsidR="006220A6" w:rsidRPr="006220A6" w:rsidRDefault="006220A6" w:rsidP="00D30107">
            <w:pPr>
              <w:spacing w:line="360" w:lineRule="auto"/>
              <w:ind w:left="57" w:right="57"/>
              <w:jc w:val="center"/>
              <w:rPr>
                <w:rFonts w:asciiTheme="majorHAnsi" w:hAnsiTheme="majorHAnsi" w:cs="Arial"/>
                <w:b/>
                <w:bCs/>
                <w:color w:val="000000"/>
                <w:sz w:val="24"/>
                <w:szCs w:val="24"/>
              </w:rPr>
            </w:pPr>
            <w:r w:rsidRPr="006220A6">
              <w:rPr>
                <w:rFonts w:asciiTheme="majorHAnsi" w:hAnsiTheme="majorHAnsi" w:cs="Arial"/>
                <w:b/>
                <w:bCs/>
                <w:color w:val="000000"/>
                <w:sz w:val="24"/>
                <w:szCs w:val="24"/>
              </w:rPr>
              <w:t>Unit.</w:t>
            </w:r>
          </w:p>
        </w:tc>
        <w:tc>
          <w:tcPr>
            <w:tcW w:w="1013" w:type="dxa"/>
          </w:tcPr>
          <w:p w14:paraId="02A43350" w14:textId="3A5670BB" w:rsidR="006220A6" w:rsidRPr="006220A6" w:rsidRDefault="006220A6" w:rsidP="00D30107">
            <w:pPr>
              <w:spacing w:line="360" w:lineRule="auto"/>
              <w:ind w:left="57" w:right="57"/>
              <w:jc w:val="center"/>
              <w:rPr>
                <w:rFonts w:asciiTheme="majorHAnsi" w:hAnsiTheme="majorHAnsi" w:cs="Arial"/>
                <w:b/>
                <w:bCs/>
                <w:color w:val="000000"/>
                <w:sz w:val="24"/>
                <w:szCs w:val="24"/>
              </w:rPr>
            </w:pPr>
            <w:r w:rsidRPr="006220A6">
              <w:rPr>
                <w:rFonts w:asciiTheme="majorHAnsi" w:hAnsiTheme="majorHAnsi" w:cs="Arial"/>
                <w:b/>
                <w:bCs/>
                <w:color w:val="000000"/>
                <w:sz w:val="24"/>
                <w:szCs w:val="24"/>
              </w:rPr>
              <w:t>Total</w:t>
            </w:r>
          </w:p>
        </w:tc>
      </w:tr>
      <w:tr w:rsidR="006220A6" w:rsidRPr="006220A6" w14:paraId="7FCE3734" w14:textId="70514493" w:rsidTr="00D30107">
        <w:tc>
          <w:tcPr>
            <w:tcW w:w="911" w:type="dxa"/>
            <w:vAlign w:val="center"/>
          </w:tcPr>
          <w:p w14:paraId="18BC0B01" w14:textId="29B5C794" w:rsidR="006220A6" w:rsidRPr="006220A6" w:rsidRDefault="006220A6" w:rsidP="00D30107">
            <w:pPr>
              <w:spacing w:line="360" w:lineRule="auto"/>
              <w:ind w:left="57" w:right="57"/>
              <w:jc w:val="center"/>
              <w:rPr>
                <w:rFonts w:asciiTheme="majorHAnsi" w:hAnsiTheme="majorHAnsi" w:cs="Arial"/>
                <w:bCs/>
                <w:color w:val="000000"/>
                <w:sz w:val="24"/>
                <w:szCs w:val="24"/>
              </w:rPr>
            </w:pPr>
          </w:p>
        </w:tc>
        <w:tc>
          <w:tcPr>
            <w:tcW w:w="912" w:type="dxa"/>
            <w:vAlign w:val="center"/>
          </w:tcPr>
          <w:p w14:paraId="00FED758" w14:textId="5C9B34B1" w:rsidR="006220A6" w:rsidRPr="006220A6" w:rsidRDefault="006220A6" w:rsidP="00D30107">
            <w:pPr>
              <w:spacing w:line="360" w:lineRule="auto"/>
              <w:ind w:left="57" w:right="57"/>
              <w:jc w:val="center"/>
              <w:rPr>
                <w:rFonts w:asciiTheme="majorHAnsi" w:hAnsiTheme="majorHAnsi" w:cs="Arial"/>
                <w:bCs/>
                <w:color w:val="000000"/>
                <w:sz w:val="24"/>
                <w:szCs w:val="24"/>
              </w:rPr>
            </w:pPr>
          </w:p>
        </w:tc>
        <w:tc>
          <w:tcPr>
            <w:tcW w:w="5215" w:type="dxa"/>
          </w:tcPr>
          <w:p w14:paraId="4B98045D" w14:textId="1532E581" w:rsidR="006220A6" w:rsidRPr="006220A6" w:rsidRDefault="006220A6" w:rsidP="00D30107">
            <w:pPr>
              <w:spacing w:line="360" w:lineRule="auto"/>
              <w:ind w:left="57" w:right="57"/>
              <w:jc w:val="both"/>
              <w:rPr>
                <w:rFonts w:asciiTheme="majorHAnsi" w:hAnsiTheme="majorHAnsi" w:cs="Arial"/>
                <w:bCs/>
                <w:color w:val="000000"/>
                <w:sz w:val="24"/>
                <w:szCs w:val="24"/>
              </w:rPr>
            </w:pPr>
          </w:p>
        </w:tc>
        <w:tc>
          <w:tcPr>
            <w:tcW w:w="1014" w:type="dxa"/>
          </w:tcPr>
          <w:p w14:paraId="4658939E" w14:textId="77777777" w:rsidR="006220A6" w:rsidRPr="006220A6" w:rsidRDefault="006220A6" w:rsidP="00D30107">
            <w:pPr>
              <w:spacing w:line="360" w:lineRule="auto"/>
              <w:ind w:left="57" w:right="57"/>
              <w:jc w:val="center"/>
              <w:rPr>
                <w:rFonts w:asciiTheme="majorHAnsi" w:hAnsiTheme="majorHAnsi" w:cs="Arial"/>
                <w:bCs/>
                <w:color w:val="000000"/>
                <w:sz w:val="24"/>
                <w:szCs w:val="24"/>
              </w:rPr>
            </w:pPr>
          </w:p>
        </w:tc>
        <w:tc>
          <w:tcPr>
            <w:tcW w:w="1027" w:type="dxa"/>
            <w:vAlign w:val="center"/>
          </w:tcPr>
          <w:p w14:paraId="21EC42DF" w14:textId="3AF0E39B" w:rsidR="006220A6" w:rsidRPr="006220A6" w:rsidRDefault="006220A6" w:rsidP="00D30107">
            <w:pPr>
              <w:spacing w:line="360" w:lineRule="auto"/>
              <w:ind w:left="57" w:right="57"/>
              <w:jc w:val="center"/>
              <w:rPr>
                <w:rFonts w:asciiTheme="majorHAnsi" w:hAnsiTheme="majorHAnsi" w:cs="Arial"/>
                <w:bCs/>
                <w:color w:val="000000"/>
                <w:sz w:val="24"/>
                <w:szCs w:val="24"/>
              </w:rPr>
            </w:pPr>
          </w:p>
        </w:tc>
        <w:tc>
          <w:tcPr>
            <w:tcW w:w="1013" w:type="dxa"/>
          </w:tcPr>
          <w:p w14:paraId="78C0A44D" w14:textId="77777777" w:rsidR="006220A6" w:rsidRPr="006220A6" w:rsidRDefault="006220A6" w:rsidP="00D30107">
            <w:pPr>
              <w:spacing w:line="360" w:lineRule="auto"/>
              <w:ind w:left="57" w:right="57"/>
              <w:jc w:val="center"/>
              <w:rPr>
                <w:rFonts w:asciiTheme="majorHAnsi" w:hAnsiTheme="majorHAnsi" w:cs="Arial"/>
                <w:bCs/>
                <w:color w:val="000000"/>
                <w:sz w:val="24"/>
                <w:szCs w:val="24"/>
              </w:rPr>
            </w:pPr>
          </w:p>
        </w:tc>
      </w:tr>
    </w:tbl>
    <w:p w14:paraId="2528D00F" w14:textId="77777777" w:rsidR="00236580" w:rsidRPr="006220A6" w:rsidRDefault="00236580" w:rsidP="00D30107">
      <w:pPr>
        <w:spacing w:line="360" w:lineRule="auto"/>
        <w:ind w:left="57" w:right="57"/>
        <w:jc w:val="both"/>
        <w:rPr>
          <w:rFonts w:asciiTheme="majorHAnsi" w:hAnsiTheme="majorHAnsi" w:cs="Arial"/>
          <w:bCs/>
          <w:color w:val="000000"/>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236580" w:rsidRPr="006220A6" w14:paraId="2B94D12D" w14:textId="77777777" w:rsidTr="00236580">
        <w:tc>
          <w:tcPr>
            <w:tcW w:w="10201" w:type="dxa"/>
            <w:shd w:val="clear" w:color="auto" w:fill="D9D9D9"/>
          </w:tcPr>
          <w:p w14:paraId="29C2A731" w14:textId="77777777" w:rsidR="00236580" w:rsidRPr="006220A6" w:rsidRDefault="00236580" w:rsidP="00D30107">
            <w:pPr>
              <w:spacing w:line="360" w:lineRule="auto"/>
              <w:ind w:left="57" w:right="57"/>
              <w:jc w:val="both"/>
              <w:rPr>
                <w:rFonts w:asciiTheme="majorHAnsi" w:hAnsiTheme="majorHAnsi" w:cs="Arial"/>
                <w:sz w:val="24"/>
                <w:szCs w:val="24"/>
              </w:rPr>
            </w:pPr>
            <w:r w:rsidRPr="006220A6">
              <w:rPr>
                <w:rFonts w:asciiTheme="majorHAnsi" w:hAnsiTheme="majorHAnsi" w:cs="Arial"/>
                <w:b/>
                <w:sz w:val="24"/>
                <w:szCs w:val="24"/>
              </w:rPr>
              <w:t xml:space="preserve">CLÁUSULA SEGUNDA – DO VALOR </w:t>
            </w:r>
          </w:p>
        </w:tc>
      </w:tr>
    </w:tbl>
    <w:p w14:paraId="0729850A" w14:textId="77777777" w:rsidR="00236580" w:rsidRPr="006220A6" w:rsidRDefault="00236580" w:rsidP="00D30107">
      <w:pPr>
        <w:pStyle w:val="Corpodetexto21"/>
        <w:spacing w:line="360" w:lineRule="auto"/>
        <w:ind w:left="57" w:right="57"/>
        <w:rPr>
          <w:rFonts w:asciiTheme="majorHAnsi" w:hAnsiTheme="majorHAnsi" w:cs="Arial"/>
          <w:szCs w:val="24"/>
        </w:rPr>
      </w:pPr>
    </w:p>
    <w:p w14:paraId="5EE1945E" w14:textId="645BC526" w:rsidR="00236580" w:rsidRPr="006220A6" w:rsidRDefault="00236580"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 xml:space="preserve">2.1 - O presente </w:t>
      </w:r>
      <w:r w:rsidRPr="006220A6">
        <w:rPr>
          <w:rFonts w:asciiTheme="majorHAnsi" w:hAnsiTheme="majorHAnsi" w:cs="Arial"/>
          <w:bCs/>
          <w:sz w:val="24"/>
          <w:szCs w:val="24"/>
        </w:rPr>
        <w:t xml:space="preserve">contrato </w:t>
      </w:r>
      <w:r w:rsidRPr="006220A6">
        <w:rPr>
          <w:rFonts w:asciiTheme="majorHAnsi" w:hAnsiTheme="majorHAnsi" w:cs="Arial"/>
          <w:sz w:val="24"/>
          <w:szCs w:val="24"/>
        </w:rPr>
        <w:t xml:space="preserve">terá seu valor total de R$ .............................. (............................), </w:t>
      </w:r>
    </w:p>
    <w:p w14:paraId="3E88F7FC" w14:textId="77777777" w:rsidR="00236580" w:rsidRPr="006220A6" w:rsidRDefault="00236580" w:rsidP="00D30107">
      <w:pPr>
        <w:spacing w:line="360" w:lineRule="auto"/>
        <w:ind w:left="57" w:right="57"/>
        <w:jc w:val="both"/>
        <w:rPr>
          <w:rFonts w:asciiTheme="majorHAnsi" w:hAnsiTheme="majorHAnsi" w:cs="Arial"/>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236580" w:rsidRPr="006220A6" w14:paraId="5E8EAC25" w14:textId="77777777" w:rsidTr="00236580">
        <w:tc>
          <w:tcPr>
            <w:tcW w:w="10201" w:type="dxa"/>
            <w:shd w:val="clear" w:color="auto" w:fill="D9D9D9"/>
          </w:tcPr>
          <w:p w14:paraId="6A01B521" w14:textId="77777777" w:rsidR="00236580" w:rsidRPr="006220A6" w:rsidRDefault="00236580" w:rsidP="00D30107">
            <w:pPr>
              <w:spacing w:line="360" w:lineRule="auto"/>
              <w:ind w:left="57" w:right="57"/>
              <w:jc w:val="both"/>
              <w:rPr>
                <w:rFonts w:asciiTheme="majorHAnsi" w:hAnsiTheme="majorHAnsi" w:cs="Arial"/>
                <w:sz w:val="24"/>
                <w:szCs w:val="24"/>
              </w:rPr>
            </w:pPr>
            <w:r w:rsidRPr="006220A6">
              <w:rPr>
                <w:rFonts w:asciiTheme="majorHAnsi" w:hAnsiTheme="majorHAnsi" w:cs="Arial"/>
                <w:b/>
                <w:sz w:val="24"/>
                <w:szCs w:val="24"/>
              </w:rPr>
              <w:t>CLÁUSULA TERCEIRA – DO FATURAMENTO E PAGAMENTO</w:t>
            </w:r>
          </w:p>
        </w:tc>
      </w:tr>
    </w:tbl>
    <w:p w14:paraId="226EFCA2" w14:textId="77777777" w:rsidR="00236580" w:rsidRPr="006220A6" w:rsidRDefault="00236580" w:rsidP="00D30107">
      <w:pPr>
        <w:spacing w:line="360" w:lineRule="auto"/>
        <w:ind w:left="57" w:right="57"/>
        <w:jc w:val="both"/>
        <w:rPr>
          <w:rFonts w:asciiTheme="majorHAnsi" w:hAnsiTheme="majorHAnsi" w:cs="Arial"/>
          <w:sz w:val="24"/>
          <w:szCs w:val="24"/>
        </w:rPr>
      </w:pPr>
    </w:p>
    <w:p w14:paraId="16DE89A1" w14:textId="77777777" w:rsidR="00236580" w:rsidRPr="006220A6" w:rsidRDefault="00236580" w:rsidP="00D30107">
      <w:pPr>
        <w:pStyle w:val="BodyText21"/>
        <w:snapToGrid/>
        <w:spacing w:line="360" w:lineRule="auto"/>
        <w:ind w:left="57" w:right="57"/>
        <w:rPr>
          <w:rFonts w:asciiTheme="majorHAnsi" w:hAnsiTheme="majorHAnsi" w:cs="Arial"/>
          <w:szCs w:val="24"/>
        </w:rPr>
      </w:pPr>
      <w:r w:rsidRPr="006220A6">
        <w:rPr>
          <w:rFonts w:asciiTheme="majorHAnsi" w:hAnsiTheme="majorHAnsi" w:cs="Arial"/>
          <w:szCs w:val="24"/>
        </w:rPr>
        <w:t>3.1–</w:t>
      </w:r>
      <w:r w:rsidRPr="006220A6">
        <w:rPr>
          <w:rFonts w:asciiTheme="majorHAnsi" w:hAnsiTheme="majorHAnsi"/>
          <w:szCs w:val="24"/>
        </w:rPr>
        <w:t xml:space="preserve"> </w:t>
      </w:r>
      <w:r w:rsidRPr="006220A6">
        <w:rPr>
          <w:rFonts w:asciiTheme="majorHAnsi" w:hAnsiTheme="majorHAnsi" w:cs="Arial"/>
          <w:szCs w:val="24"/>
        </w:rPr>
        <w:t>O pagamento será efetuado, por meio de deposito bancário em até o décimo dia do mês subsequente.</w:t>
      </w:r>
    </w:p>
    <w:p w14:paraId="7252907F" w14:textId="77777777" w:rsidR="00236580" w:rsidRPr="006220A6" w:rsidRDefault="00236580" w:rsidP="00D30107">
      <w:pPr>
        <w:pStyle w:val="BodyText21"/>
        <w:snapToGrid/>
        <w:spacing w:line="360" w:lineRule="auto"/>
        <w:ind w:left="57" w:right="57"/>
        <w:rPr>
          <w:rFonts w:asciiTheme="majorHAnsi" w:hAnsiTheme="majorHAnsi" w:cs="Arial"/>
          <w:szCs w:val="24"/>
        </w:rPr>
      </w:pPr>
    </w:p>
    <w:p w14:paraId="647E3C04" w14:textId="77777777" w:rsidR="00236580" w:rsidRPr="006220A6" w:rsidRDefault="00236580" w:rsidP="00D30107">
      <w:pPr>
        <w:pStyle w:val="BodyText21"/>
        <w:snapToGrid/>
        <w:spacing w:line="360" w:lineRule="auto"/>
        <w:ind w:left="57" w:right="57"/>
        <w:rPr>
          <w:rFonts w:asciiTheme="majorHAnsi" w:hAnsiTheme="majorHAnsi" w:cs="Arial"/>
          <w:szCs w:val="24"/>
        </w:rPr>
      </w:pPr>
      <w:r w:rsidRPr="006220A6">
        <w:rPr>
          <w:rFonts w:asciiTheme="majorHAnsi" w:hAnsiTheme="majorHAnsi" w:cs="Arial"/>
          <w:szCs w:val="24"/>
        </w:rPr>
        <w:t>3.2 - Todo pagamento será efetuado após emissão de competente nota fiscal, devidamente preenchida, não podendo conter erros ou rasuras.</w:t>
      </w:r>
    </w:p>
    <w:p w14:paraId="59D1443C" w14:textId="77777777" w:rsidR="00236580" w:rsidRPr="006220A6" w:rsidRDefault="00236580" w:rsidP="00D30107">
      <w:pPr>
        <w:pStyle w:val="BodyText21"/>
        <w:snapToGrid/>
        <w:spacing w:line="360" w:lineRule="auto"/>
        <w:ind w:left="57" w:right="57"/>
        <w:rPr>
          <w:rFonts w:asciiTheme="majorHAnsi" w:hAnsiTheme="majorHAnsi" w:cs="Arial"/>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236580" w:rsidRPr="006220A6" w14:paraId="74F5EA8B" w14:textId="77777777" w:rsidTr="00236580">
        <w:tc>
          <w:tcPr>
            <w:tcW w:w="10201" w:type="dxa"/>
            <w:shd w:val="clear" w:color="auto" w:fill="D9D9D9"/>
          </w:tcPr>
          <w:p w14:paraId="4C33A962" w14:textId="77777777" w:rsidR="00236580" w:rsidRPr="006220A6" w:rsidRDefault="00236580" w:rsidP="00D30107">
            <w:pPr>
              <w:pStyle w:val="BodyText21"/>
              <w:snapToGrid/>
              <w:spacing w:line="360" w:lineRule="auto"/>
              <w:ind w:left="57" w:right="57"/>
              <w:rPr>
                <w:rFonts w:asciiTheme="majorHAnsi" w:hAnsiTheme="majorHAnsi" w:cs="Arial"/>
                <w:b/>
                <w:szCs w:val="24"/>
              </w:rPr>
            </w:pPr>
            <w:r w:rsidRPr="006220A6">
              <w:rPr>
                <w:rFonts w:asciiTheme="majorHAnsi" w:hAnsiTheme="majorHAnsi" w:cs="Arial"/>
                <w:b/>
                <w:bCs/>
                <w:szCs w:val="24"/>
              </w:rPr>
              <w:t>CLÁUSULA QUARTA – DA DOTAÇÃO ORÇAMENTÁRIA</w:t>
            </w:r>
          </w:p>
        </w:tc>
      </w:tr>
    </w:tbl>
    <w:p w14:paraId="1933BD73" w14:textId="77777777" w:rsidR="00236580" w:rsidRPr="006220A6" w:rsidRDefault="00236580" w:rsidP="00D30107">
      <w:pPr>
        <w:spacing w:line="360" w:lineRule="auto"/>
        <w:ind w:left="57" w:right="57"/>
        <w:jc w:val="both"/>
        <w:rPr>
          <w:rFonts w:asciiTheme="majorHAnsi" w:hAnsiTheme="majorHAnsi" w:cs="Arial"/>
          <w:sz w:val="24"/>
          <w:szCs w:val="24"/>
        </w:rPr>
      </w:pPr>
    </w:p>
    <w:p w14:paraId="70F7AE6E" w14:textId="65067BBB" w:rsidR="00236580" w:rsidRPr="006220A6" w:rsidRDefault="00236580"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 xml:space="preserve">4.1 - Os recursos necessários ao atendimento das despesas correrão por conta das dotações </w:t>
      </w:r>
      <w:r w:rsidRPr="006220A6">
        <w:rPr>
          <w:rFonts w:asciiTheme="majorHAnsi" w:hAnsiTheme="majorHAnsi" w:cs="Arial"/>
          <w:sz w:val="24"/>
          <w:szCs w:val="24"/>
        </w:rPr>
        <w:lastRenderedPageBreak/>
        <w:t>orçamentárias</w:t>
      </w:r>
      <w:r w:rsidR="0067402D">
        <w:rPr>
          <w:rFonts w:asciiTheme="majorHAnsi" w:hAnsiTheme="majorHAnsi" w:cs="Arial"/>
          <w:sz w:val="24"/>
          <w:szCs w:val="24"/>
        </w:rPr>
        <w:t xml:space="preserve"> prevista no orçamento vigente.</w:t>
      </w:r>
    </w:p>
    <w:p w14:paraId="57D49452" w14:textId="77777777" w:rsidR="00236580" w:rsidRPr="006220A6" w:rsidRDefault="00236580" w:rsidP="00D30107">
      <w:pPr>
        <w:spacing w:line="360" w:lineRule="auto"/>
        <w:ind w:left="57" w:right="57"/>
        <w:jc w:val="both"/>
        <w:rPr>
          <w:rFonts w:asciiTheme="majorHAnsi" w:hAnsiTheme="maj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453C9C56" w14:textId="77777777" w:rsidTr="00475A99">
        <w:tc>
          <w:tcPr>
            <w:tcW w:w="9889" w:type="dxa"/>
            <w:shd w:val="clear" w:color="auto" w:fill="D9D9D9"/>
          </w:tcPr>
          <w:p w14:paraId="0AC5117D" w14:textId="77777777" w:rsidR="006220A6" w:rsidRPr="006220A6" w:rsidRDefault="006220A6" w:rsidP="00D30107">
            <w:pPr>
              <w:spacing w:line="360" w:lineRule="auto"/>
              <w:ind w:left="57" w:right="57"/>
              <w:jc w:val="both"/>
              <w:rPr>
                <w:rFonts w:asciiTheme="majorHAnsi" w:hAnsiTheme="majorHAnsi" w:cs="Arial"/>
                <w:b/>
                <w:bCs/>
                <w:sz w:val="24"/>
                <w:szCs w:val="24"/>
              </w:rPr>
            </w:pPr>
            <w:r w:rsidRPr="006220A6">
              <w:rPr>
                <w:rFonts w:asciiTheme="majorHAnsi" w:hAnsiTheme="majorHAnsi" w:cs="Arial"/>
                <w:b/>
                <w:bCs/>
                <w:sz w:val="24"/>
                <w:szCs w:val="24"/>
              </w:rPr>
              <w:t xml:space="preserve">CLÁUSULA QUINTA – DA FISCALIZAÇÃO </w:t>
            </w:r>
          </w:p>
        </w:tc>
      </w:tr>
    </w:tbl>
    <w:p w14:paraId="4146645C" w14:textId="77777777" w:rsidR="006220A6" w:rsidRPr="006220A6" w:rsidRDefault="006220A6" w:rsidP="00D30107">
      <w:pPr>
        <w:pStyle w:val="BodyText21"/>
        <w:snapToGrid/>
        <w:spacing w:line="360" w:lineRule="auto"/>
        <w:ind w:left="57" w:right="57"/>
        <w:rPr>
          <w:rFonts w:asciiTheme="majorHAnsi" w:hAnsiTheme="majorHAnsi" w:cs="Arial"/>
          <w:szCs w:val="24"/>
        </w:rPr>
      </w:pPr>
      <w:r w:rsidRPr="006220A6">
        <w:rPr>
          <w:rFonts w:asciiTheme="majorHAnsi" w:hAnsiTheme="majorHAnsi" w:cs="Arial"/>
          <w:szCs w:val="24"/>
        </w:rPr>
        <w:t>5.1 - A Câmara Municipal, através de representante fará fiscalização do presente contrato e registrará todas e quaisquer ocorrências que por ventura venham a ocorrer.</w:t>
      </w:r>
    </w:p>
    <w:p w14:paraId="44850473" w14:textId="77777777" w:rsidR="006220A6" w:rsidRPr="006220A6" w:rsidRDefault="006220A6" w:rsidP="00D30107">
      <w:pPr>
        <w:spacing w:line="360" w:lineRule="auto"/>
        <w:ind w:left="57" w:right="57"/>
        <w:jc w:val="both"/>
        <w:rPr>
          <w:rFonts w:asciiTheme="majorHAnsi" w:hAnsiTheme="maj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672CF43C" w14:textId="77777777" w:rsidTr="00475A99">
        <w:tc>
          <w:tcPr>
            <w:tcW w:w="9889" w:type="dxa"/>
            <w:shd w:val="clear" w:color="auto" w:fill="D9D9D9"/>
          </w:tcPr>
          <w:p w14:paraId="3E088040" w14:textId="77777777" w:rsidR="006220A6" w:rsidRPr="006220A6" w:rsidRDefault="006220A6" w:rsidP="00D30107">
            <w:pPr>
              <w:pStyle w:val="BodyText21"/>
              <w:snapToGrid/>
              <w:spacing w:line="360" w:lineRule="auto"/>
              <w:ind w:left="57" w:right="57"/>
              <w:rPr>
                <w:rFonts w:asciiTheme="majorHAnsi" w:hAnsiTheme="majorHAnsi" w:cs="Arial"/>
                <w:b/>
                <w:bCs/>
                <w:szCs w:val="24"/>
              </w:rPr>
            </w:pPr>
            <w:r w:rsidRPr="006220A6">
              <w:rPr>
                <w:rFonts w:asciiTheme="majorHAnsi" w:hAnsiTheme="majorHAnsi" w:cs="Arial"/>
                <w:b/>
                <w:bCs/>
                <w:szCs w:val="24"/>
              </w:rPr>
              <w:t>CLÁSULA SEXTA – DA ENTREGA</w:t>
            </w:r>
          </w:p>
        </w:tc>
      </w:tr>
    </w:tbl>
    <w:p w14:paraId="42A28B99" w14:textId="77777777" w:rsidR="006220A6" w:rsidRPr="006220A6" w:rsidRDefault="006220A6" w:rsidP="00D30107">
      <w:pPr>
        <w:spacing w:line="360" w:lineRule="auto"/>
        <w:ind w:left="57" w:right="57"/>
        <w:jc w:val="both"/>
        <w:rPr>
          <w:rFonts w:asciiTheme="majorHAnsi" w:hAnsiTheme="majorHAnsi" w:cs="Arial"/>
          <w:sz w:val="24"/>
          <w:szCs w:val="24"/>
        </w:rPr>
      </w:pPr>
    </w:p>
    <w:p w14:paraId="70D23256"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6.1 – A entrega deve ser realizada diariamente, na sede da Câmara Municipal.</w:t>
      </w:r>
    </w:p>
    <w:p w14:paraId="4AE21191" w14:textId="77777777" w:rsidR="006220A6" w:rsidRPr="006220A6" w:rsidRDefault="006220A6" w:rsidP="00D30107">
      <w:pPr>
        <w:spacing w:line="360" w:lineRule="auto"/>
        <w:ind w:left="57" w:right="57"/>
        <w:jc w:val="both"/>
        <w:rPr>
          <w:rFonts w:asciiTheme="majorHAnsi" w:hAnsiTheme="maj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7872C51B" w14:textId="77777777" w:rsidTr="00475A99">
        <w:tc>
          <w:tcPr>
            <w:tcW w:w="9889" w:type="dxa"/>
            <w:shd w:val="clear" w:color="auto" w:fill="D9D9D9"/>
          </w:tcPr>
          <w:p w14:paraId="5DC8B91F" w14:textId="77777777" w:rsidR="006220A6" w:rsidRPr="007036C0" w:rsidRDefault="006220A6" w:rsidP="00D30107">
            <w:pPr>
              <w:pStyle w:val="Ttulo6"/>
              <w:spacing w:before="0" w:line="360" w:lineRule="auto"/>
              <w:ind w:left="57" w:right="57"/>
              <w:rPr>
                <w:rFonts w:cs="Arial"/>
                <w:b/>
                <w:sz w:val="24"/>
                <w:szCs w:val="24"/>
              </w:rPr>
            </w:pPr>
            <w:r w:rsidRPr="007036C0">
              <w:rPr>
                <w:rFonts w:cs="Arial"/>
                <w:b/>
                <w:color w:val="auto"/>
                <w:sz w:val="24"/>
                <w:szCs w:val="24"/>
              </w:rPr>
              <w:t xml:space="preserve">CLÁUSULA SÉTIMA – DAS RESPONSABILIDADES </w:t>
            </w:r>
          </w:p>
        </w:tc>
      </w:tr>
    </w:tbl>
    <w:p w14:paraId="66009DC2" w14:textId="77777777" w:rsidR="006220A6" w:rsidRPr="006220A6" w:rsidRDefault="006220A6" w:rsidP="00D30107">
      <w:pPr>
        <w:spacing w:line="360" w:lineRule="auto"/>
        <w:ind w:left="57" w:right="57"/>
        <w:jc w:val="both"/>
        <w:rPr>
          <w:rFonts w:asciiTheme="majorHAnsi" w:hAnsiTheme="majorHAnsi" w:cs="Arial"/>
          <w:sz w:val="24"/>
          <w:szCs w:val="24"/>
        </w:rPr>
      </w:pPr>
    </w:p>
    <w:p w14:paraId="40B10C8B"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7.1 - A CONTRATANTE obriga-se a efetuar o pagamento no prazo estipulado neste edital.</w:t>
      </w:r>
    </w:p>
    <w:p w14:paraId="633B0E01" w14:textId="77777777" w:rsidR="006220A6" w:rsidRPr="006220A6" w:rsidRDefault="006220A6" w:rsidP="00D30107">
      <w:pPr>
        <w:spacing w:line="360" w:lineRule="auto"/>
        <w:ind w:left="57" w:right="57"/>
        <w:jc w:val="both"/>
        <w:rPr>
          <w:rFonts w:asciiTheme="majorHAnsi" w:hAnsiTheme="majorHAnsi" w:cs="Arial"/>
          <w:sz w:val="24"/>
          <w:szCs w:val="24"/>
        </w:rPr>
      </w:pPr>
    </w:p>
    <w:p w14:paraId="6B953093"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7.2 - A CONTRATADA obriga-se a efetuar a entrega do objeto à CONTRATANTE, de acordo com as condições previstas neste instrumento e fixadas no edital da licitação.</w:t>
      </w:r>
    </w:p>
    <w:p w14:paraId="14E4F95E" w14:textId="77777777" w:rsidR="006220A6" w:rsidRPr="006220A6" w:rsidRDefault="006220A6" w:rsidP="00D30107">
      <w:pPr>
        <w:spacing w:line="360" w:lineRule="auto"/>
        <w:ind w:left="57" w:right="57"/>
        <w:jc w:val="both"/>
        <w:rPr>
          <w:rFonts w:asciiTheme="majorHAnsi" w:hAnsiTheme="majorHAnsi"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2B2F50D2" w14:textId="77777777" w:rsidTr="00475A99">
        <w:tc>
          <w:tcPr>
            <w:tcW w:w="9889" w:type="dxa"/>
            <w:shd w:val="clear" w:color="auto" w:fill="D9D9D9"/>
          </w:tcPr>
          <w:p w14:paraId="2F3F51BB"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b/>
                <w:sz w:val="24"/>
                <w:szCs w:val="24"/>
              </w:rPr>
              <w:t>CLÁUSULA OITAVA – DA ALTERAÇÃO E PRORROGAÇÃO CONTRATUAL</w:t>
            </w:r>
          </w:p>
        </w:tc>
      </w:tr>
    </w:tbl>
    <w:p w14:paraId="513C529E" w14:textId="77777777" w:rsidR="006220A6" w:rsidRPr="006220A6" w:rsidRDefault="006220A6" w:rsidP="00D30107">
      <w:pPr>
        <w:spacing w:line="360" w:lineRule="auto"/>
        <w:ind w:left="57" w:right="57"/>
        <w:jc w:val="both"/>
        <w:rPr>
          <w:rFonts w:asciiTheme="majorHAnsi" w:hAnsiTheme="majorHAnsi" w:cs="Arial"/>
          <w:sz w:val="24"/>
          <w:szCs w:val="24"/>
        </w:rPr>
      </w:pPr>
    </w:p>
    <w:p w14:paraId="123A586F"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 xml:space="preserve">8.1 - Este contrato poderá ser alterado, com as devidas justificativas, de acordo com o que dispõe a </w:t>
      </w:r>
      <w:r w:rsidRPr="006220A6">
        <w:rPr>
          <w:rFonts w:asciiTheme="majorHAnsi" w:hAnsiTheme="majorHAnsi"/>
          <w:sz w:val="24"/>
          <w:szCs w:val="24"/>
        </w:rPr>
        <w:t>Lei</w:t>
      </w:r>
      <w:r w:rsidRPr="006220A6">
        <w:rPr>
          <w:rFonts w:asciiTheme="majorHAnsi" w:hAnsiTheme="majorHAnsi"/>
          <w:spacing w:val="-7"/>
          <w:sz w:val="24"/>
          <w:szCs w:val="24"/>
        </w:rPr>
        <w:t xml:space="preserve"> </w:t>
      </w:r>
      <w:r w:rsidRPr="006220A6">
        <w:rPr>
          <w:rFonts w:asciiTheme="majorHAnsi" w:hAnsiTheme="majorHAnsi"/>
          <w:sz w:val="24"/>
          <w:szCs w:val="24"/>
        </w:rPr>
        <w:t>Federal</w:t>
      </w:r>
      <w:r w:rsidRPr="006220A6">
        <w:rPr>
          <w:rFonts w:asciiTheme="majorHAnsi" w:hAnsiTheme="majorHAnsi"/>
          <w:spacing w:val="-10"/>
          <w:sz w:val="24"/>
          <w:szCs w:val="24"/>
        </w:rPr>
        <w:t xml:space="preserve"> </w:t>
      </w:r>
      <w:r w:rsidRPr="006220A6">
        <w:rPr>
          <w:rFonts w:asciiTheme="majorHAnsi" w:hAnsiTheme="majorHAnsi"/>
          <w:sz w:val="24"/>
          <w:szCs w:val="24"/>
        </w:rPr>
        <w:t>nº</w:t>
      </w:r>
      <w:r w:rsidRPr="006220A6">
        <w:rPr>
          <w:rFonts w:asciiTheme="majorHAnsi" w:hAnsiTheme="majorHAnsi"/>
          <w:spacing w:val="-7"/>
          <w:sz w:val="24"/>
          <w:szCs w:val="24"/>
        </w:rPr>
        <w:t xml:space="preserve"> </w:t>
      </w:r>
      <w:r w:rsidRPr="006220A6">
        <w:rPr>
          <w:rFonts w:asciiTheme="majorHAnsi" w:hAnsiTheme="majorHAnsi"/>
          <w:sz w:val="24"/>
          <w:szCs w:val="24"/>
        </w:rPr>
        <w:t>14.133/2021</w:t>
      </w:r>
      <w:r w:rsidRPr="006220A6">
        <w:rPr>
          <w:rFonts w:asciiTheme="majorHAnsi" w:hAnsiTheme="majorHAnsi" w:cs="Arial"/>
          <w:sz w:val="24"/>
          <w:szCs w:val="24"/>
        </w:rPr>
        <w:t>.</w:t>
      </w:r>
    </w:p>
    <w:p w14:paraId="635F566A" w14:textId="77777777" w:rsidR="006220A6" w:rsidRPr="006220A6" w:rsidRDefault="006220A6" w:rsidP="00D30107">
      <w:pPr>
        <w:spacing w:line="360" w:lineRule="auto"/>
        <w:ind w:left="57" w:right="57"/>
        <w:jc w:val="both"/>
        <w:rPr>
          <w:rFonts w:asciiTheme="majorHAnsi" w:hAnsiTheme="majorHAnsi" w:cs="Arial"/>
          <w:sz w:val="24"/>
          <w:szCs w:val="24"/>
        </w:rPr>
      </w:pPr>
    </w:p>
    <w:p w14:paraId="5B831445"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8.2 – O contratado ficará obrigada a aceitar, nas mesmas condições contratuais, os acréscimos e supressões que se fizerem necessárias até 25% (vinte e cinco por cento) do valor estimado do contrato.</w:t>
      </w:r>
    </w:p>
    <w:p w14:paraId="4EAD8D42" w14:textId="77777777" w:rsidR="006220A6" w:rsidRPr="006220A6" w:rsidRDefault="006220A6" w:rsidP="00D30107">
      <w:pPr>
        <w:spacing w:line="360" w:lineRule="auto"/>
        <w:ind w:left="57" w:right="57"/>
        <w:jc w:val="both"/>
        <w:rPr>
          <w:rFonts w:asciiTheme="majorHAnsi" w:hAnsiTheme="majorHAnsi" w:cs="Arial"/>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220A6" w:rsidRPr="006220A6" w14:paraId="6BD10D7E" w14:textId="77777777" w:rsidTr="00475A99">
        <w:tc>
          <w:tcPr>
            <w:tcW w:w="10031" w:type="dxa"/>
            <w:shd w:val="clear" w:color="auto" w:fill="D9D9D9"/>
          </w:tcPr>
          <w:p w14:paraId="7310EFEB" w14:textId="77777777" w:rsidR="006220A6" w:rsidRPr="006220A6" w:rsidRDefault="006220A6" w:rsidP="00D30107">
            <w:pPr>
              <w:spacing w:line="360" w:lineRule="auto"/>
              <w:ind w:left="57" w:right="57"/>
              <w:jc w:val="both"/>
              <w:rPr>
                <w:rFonts w:asciiTheme="majorHAnsi" w:hAnsiTheme="majorHAnsi" w:cs="Arial"/>
                <w:b/>
                <w:sz w:val="24"/>
                <w:szCs w:val="24"/>
              </w:rPr>
            </w:pPr>
            <w:r w:rsidRPr="006220A6">
              <w:rPr>
                <w:rFonts w:asciiTheme="majorHAnsi" w:hAnsiTheme="majorHAnsi" w:cs="Arial"/>
                <w:b/>
                <w:sz w:val="24"/>
                <w:szCs w:val="24"/>
              </w:rPr>
              <w:t>CLÁUSULA NONA - DAS PENALIDADES</w:t>
            </w:r>
          </w:p>
        </w:tc>
      </w:tr>
    </w:tbl>
    <w:p w14:paraId="4DFF962E" w14:textId="77777777" w:rsidR="006220A6" w:rsidRPr="006220A6" w:rsidRDefault="006220A6" w:rsidP="00D30107">
      <w:pPr>
        <w:spacing w:line="360" w:lineRule="auto"/>
        <w:ind w:left="57" w:right="57"/>
        <w:jc w:val="both"/>
        <w:rPr>
          <w:rFonts w:asciiTheme="majorHAnsi" w:hAnsiTheme="majorHAnsi" w:cs="Arial"/>
          <w:sz w:val="24"/>
          <w:szCs w:val="24"/>
        </w:rPr>
      </w:pPr>
    </w:p>
    <w:p w14:paraId="613142D8"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bCs/>
          <w:sz w:val="24"/>
          <w:szCs w:val="24"/>
        </w:rPr>
        <w:t xml:space="preserve">9.1 - </w:t>
      </w:r>
      <w:r w:rsidRPr="006220A6">
        <w:rPr>
          <w:rFonts w:asciiTheme="majorHAnsi" w:hAnsiTheme="majorHAnsi" w:cs="Arial"/>
          <w:sz w:val="24"/>
          <w:szCs w:val="24"/>
        </w:rPr>
        <w:t>Pela inexecução total ou parcial da obrigação assumida, o Câmara Municipal, poderá,  garantida a prévia defesa, aplicar ao contratado as seguintes sanções, isolada ou cumulativamente:</w:t>
      </w:r>
    </w:p>
    <w:p w14:paraId="39DE3408" w14:textId="77777777" w:rsidR="006220A6" w:rsidRPr="006220A6" w:rsidRDefault="006220A6" w:rsidP="00D30107">
      <w:pPr>
        <w:spacing w:line="360" w:lineRule="auto"/>
        <w:ind w:left="57" w:right="57"/>
        <w:jc w:val="both"/>
        <w:rPr>
          <w:rFonts w:asciiTheme="majorHAnsi" w:hAnsiTheme="majorHAnsi" w:cs="Arial"/>
          <w:sz w:val="24"/>
          <w:szCs w:val="24"/>
        </w:rPr>
      </w:pPr>
    </w:p>
    <w:p w14:paraId="44581738"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r w:rsidRPr="008A2674">
        <w:rPr>
          <w:rFonts w:asciiTheme="majorHAnsi" w:hAnsiTheme="majorHAnsi" w:cs="Arial"/>
          <w:color w:val="000000"/>
        </w:rPr>
        <w:t>Art. 156. Serão aplicadas ao responsável pelas infrações administrativas previstas nesta Lei as seguintes sanções:</w:t>
      </w:r>
    </w:p>
    <w:p w14:paraId="027F9D28"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3" w:name="art156i"/>
      <w:bookmarkEnd w:id="3"/>
      <w:r w:rsidRPr="008A2674">
        <w:rPr>
          <w:rFonts w:asciiTheme="majorHAnsi" w:hAnsiTheme="majorHAnsi" w:cs="Arial"/>
          <w:color w:val="000000"/>
        </w:rPr>
        <w:lastRenderedPageBreak/>
        <w:t xml:space="preserve">I - </w:t>
      </w:r>
      <w:proofErr w:type="gramStart"/>
      <w:r w:rsidRPr="008A2674">
        <w:rPr>
          <w:rFonts w:asciiTheme="majorHAnsi" w:hAnsiTheme="majorHAnsi" w:cs="Arial"/>
          <w:color w:val="000000"/>
        </w:rPr>
        <w:t>advertência</w:t>
      </w:r>
      <w:proofErr w:type="gramEnd"/>
      <w:r w:rsidRPr="008A2674">
        <w:rPr>
          <w:rFonts w:asciiTheme="majorHAnsi" w:hAnsiTheme="majorHAnsi" w:cs="Arial"/>
          <w:color w:val="000000"/>
        </w:rPr>
        <w:t>;</w:t>
      </w:r>
    </w:p>
    <w:p w14:paraId="74BCCAE4"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4" w:name="art156ii"/>
      <w:bookmarkEnd w:id="4"/>
      <w:r w:rsidRPr="008A2674">
        <w:rPr>
          <w:rFonts w:asciiTheme="majorHAnsi" w:hAnsiTheme="majorHAnsi" w:cs="Arial"/>
          <w:color w:val="000000"/>
        </w:rPr>
        <w:t xml:space="preserve">II - </w:t>
      </w:r>
      <w:proofErr w:type="gramStart"/>
      <w:r w:rsidRPr="008A2674">
        <w:rPr>
          <w:rFonts w:asciiTheme="majorHAnsi" w:hAnsiTheme="majorHAnsi" w:cs="Arial"/>
          <w:color w:val="000000"/>
        </w:rPr>
        <w:t>multa</w:t>
      </w:r>
      <w:proofErr w:type="gramEnd"/>
      <w:r w:rsidRPr="008A2674">
        <w:rPr>
          <w:rFonts w:asciiTheme="majorHAnsi" w:hAnsiTheme="majorHAnsi" w:cs="Arial"/>
          <w:color w:val="000000"/>
        </w:rPr>
        <w:t>;</w:t>
      </w:r>
    </w:p>
    <w:p w14:paraId="09C071FD"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5" w:name="art156iii"/>
      <w:bookmarkEnd w:id="5"/>
      <w:r w:rsidRPr="008A2674">
        <w:rPr>
          <w:rFonts w:asciiTheme="majorHAnsi" w:hAnsiTheme="majorHAnsi" w:cs="Arial"/>
          <w:color w:val="000000"/>
        </w:rPr>
        <w:t>III - impedimento de licitar e contratar;</w:t>
      </w:r>
    </w:p>
    <w:p w14:paraId="36E1A358"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6" w:name="art156iv"/>
      <w:bookmarkEnd w:id="6"/>
      <w:r w:rsidRPr="008A2674">
        <w:rPr>
          <w:rFonts w:asciiTheme="majorHAnsi" w:hAnsiTheme="majorHAnsi" w:cs="Arial"/>
          <w:color w:val="000000"/>
        </w:rPr>
        <w:t xml:space="preserve">IV - </w:t>
      </w:r>
      <w:proofErr w:type="gramStart"/>
      <w:r w:rsidRPr="008A2674">
        <w:rPr>
          <w:rFonts w:asciiTheme="majorHAnsi" w:hAnsiTheme="majorHAnsi" w:cs="Arial"/>
          <w:color w:val="000000"/>
        </w:rPr>
        <w:t>declaração</w:t>
      </w:r>
      <w:proofErr w:type="gramEnd"/>
      <w:r w:rsidRPr="008A2674">
        <w:rPr>
          <w:rFonts w:asciiTheme="majorHAnsi" w:hAnsiTheme="majorHAnsi" w:cs="Arial"/>
          <w:color w:val="000000"/>
        </w:rPr>
        <w:t xml:space="preserve"> de inidoneidade para licitar ou contratar.</w:t>
      </w:r>
    </w:p>
    <w:p w14:paraId="094435CC"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7" w:name="art156§1"/>
      <w:bookmarkEnd w:id="7"/>
      <w:r w:rsidRPr="008A2674">
        <w:rPr>
          <w:rFonts w:asciiTheme="majorHAnsi" w:hAnsiTheme="majorHAnsi" w:cs="Arial"/>
          <w:color w:val="000000"/>
        </w:rPr>
        <w:t>§ 1º Na aplicação das sanções serão considerados:</w:t>
      </w:r>
    </w:p>
    <w:p w14:paraId="18D089E2"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8" w:name="art156§1i"/>
      <w:bookmarkEnd w:id="8"/>
      <w:r w:rsidRPr="008A2674">
        <w:rPr>
          <w:rFonts w:asciiTheme="majorHAnsi" w:hAnsiTheme="majorHAnsi" w:cs="Arial"/>
          <w:color w:val="000000"/>
        </w:rPr>
        <w:t>I - a natureza e a gravidade da infração cometida;</w:t>
      </w:r>
    </w:p>
    <w:p w14:paraId="1346747A"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9" w:name="art156§1ii"/>
      <w:bookmarkEnd w:id="9"/>
      <w:r w:rsidRPr="008A2674">
        <w:rPr>
          <w:rFonts w:asciiTheme="majorHAnsi" w:hAnsiTheme="majorHAnsi" w:cs="Arial"/>
          <w:color w:val="000000"/>
        </w:rPr>
        <w:t xml:space="preserve">II - </w:t>
      </w:r>
      <w:proofErr w:type="gramStart"/>
      <w:r w:rsidRPr="008A2674">
        <w:rPr>
          <w:rFonts w:asciiTheme="majorHAnsi" w:hAnsiTheme="majorHAnsi" w:cs="Arial"/>
          <w:color w:val="000000"/>
        </w:rPr>
        <w:t>as</w:t>
      </w:r>
      <w:proofErr w:type="gramEnd"/>
      <w:r w:rsidRPr="008A2674">
        <w:rPr>
          <w:rFonts w:asciiTheme="majorHAnsi" w:hAnsiTheme="majorHAnsi" w:cs="Arial"/>
          <w:color w:val="000000"/>
        </w:rPr>
        <w:t xml:space="preserve"> peculiaridades do caso concreto;</w:t>
      </w:r>
    </w:p>
    <w:p w14:paraId="10EF29D7"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0" w:name="art156§1iii"/>
      <w:bookmarkEnd w:id="10"/>
      <w:r w:rsidRPr="008A2674">
        <w:rPr>
          <w:rFonts w:asciiTheme="majorHAnsi" w:hAnsiTheme="majorHAnsi" w:cs="Arial"/>
          <w:color w:val="000000"/>
        </w:rPr>
        <w:t>III - as circunstâncias agravantes ou atenuantes;</w:t>
      </w:r>
    </w:p>
    <w:p w14:paraId="4224D574"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1" w:name="art156§1iv"/>
      <w:bookmarkEnd w:id="11"/>
      <w:r w:rsidRPr="008A2674">
        <w:rPr>
          <w:rFonts w:asciiTheme="majorHAnsi" w:hAnsiTheme="majorHAnsi" w:cs="Arial"/>
          <w:color w:val="000000"/>
        </w:rPr>
        <w:t xml:space="preserve">IV - </w:t>
      </w:r>
      <w:proofErr w:type="gramStart"/>
      <w:r w:rsidRPr="008A2674">
        <w:rPr>
          <w:rFonts w:asciiTheme="majorHAnsi" w:hAnsiTheme="majorHAnsi" w:cs="Arial"/>
          <w:color w:val="000000"/>
        </w:rPr>
        <w:t>os</w:t>
      </w:r>
      <w:proofErr w:type="gramEnd"/>
      <w:r w:rsidRPr="008A2674">
        <w:rPr>
          <w:rFonts w:asciiTheme="majorHAnsi" w:hAnsiTheme="majorHAnsi" w:cs="Arial"/>
          <w:color w:val="000000"/>
        </w:rPr>
        <w:t xml:space="preserve"> danos que dela provierem para a Administração Pública;</w:t>
      </w:r>
    </w:p>
    <w:p w14:paraId="1A1D8D66"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2" w:name="art156§1v"/>
      <w:bookmarkEnd w:id="12"/>
      <w:r w:rsidRPr="008A2674">
        <w:rPr>
          <w:rFonts w:asciiTheme="majorHAnsi" w:hAnsiTheme="majorHAnsi" w:cs="Arial"/>
          <w:color w:val="000000"/>
        </w:rPr>
        <w:t xml:space="preserve">V - </w:t>
      </w:r>
      <w:proofErr w:type="gramStart"/>
      <w:r w:rsidRPr="008A2674">
        <w:rPr>
          <w:rFonts w:asciiTheme="majorHAnsi" w:hAnsiTheme="majorHAnsi" w:cs="Arial"/>
          <w:color w:val="000000"/>
        </w:rPr>
        <w:t>a</w:t>
      </w:r>
      <w:proofErr w:type="gramEnd"/>
      <w:r w:rsidRPr="008A2674">
        <w:rPr>
          <w:rFonts w:asciiTheme="majorHAnsi" w:hAnsiTheme="majorHAnsi" w:cs="Arial"/>
          <w:color w:val="000000"/>
        </w:rPr>
        <w:t xml:space="preserve"> implantação ou o aperfeiçoamento de programa de integridade, conforme normas e orientações dos órgãos de controle.</w:t>
      </w:r>
    </w:p>
    <w:p w14:paraId="7AC635C0"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3" w:name="art156§2"/>
      <w:bookmarkEnd w:id="13"/>
      <w:r w:rsidRPr="008A2674">
        <w:rPr>
          <w:rFonts w:asciiTheme="majorHAnsi" w:hAnsiTheme="majorHAnsi" w:cs="Arial"/>
          <w:color w:val="000000"/>
        </w:rPr>
        <w:t>§ 2º A sanção prevista no inciso I do </w:t>
      </w:r>
      <w:r w:rsidRPr="008A2674">
        <w:rPr>
          <w:rFonts w:asciiTheme="majorHAnsi" w:hAnsiTheme="majorHAnsi" w:cs="Arial"/>
          <w:b/>
          <w:bCs/>
          <w:color w:val="000000"/>
        </w:rPr>
        <w:t>caput</w:t>
      </w:r>
      <w:r w:rsidRPr="008A2674">
        <w:rPr>
          <w:rFonts w:asciiTheme="majorHAnsi" w:hAnsiTheme="majorHAnsi" w:cs="Arial"/>
          <w:color w:val="000000"/>
        </w:rPr>
        <w:t> deste artigo será aplicada exclusivamente pela infração administrativa prevista no </w:t>
      </w:r>
      <w:hyperlink r:id="rId12" w:anchor="art155i" w:history="1">
        <w:r w:rsidRPr="008A2674">
          <w:rPr>
            <w:rStyle w:val="Hyperlink"/>
            <w:rFonts w:asciiTheme="majorHAnsi" w:hAnsiTheme="majorHAnsi" w:cs="Arial"/>
          </w:rPr>
          <w:t>inciso I do </w:t>
        </w:r>
        <w:r w:rsidRPr="008A2674">
          <w:rPr>
            <w:rStyle w:val="Hyperlink"/>
            <w:rFonts w:asciiTheme="majorHAnsi" w:hAnsiTheme="majorHAnsi" w:cs="Arial"/>
            <w:b/>
            <w:bCs/>
          </w:rPr>
          <w:t>caput</w:t>
        </w:r>
        <w:r w:rsidRPr="008A2674">
          <w:rPr>
            <w:rStyle w:val="Hyperlink"/>
            <w:rFonts w:asciiTheme="majorHAnsi" w:hAnsiTheme="majorHAnsi" w:cs="Arial"/>
          </w:rPr>
          <w:t> do art. 155 desta Lei</w:t>
        </w:r>
      </w:hyperlink>
      <w:r w:rsidRPr="008A2674">
        <w:rPr>
          <w:rFonts w:asciiTheme="majorHAnsi" w:hAnsiTheme="majorHAnsi" w:cs="Arial"/>
          <w:color w:val="000000"/>
        </w:rPr>
        <w:t>, quando não se justificar a imposição de penalidade mais grave.</w:t>
      </w:r>
    </w:p>
    <w:p w14:paraId="210913B1"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4" w:name="art156§3"/>
      <w:bookmarkEnd w:id="14"/>
      <w:r w:rsidRPr="008A2674">
        <w:rPr>
          <w:rFonts w:asciiTheme="majorHAnsi" w:hAnsiTheme="majorHAnsi" w:cs="Arial"/>
          <w:color w:val="000000"/>
        </w:rPr>
        <w:t>§ 3º A sanção prevista no inciso II do </w:t>
      </w:r>
      <w:r w:rsidRPr="008A2674">
        <w:rPr>
          <w:rFonts w:asciiTheme="majorHAnsi" w:hAnsiTheme="majorHAnsi" w:cs="Arial"/>
          <w:b/>
          <w:bCs/>
          <w:color w:val="000000"/>
        </w:rPr>
        <w:t>caput</w:t>
      </w:r>
      <w:r w:rsidRPr="008A2674">
        <w:rPr>
          <w:rFonts w:asciiTheme="majorHAnsi" w:hAnsiTheme="majorHAnsi" w:cs="Arial"/>
          <w:color w:val="000000"/>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3" w:anchor="art155" w:history="1">
        <w:r w:rsidRPr="008A2674">
          <w:rPr>
            <w:rStyle w:val="Hyperlink"/>
            <w:rFonts w:asciiTheme="majorHAnsi" w:hAnsiTheme="majorHAnsi" w:cs="Arial"/>
          </w:rPr>
          <w:t>art. 155 desta Lei</w:t>
        </w:r>
      </w:hyperlink>
      <w:r w:rsidRPr="008A2674">
        <w:rPr>
          <w:rFonts w:asciiTheme="majorHAnsi" w:hAnsiTheme="majorHAnsi" w:cs="Arial"/>
          <w:color w:val="000000"/>
        </w:rPr>
        <w:t>.</w:t>
      </w:r>
    </w:p>
    <w:p w14:paraId="74453A66"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5" w:name="art156§4"/>
      <w:bookmarkEnd w:id="15"/>
      <w:r w:rsidRPr="008A2674">
        <w:rPr>
          <w:rFonts w:asciiTheme="majorHAnsi" w:hAnsiTheme="majorHAnsi" w:cs="Arial"/>
          <w:color w:val="000000"/>
        </w:rPr>
        <w:t>§ 4º A sanção prevista no inciso III do </w:t>
      </w:r>
      <w:r w:rsidRPr="008A2674">
        <w:rPr>
          <w:rFonts w:asciiTheme="majorHAnsi" w:hAnsiTheme="majorHAnsi" w:cs="Arial"/>
          <w:b/>
          <w:bCs/>
          <w:color w:val="000000"/>
        </w:rPr>
        <w:t>caput</w:t>
      </w:r>
      <w:r w:rsidRPr="008A2674">
        <w:rPr>
          <w:rFonts w:asciiTheme="majorHAnsi" w:hAnsiTheme="majorHAnsi" w:cs="Arial"/>
          <w:color w:val="000000"/>
        </w:rPr>
        <w:t> deste artigo será aplicada ao responsável pelas infrações administrativas previstas nos </w:t>
      </w:r>
      <w:hyperlink r:id="rId14" w:anchor="art155ii" w:history="1">
        <w:r w:rsidRPr="008A2674">
          <w:rPr>
            <w:rStyle w:val="Hyperlink"/>
            <w:rFonts w:asciiTheme="majorHAnsi" w:hAnsiTheme="majorHAnsi" w:cs="Arial"/>
          </w:rPr>
          <w:t>incisos II, III, IV, V, VI e VII do </w:t>
        </w:r>
        <w:r w:rsidRPr="008A2674">
          <w:rPr>
            <w:rStyle w:val="Hyperlink"/>
            <w:rFonts w:asciiTheme="majorHAnsi" w:hAnsiTheme="majorHAnsi" w:cs="Arial"/>
            <w:b/>
            <w:bCs/>
          </w:rPr>
          <w:t>caput</w:t>
        </w:r>
        <w:r w:rsidRPr="008A2674">
          <w:rPr>
            <w:rStyle w:val="Hyperlink"/>
            <w:rFonts w:asciiTheme="majorHAnsi" w:hAnsiTheme="majorHAnsi" w:cs="Arial"/>
          </w:rPr>
          <w:t> do art. 155 desta Lei,</w:t>
        </w:r>
      </w:hyperlink>
      <w:r w:rsidRPr="008A2674">
        <w:rPr>
          <w:rFonts w:asciiTheme="majorHAnsi" w:hAnsiTheme="majorHAnsi" w:cs="Arial"/>
          <w:color w:val="000000"/>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EDE57BD"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6" w:name="art156§5"/>
      <w:bookmarkEnd w:id="16"/>
      <w:r w:rsidRPr="008A2674">
        <w:rPr>
          <w:rFonts w:asciiTheme="majorHAnsi" w:hAnsiTheme="majorHAnsi" w:cs="Arial"/>
          <w:color w:val="000000"/>
        </w:rPr>
        <w:t>§ 5º A sanção prevista no inciso IV do </w:t>
      </w:r>
      <w:r w:rsidRPr="008A2674">
        <w:rPr>
          <w:rFonts w:asciiTheme="majorHAnsi" w:hAnsiTheme="majorHAnsi" w:cs="Arial"/>
          <w:b/>
          <w:bCs/>
          <w:color w:val="000000"/>
        </w:rPr>
        <w:t>caput</w:t>
      </w:r>
      <w:r w:rsidRPr="008A2674">
        <w:rPr>
          <w:rFonts w:asciiTheme="majorHAnsi" w:hAnsiTheme="majorHAnsi" w:cs="Arial"/>
          <w:color w:val="000000"/>
        </w:rPr>
        <w:t> deste artigo será aplicada ao responsável pelas infrações administrativas previstas nos </w:t>
      </w:r>
      <w:hyperlink r:id="rId15" w:anchor="art155viii" w:history="1">
        <w:r w:rsidRPr="008A2674">
          <w:rPr>
            <w:rStyle w:val="Hyperlink"/>
            <w:rFonts w:asciiTheme="majorHAnsi" w:hAnsiTheme="majorHAnsi" w:cs="Arial"/>
          </w:rPr>
          <w:t>incisos VIII, IX, X, XI e XII do </w:t>
        </w:r>
        <w:r w:rsidRPr="008A2674">
          <w:rPr>
            <w:rStyle w:val="Hyperlink"/>
            <w:rFonts w:asciiTheme="majorHAnsi" w:hAnsiTheme="majorHAnsi" w:cs="Arial"/>
            <w:b/>
            <w:bCs/>
          </w:rPr>
          <w:t>caput</w:t>
        </w:r>
        <w:r w:rsidRPr="008A2674">
          <w:rPr>
            <w:rStyle w:val="Hyperlink"/>
            <w:rFonts w:asciiTheme="majorHAnsi" w:hAnsiTheme="majorHAnsi" w:cs="Arial"/>
          </w:rPr>
          <w:t> do art. 155 desta Lei</w:t>
        </w:r>
      </w:hyperlink>
      <w:r w:rsidRPr="008A2674">
        <w:rPr>
          <w:rFonts w:asciiTheme="majorHAnsi" w:hAnsiTheme="majorHAnsi" w:cs="Arial"/>
          <w:color w:val="000000"/>
        </w:rPr>
        <w:t>, bem como pelas infrações administrativas previstas nos incisos II, III, IV, V, VI e VII do </w:t>
      </w:r>
      <w:r w:rsidRPr="008A2674">
        <w:rPr>
          <w:rFonts w:asciiTheme="majorHAnsi" w:hAnsiTheme="majorHAnsi" w:cs="Arial"/>
          <w:b/>
          <w:bCs/>
          <w:color w:val="000000"/>
        </w:rPr>
        <w:t>caput</w:t>
      </w:r>
      <w:r w:rsidRPr="008A2674">
        <w:rPr>
          <w:rFonts w:asciiTheme="majorHAnsi" w:hAnsiTheme="majorHAnsi" w:cs="Arial"/>
          <w:color w:val="000000"/>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2D8AABA"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7" w:name="art156§6"/>
      <w:bookmarkEnd w:id="17"/>
      <w:r w:rsidRPr="008A2674">
        <w:rPr>
          <w:rFonts w:asciiTheme="majorHAnsi" w:hAnsiTheme="majorHAnsi" w:cs="Arial"/>
          <w:color w:val="000000"/>
        </w:rPr>
        <w:t>§ 6º A sanção estabelecida no inciso IV do </w:t>
      </w:r>
      <w:r w:rsidRPr="008A2674">
        <w:rPr>
          <w:rFonts w:asciiTheme="majorHAnsi" w:hAnsiTheme="majorHAnsi" w:cs="Arial"/>
          <w:b/>
          <w:bCs/>
          <w:color w:val="000000"/>
        </w:rPr>
        <w:t>caput</w:t>
      </w:r>
      <w:r w:rsidRPr="008A2674">
        <w:rPr>
          <w:rFonts w:asciiTheme="majorHAnsi" w:hAnsiTheme="majorHAnsi" w:cs="Arial"/>
          <w:color w:val="000000"/>
        </w:rPr>
        <w:t> deste artigo será precedida de análise jurídica e observará as seguintes regras:</w:t>
      </w:r>
    </w:p>
    <w:p w14:paraId="5D1A7CD5"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8" w:name="art156§6i"/>
      <w:bookmarkEnd w:id="18"/>
      <w:r w:rsidRPr="008A2674">
        <w:rPr>
          <w:rFonts w:asciiTheme="majorHAnsi" w:hAnsiTheme="majorHAnsi" w:cs="Arial"/>
          <w:color w:val="000000"/>
        </w:rPr>
        <w:t xml:space="preserve">I - </w:t>
      </w:r>
      <w:proofErr w:type="gramStart"/>
      <w:r w:rsidRPr="008A2674">
        <w:rPr>
          <w:rFonts w:asciiTheme="majorHAnsi" w:hAnsiTheme="majorHAnsi" w:cs="Arial"/>
          <w:color w:val="000000"/>
        </w:rPr>
        <w:t>quando</w:t>
      </w:r>
      <w:proofErr w:type="gramEnd"/>
      <w:r w:rsidRPr="008A2674">
        <w:rPr>
          <w:rFonts w:asciiTheme="majorHAnsi" w:hAnsiTheme="majorHAnsi" w:cs="Arial"/>
          <w:color w:val="000000"/>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5C33DA5C"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19" w:name="art156§6ii"/>
      <w:bookmarkEnd w:id="19"/>
      <w:r w:rsidRPr="008A2674">
        <w:rPr>
          <w:rFonts w:asciiTheme="majorHAnsi" w:hAnsiTheme="majorHAnsi" w:cs="Arial"/>
          <w:color w:val="000000"/>
        </w:rPr>
        <w:t xml:space="preserve">II - </w:t>
      </w:r>
      <w:proofErr w:type="gramStart"/>
      <w:r w:rsidRPr="008A2674">
        <w:rPr>
          <w:rFonts w:asciiTheme="majorHAnsi" w:hAnsiTheme="majorHAnsi" w:cs="Arial"/>
          <w:color w:val="000000"/>
        </w:rPr>
        <w:t>quando</w:t>
      </w:r>
      <w:proofErr w:type="gramEnd"/>
      <w:r w:rsidRPr="008A2674">
        <w:rPr>
          <w:rFonts w:asciiTheme="majorHAnsi" w:hAnsiTheme="majorHAnsi" w:cs="Arial"/>
          <w:color w:val="000000"/>
        </w:rPr>
        <w:t xml:space="preserve"> aplicada por órgãos dos Poderes Legislativo e Judiciário, pelo Ministério Público e pela Defensoria Pública no desempenho da função administrativa, será de competência exclusiva de </w:t>
      </w:r>
      <w:r w:rsidRPr="008A2674">
        <w:rPr>
          <w:rFonts w:asciiTheme="majorHAnsi" w:hAnsiTheme="majorHAnsi" w:cs="Arial"/>
          <w:color w:val="000000"/>
        </w:rPr>
        <w:lastRenderedPageBreak/>
        <w:t>autoridade de nível hierárquico equivalente às autoridades referidas no inciso I deste parágrafo, na forma de regulamento.</w:t>
      </w:r>
    </w:p>
    <w:p w14:paraId="4C4CD33D"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20" w:name="art156§7"/>
      <w:bookmarkEnd w:id="20"/>
      <w:r w:rsidRPr="008A2674">
        <w:rPr>
          <w:rFonts w:asciiTheme="majorHAnsi" w:hAnsiTheme="majorHAnsi" w:cs="Arial"/>
          <w:color w:val="000000"/>
        </w:rPr>
        <w:t>§ 7º As sanções previstas nos incisos I, III e IV do </w:t>
      </w:r>
      <w:r w:rsidRPr="008A2674">
        <w:rPr>
          <w:rFonts w:asciiTheme="majorHAnsi" w:hAnsiTheme="majorHAnsi" w:cs="Arial"/>
          <w:b/>
          <w:bCs/>
          <w:color w:val="000000"/>
        </w:rPr>
        <w:t>caput</w:t>
      </w:r>
      <w:r w:rsidRPr="008A2674">
        <w:rPr>
          <w:rFonts w:asciiTheme="majorHAnsi" w:hAnsiTheme="majorHAnsi" w:cs="Arial"/>
          <w:color w:val="000000"/>
        </w:rPr>
        <w:t> deste artigo poderão ser aplicadas cumulativamente com a prevista no inciso II do </w:t>
      </w:r>
      <w:r w:rsidRPr="008A2674">
        <w:rPr>
          <w:rFonts w:asciiTheme="majorHAnsi" w:hAnsiTheme="majorHAnsi" w:cs="Arial"/>
          <w:b/>
          <w:bCs/>
          <w:color w:val="000000"/>
        </w:rPr>
        <w:t>caput</w:t>
      </w:r>
      <w:r w:rsidRPr="008A2674">
        <w:rPr>
          <w:rFonts w:asciiTheme="majorHAnsi" w:hAnsiTheme="majorHAnsi" w:cs="Arial"/>
          <w:color w:val="000000"/>
        </w:rPr>
        <w:t> deste artigo.</w:t>
      </w:r>
    </w:p>
    <w:p w14:paraId="3A50A081"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21" w:name="art156§8"/>
      <w:bookmarkEnd w:id="21"/>
      <w:r w:rsidRPr="008A2674">
        <w:rPr>
          <w:rFonts w:asciiTheme="majorHAnsi" w:hAnsiTheme="majorHAnsi" w:cs="Arial"/>
          <w:color w:val="00000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422A4A6E" w14:textId="77777777" w:rsidR="008A2674" w:rsidRPr="008A2674" w:rsidRDefault="008A2674" w:rsidP="008A2674">
      <w:pPr>
        <w:pStyle w:val="NormalWeb"/>
        <w:spacing w:before="225" w:beforeAutospacing="0" w:after="225" w:afterAutospacing="0"/>
        <w:ind w:firstLine="570"/>
        <w:jc w:val="both"/>
        <w:rPr>
          <w:rFonts w:asciiTheme="majorHAnsi" w:hAnsiTheme="majorHAnsi"/>
          <w:color w:val="000000"/>
        </w:rPr>
      </w:pPr>
      <w:bookmarkStart w:id="22" w:name="art156§9"/>
      <w:bookmarkEnd w:id="22"/>
      <w:r w:rsidRPr="008A2674">
        <w:rPr>
          <w:rFonts w:asciiTheme="majorHAnsi" w:hAnsiTheme="majorHAnsi" w:cs="Arial"/>
          <w:color w:val="000000"/>
        </w:rPr>
        <w:t>§ 9º A aplicação das sanções previstas no </w:t>
      </w:r>
      <w:r w:rsidRPr="008A2674">
        <w:rPr>
          <w:rFonts w:asciiTheme="majorHAnsi" w:hAnsiTheme="majorHAnsi" w:cs="Arial"/>
          <w:b/>
          <w:bCs/>
          <w:color w:val="000000"/>
        </w:rPr>
        <w:t>caput</w:t>
      </w:r>
      <w:r w:rsidRPr="008A2674">
        <w:rPr>
          <w:rFonts w:asciiTheme="majorHAnsi" w:hAnsiTheme="majorHAnsi" w:cs="Arial"/>
          <w:color w:val="000000"/>
        </w:rPr>
        <w:t> deste artigo não exclui, em hipótese alguma, a obrigação de reparação integral do dano causado à Administração Pública</w:t>
      </w:r>
    </w:p>
    <w:p w14:paraId="6B76486F" w14:textId="77777777" w:rsidR="008A2674" w:rsidRPr="008A2674" w:rsidRDefault="008A2674" w:rsidP="008A2674">
      <w:pPr>
        <w:spacing w:line="360" w:lineRule="auto"/>
        <w:ind w:right="596"/>
        <w:jc w:val="both"/>
        <w:rPr>
          <w:rFonts w:asciiTheme="majorHAnsi" w:hAnsiTheme="majorHAnsi"/>
          <w:b/>
          <w:sz w:val="24"/>
          <w:szCs w:val="24"/>
        </w:rPr>
      </w:pPr>
    </w:p>
    <w:p w14:paraId="2C1A5D57" w14:textId="77777777" w:rsidR="006220A6" w:rsidRPr="006220A6" w:rsidRDefault="006220A6" w:rsidP="00D30107">
      <w:pPr>
        <w:spacing w:line="360" w:lineRule="auto"/>
        <w:ind w:left="57" w:right="57"/>
        <w:jc w:val="both"/>
        <w:rPr>
          <w:rFonts w:asciiTheme="majorHAnsi" w:hAnsiTheme="maj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41CD8E8A" w14:textId="77777777" w:rsidTr="00475A99">
        <w:trPr>
          <w:trHeight w:val="70"/>
        </w:trPr>
        <w:tc>
          <w:tcPr>
            <w:tcW w:w="9889" w:type="dxa"/>
            <w:shd w:val="clear" w:color="auto" w:fill="D9D9D9"/>
          </w:tcPr>
          <w:p w14:paraId="0A7B9346"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b/>
                <w:sz w:val="24"/>
                <w:szCs w:val="24"/>
              </w:rPr>
              <w:t>CLÁUSULA DÉCIMA - DA RESCISÃO</w:t>
            </w:r>
          </w:p>
        </w:tc>
      </w:tr>
    </w:tbl>
    <w:p w14:paraId="05E2211F" w14:textId="77777777" w:rsidR="006220A6" w:rsidRPr="006220A6" w:rsidRDefault="006220A6" w:rsidP="00D30107">
      <w:pPr>
        <w:spacing w:line="360" w:lineRule="auto"/>
        <w:ind w:left="57" w:right="57"/>
        <w:jc w:val="both"/>
        <w:rPr>
          <w:rFonts w:asciiTheme="majorHAnsi" w:hAnsiTheme="majorHAnsi" w:cs="Arial"/>
          <w:sz w:val="24"/>
          <w:szCs w:val="24"/>
        </w:rPr>
      </w:pPr>
    </w:p>
    <w:p w14:paraId="4F1D65B2"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10.1 - A inexecução total ou parcial deste Contrato, além de ocasionar a apli</w:t>
      </w:r>
      <w:r w:rsidRPr="006220A6">
        <w:rPr>
          <w:rFonts w:asciiTheme="majorHAnsi" w:hAnsiTheme="majorHAnsi" w:cs="Arial"/>
          <w:sz w:val="24"/>
          <w:szCs w:val="24"/>
        </w:rPr>
        <w:softHyphen/>
        <w:t xml:space="preserve">cação das penalidades anteriormente enunciadas, ensejará, também, a sua rescisão, desde que ocorram quaisquer motivos enumerados na </w:t>
      </w:r>
      <w:r w:rsidRPr="006220A6">
        <w:rPr>
          <w:rFonts w:asciiTheme="majorHAnsi" w:hAnsiTheme="majorHAnsi"/>
          <w:sz w:val="24"/>
          <w:szCs w:val="24"/>
        </w:rPr>
        <w:t>Lei</w:t>
      </w:r>
      <w:r w:rsidRPr="006220A6">
        <w:rPr>
          <w:rFonts w:asciiTheme="majorHAnsi" w:hAnsiTheme="majorHAnsi"/>
          <w:spacing w:val="-7"/>
          <w:sz w:val="24"/>
          <w:szCs w:val="24"/>
        </w:rPr>
        <w:t xml:space="preserve"> </w:t>
      </w:r>
      <w:r w:rsidRPr="006220A6">
        <w:rPr>
          <w:rFonts w:asciiTheme="majorHAnsi" w:hAnsiTheme="majorHAnsi"/>
          <w:sz w:val="24"/>
          <w:szCs w:val="24"/>
        </w:rPr>
        <w:t>Federal</w:t>
      </w:r>
      <w:r w:rsidRPr="006220A6">
        <w:rPr>
          <w:rFonts w:asciiTheme="majorHAnsi" w:hAnsiTheme="majorHAnsi"/>
          <w:spacing w:val="-10"/>
          <w:sz w:val="24"/>
          <w:szCs w:val="24"/>
        </w:rPr>
        <w:t xml:space="preserve"> </w:t>
      </w:r>
      <w:r w:rsidRPr="006220A6">
        <w:rPr>
          <w:rFonts w:asciiTheme="majorHAnsi" w:hAnsiTheme="majorHAnsi"/>
          <w:sz w:val="24"/>
          <w:szCs w:val="24"/>
        </w:rPr>
        <w:t>nº</w:t>
      </w:r>
      <w:r w:rsidRPr="006220A6">
        <w:rPr>
          <w:rFonts w:asciiTheme="majorHAnsi" w:hAnsiTheme="majorHAnsi"/>
          <w:spacing w:val="-7"/>
          <w:sz w:val="24"/>
          <w:szCs w:val="24"/>
        </w:rPr>
        <w:t xml:space="preserve"> </w:t>
      </w:r>
      <w:r w:rsidRPr="006220A6">
        <w:rPr>
          <w:rFonts w:asciiTheme="majorHAnsi" w:hAnsiTheme="majorHAnsi"/>
          <w:sz w:val="24"/>
          <w:szCs w:val="24"/>
        </w:rPr>
        <w:t>14.133/2021</w:t>
      </w:r>
      <w:r w:rsidRPr="006220A6">
        <w:rPr>
          <w:rFonts w:asciiTheme="majorHAnsi" w:hAnsiTheme="majorHAnsi" w:cs="Arial"/>
          <w:sz w:val="24"/>
          <w:szCs w:val="24"/>
        </w:rPr>
        <w:t>.</w:t>
      </w:r>
    </w:p>
    <w:p w14:paraId="35D349C9" w14:textId="77777777" w:rsidR="006220A6" w:rsidRPr="006220A6" w:rsidRDefault="006220A6" w:rsidP="00D30107">
      <w:pPr>
        <w:spacing w:line="360" w:lineRule="auto"/>
        <w:ind w:left="57" w:right="57"/>
        <w:jc w:val="both"/>
        <w:rPr>
          <w:rFonts w:asciiTheme="majorHAnsi" w:hAnsiTheme="majorHAnsi" w:cs="Arial"/>
          <w:sz w:val="24"/>
          <w:szCs w:val="24"/>
        </w:rPr>
      </w:pPr>
    </w:p>
    <w:p w14:paraId="05C281FC"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10.2 - A rescisão do Contrato poderá ser dar sob qualquer das formas delinea</w:t>
      </w:r>
      <w:r w:rsidRPr="006220A6">
        <w:rPr>
          <w:rFonts w:asciiTheme="majorHAnsi" w:hAnsiTheme="majorHAnsi" w:cs="Arial"/>
          <w:sz w:val="24"/>
          <w:szCs w:val="24"/>
        </w:rPr>
        <w:softHyphen/>
        <w:t xml:space="preserve">das da </w:t>
      </w:r>
      <w:r w:rsidRPr="006220A6">
        <w:rPr>
          <w:rFonts w:asciiTheme="majorHAnsi" w:hAnsiTheme="majorHAnsi"/>
          <w:sz w:val="24"/>
          <w:szCs w:val="24"/>
        </w:rPr>
        <w:t>Lei</w:t>
      </w:r>
      <w:r w:rsidRPr="006220A6">
        <w:rPr>
          <w:rFonts w:asciiTheme="majorHAnsi" w:hAnsiTheme="majorHAnsi"/>
          <w:spacing w:val="-7"/>
          <w:sz w:val="24"/>
          <w:szCs w:val="24"/>
        </w:rPr>
        <w:t xml:space="preserve"> </w:t>
      </w:r>
      <w:r w:rsidRPr="006220A6">
        <w:rPr>
          <w:rFonts w:asciiTheme="majorHAnsi" w:hAnsiTheme="majorHAnsi"/>
          <w:sz w:val="24"/>
          <w:szCs w:val="24"/>
        </w:rPr>
        <w:t>Federal</w:t>
      </w:r>
      <w:r w:rsidRPr="006220A6">
        <w:rPr>
          <w:rFonts w:asciiTheme="majorHAnsi" w:hAnsiTheme="majorHAnsi"/>
          <w:spacing w:val="-10"/>
          <w:sz w:val="24"/>
          <w:szCs w:val="24"/>
        </w:rPr>
        <w:t xml:space="preserve"> </w:t>
      </w:r>
      <w:r w:rsidRPr="006220A6">
        <w:rPr>
          <w:rFonts w:asciiTheme="majorHAnsi" w:hAnsiTheme="majorHAnsi"/>
          <w:sz w:val="24"/>
          <w:szCs w:val="24"/>
        </w:rPr>
        <w:t>nº</w:t>
      </w:r>
      <w:r w:rsidRPr="006220A6">
        <w:rPr>
          <w:rFonts w:asciiTheme="majorHAnsi" w:hAnsiTheme="majorHAnsi"/>
          <w:spacing w:val="-7"/>
          <w:sz w:val="24"/>
          <w:szCs w:val="24"/>
        </w:rPr>
        <w:t xml:space="preserve"> </w:t>
      </w:r>
      <w:r w:rsidRPr="006220A6">
        <w:rPr>
          <w:rFonts w:asciiTheme="majorHAnsi" w:hAnsiTheme="majorHAnsi"/>
          <w:sz w:val="24"/>
          <w:szCs w:val="24"/>
        </w:rPr>
        <w:t>14.133/2021</w:t>
      </w:r>
      <w:r w:rsidRPr="006220A6">
        <w:rPr>
          <w:rFonts w:asciiTheme="majorHAnsi" w:hAnsiTheme="majorHAnsi" w:cs="Arial"/>
          <w:sz w:val="24"/>
          <w:szCs w:val="24"/>
        </w:rPr>
        <w:t>.</w:t>
      </w:r>
    </w:p>
    <w:p w14:paraId="12014B7C" w14:textId="77777777" w:rsidR="006220A6" w:rsidRPr="006220A6" w:rsidRDefault="006220A6" w:rsidP="00D30107">
      <w:pPr>
        <w:spacing w:line="360" w:lineRule="auto"/>
        <w:ind w:left="57" w:right="57"/>
        <w:jc w:val="both"/>
        <w:rPr>
          <w:rFonts w:asciiTheme="majorHAnsi" w:hAnsiTheme="majorHAnsi" w:cs="Arial"/>
          <w:sz w:val="24"/>
          <w:szCs w:val="24"/>
        </w:rPr>
      </w:pPr>
    </w:p>
    <w:p w14:paraId="56B98A98"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 xml:space="preserve">10.3 - Se a rescisão da avença se der por qualquer das causas previstas da </w:t>
      </w:r>
      <w:r w:rsidRPr="006220A6">
        <w:rPr>
          <w:rFonts w:asciiTheme="majorHAnsi" w:hAnsiTheme="majorHAnsi"/>
          <w:sz w:val="24"/>
          <w:szCs w:val="24"/>
        </w:rPr>
        <w:t>Lei</w:t>
      </w:r>
      <w:r w:rsidRPr="006220A6">
        <w:rPr>
          <w:rFonts w:asciiTheme="majorHAnsi" w:hAnsiTheme="majorHAnsi"/>
          <w:spacing w:val="-7"/>
          <w:sz w:val="24"/>
          <w:szCs w:val="24"/>
        </w:rPr>
        <w:t xml:space="preserve"> </w:t>
      </w:r>
      <w:r w:rsidRPr="006220A6">
        <w:rPr>
          <w:rFonts w:asciiTheme="majorHAnsi" w:hAnsiTheme="majorHAnsi"/>
          <w:sz w:val="24"/>
          <w:szCs w:val="24"/>
        </w:rPr>
        <w:t>Federal</w:t>
      </w:r>
      <w:r w:rsidRPr="006220A6">
        <w:rPr>
          <w:rFonts w:asciiTheme="majorHAnsi" w:hAnsiTheme="majorHAnsi"/>
          <w:spacing w:val="-10"/>
          <w:sz w:val="24"/>
          <w:szCs w:val="24"/>
        </w:rPr>
        <w:t xml:space="preserve"> </w:t>
      </w:r>
      <w:r w:rsidRPr="006220A6">
        <w:rPr>
          <w:rFonts w:asciiTheme="majorHAnsi" w:hAnsiTheme="majorHAnsi"/>
          <w:sz w:val="24"/>
          <w:szCs w:val="24"/>
        </w:rPr>
        <w:t>nº</w:t>
      </w:r>
      <w:r w:rsidRPr="006220A6">
        <w:rPr>
          <w:rFonts w:asciiTheme="majorHAnsi" w:hAnsiTheme="majorHAnsi"/>
          <w:spacing w:val="-7"/>
          <w:sz w:val="24"/>
          <w:szCs w:val="24"/>
        </w:rPr>
        <w:t xml:space="preserve"> </w:t>
      </w:r>
      <w:r w:rsidRPr="006220A6">
        <w:rPr>
          <w:rFonts w:asciiTheme="majorHAnsi" w:hAnsiTheme="majorHAnsi"/>
          <w:sz w:val="24"/>
          <w:szCs w:val="24"/>
        </w:rPr>
        <w:t>14.133/2021</w:t>
      </w:r>
      <w:r w:rsidRPr="006220A6">
        <w:rPr>
          <w:rFonts w:asciiTheme="majorHAnsi" w:hAnsiTheme="majorHAnsi" w:cs="Arial"/>
          <w:sz w:val="24"/>
          <w:szCs w:val="24"/>
        </w:rPr>
        <w:t>, a CONTRATADA sujeitar-se-á, ainda, ao paga</w:t>
      </w:r>
      <w:r w:rsidRPr="006220A6">
        <w:rPr>
          <w:rFonts w:asciiTheme="majorHAnsi" w:hAnsiTheme="majorHAnsi" w:cs="Arial"/>
          <w:sz w:val="24"/>
          <w:szCs w:val="24"/>
        </w:rPr>
        <w:softHyphen/>
        <w:t>mento de multa equivalente a 30% (trinta por cento) do valor do Contrato.</w:t>
      </w:r>
    </w:p>
    <w:p w14:paraId="2706CC0D" w14:textId="77777777" w:rsidR="006220A6" w:rsidRPr="006220A6" w:rsidRDefault="006220A6" w:rsidP="00D30107">
      <w:pPr>
        <w:tabs>
          <w:tab w:val="left" w:pos="1530"/>
        </w:tabs>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7C586987" w14:textId="77777777" w:rsidTr="00475A99">
        <w:tc>
          <w:tcPr>
            <w:tcW w:w="9889" w:type="dxa"/>
            <w:shd w:val="clear" w:color="auto" w:fill="D9D9D9"/>
          </w:tcPr>
          <w:p w14:paraId="4ACED89A" w14:textId="77777777" w:rsidR="006220A6" w:rsidRPr="006220A6" w:rsidRDefault="006220A6" w:rsidP="00D30107">
            <w:pPr>
              <w:spacing w:line="360" w:lineRule="auto"/>
              <w:ind w:left="57" w:right="57"/>
              <w:jc w:val="both"/>
              <w:rPr>
                <w:rFonts w:asciiTheme="majorHAnsi" w:hAnsiTheme="majorHAnsi" w:cs="Arial"/>
                <w:b/>
                <w:sz w:val="24"/>
                <w:szCs w:val="24"/>
              </w:rPr>
            </w:pPr>
            <w:r w:rsidRPr="006220A6">
              <w:rPr>
                <w:rFonts w:asciiTheme="majorHAnsi" w:hAnsiTheme="majorHAnsi" w:cs="Arial"/>
                <w:b/>
                <w:sz w:val="24"/>
                <w:szCs w:val="24"/>
              </w:rPr>
              <w:t>CLAÚSULA DÉCIMA PRIMEIRA - DA VIGÊNCIA CONTRATUAL</w:t>
            </w:r>
          </w:p>
        </w:tc>
      </w:tr>
    </w:tbl>
    <w:p w14:paraId="66D55B39" w14:textId="77777777" w:rsidR="006220A6" w:rsidRPr="006220A6" w:rsidRDefault="006220A6" w:rsidP="00D30107">
      <w:pPr>
        <w:spacing w:line="360" w:lineRule="auto"/>
        <w:ind w:left="57" w:right="57"/>
        <w:jc w:val="both"/>
        <w:rPr>
          <w:rFonts w:asciiTheme="majorHAnsi" w:hAnsiTheme="majorHAnsi" w:cs="Arial"/>
          <w:sz w:val="24"/>
          <w:szCs w:val="24"/>
        </w:rPr>
      </w:pPr>
    </w:p>
    <w:p w14:paraId="22198B3A" w14:textId="77777777" w:rsidR="006220A6" w:rsidRPr="006220A6" w:rsidRDefault="006220A6" w:rsidP="00D30107">
      <w:pPr>
        <w:pStyle w:val="SemEspaamento"/>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 xml:space="preserve">11.1 </w:t>
      </w:r>
      <w:proofErr w:type="gramStart"/>
      <w:r w:rsidRPr="006220A6">
        <w:rPr>
          <w:rFonts w:asciiTheme="majorHAnsi" w:hAnsiTheme="majorHAnsi" w:cs="Arial"/>
          <w:sz w:val="24"/>
          <w:szCs w:val="24"/>
        </w:rPr>
        <w:t>-  O</w:t>
      </w:r>
      <w:proofErr w:type="gramEnd"/>
      <w:r w:rsidRPr="006220A6">
        <w:rPr>
          <w:rFonts w:asciiTheme="majorHAnsi" w:hAnsiTheme="majorHAnsi" w:cs="Arial"/>
          <w:sz w:val="24"/>
          <w:szCs w:val="24"/>
        </w:rPr>
        <w:t xml:space="preserve"> presente contrato terá vigência de 12 (doze) meses contados da data de sua assinatura ou até quando se estender a garantia do equipamento.</w:t>
      </w:r>
    </w:p>
    <w:p w14:paraId="48FEEAAA" w14:textId="77777777" w:rsidR="006220A6" w:rsidRPr="006220A6" w:rsidRDefault="006220A6" w:rsidP="00D30107">
      <w:pPr>
        <w:spacing w:line="360" w:lineRule="auto"/>
        <w:ind w:left="57" w:right="57"/>
        <w:jc w:val="both"/>
        <w:rPr>
          <w:rFonts w:asciiTheme="majorHAnsi" w:hAnsiTheme="maj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4188DD69" w14:textId="77777777" w:rsidTr="00475A99">
        <w:tc>
          <w:tcPr>
            <w:tcW w:w="9889" w:type="dxa"/>
            <w:shd w:val="clear" w:color="auto" w:fill="D9D9D9"/>
          </w:tcPr>
          <w:p w14:paraId="767D573E"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b/>
                <w:sz w:val="24"/>
                <w:szCs w:val="24"/>
              </w:rPr>
              <w:t>CLÁUSULA DÉCIMA SEGUNDA - DA LEGISLAÇÃO APLICÁVEL</w:t>
            </w:r>
          </w:p>
        </w:tc>
      </w:tr>
    </w:tbl>
    <w:p w14:paraId="3AA2D099" w14:textId="77777777" w:rsidR="006220A6" w:rsidRPr="006220A6" w:rsidRDefault="006220A6" w:rsidP="00D30107">
      <w:pPr>
        <w:spacing w:line="360" w:lineRule="auto"/>
        <w:ind w:left="57" w:right="57"/>
        <w:jc w:val="both"/>
        <w:rPr>
          <w:rFonts w:asciiTheme="majorHAnsi" w:hAnsiTheme="majorHAnsi" w:cs="Arial"/>
          <w:b/>
          <w:sz w:val="24"/>
          <w:szCs w:val="24"/>
        </w:rPr>
      </w:pPr>
    </w:p>
    <w:p w14:paraId="1329540D"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 xml:space="preserve">12.1 - Aplicam-se ao presente Contrato normas da </w:t>
      </w:r>
      <w:r w:rsidRPr="006220A6">
        <w:rPr>
          <w:rFonts w:asciiTheme="majorHAnsi" w:hAnsiTheme="majorHAnsi"/>
          <w:sz w:val="24"/>
          <w:szCs w:val="24"/>
        </w:rPr>
        <w:t>Lei</w:t>
      </w:r>
      <w:r w:rsidRPr="006220A6">
        <w:rPr>
          <w:rFonts w:asciiTheme="majorHAnsi" w:hAnsiTheme="majorHAnsi"/>
          <w:spacing w:val="-7"/>
          <w:sz w:val="24"/>
          <w:szCs w:val="24"/>
        </w:rPr>
        <w:t xml:space="preserve"> </w:t>
      </w:r>
      <w:r w:rsidRPr="006220A6">
        <w:rPr>
          <w:rFonts w:asciiTheme="majorHAnsi" w:hAnsiTheme="majorHAnsi"/>
          <w:sz w:val="24"/>
          <w:szCs w:val="24"/>
        </w:rPr>
        <w:t>Federal</w:t>
      </w:r>
      <w:r w:rsidRPr="006220A6">
        <w:rPr>
          <w:rFonts w:asciiTheme="majorHAnsi" w:hAnsiTheme="majorHAnsi"/>
          <w:spacing w:val="-10"/>
          <w:sz w:val="24"/>
          <w:szCs w:val="24"/>
        </w:rPr>
        <w:t xml:space="preserve"> </w:t>
      </w:r>
      <w:r w:rsidRPr="006220A6">
        <w:rPr>
          <w:rFonts w:asciiTheme="majorHAnsi" w:hAnsiTheme="majorHAnsi"/>
          <w:sz w:val="24"/>
          <w:szCs w:val="24"/>
        </w:rPr>
        <w:t>nº</w:t>
      </w:r>
      <w:r w:rsidRPr="006220A6">
        <w:rPr>
          <w:rFonts w:asciiTheme="majorHAnsi" w:hAnsiTheme="majorHAnsi"/>
          <w:spacing w:val="-7"/>
          <w:sz w:val="24"/>
          <w:szCs w:val="24"/>
        </w:rPr>
        <w:t xml:space="preserve"> </w:t>
      </w:r>
      <w:r w:rsidRPr="006220A6">
        <w:rPr>
          <w:rFonts w:asciiTheme="majorHAnsi" w:hAnsiTheme="majorHAnsi"/>
          <w:sz w:val="24"/>
          <w:szCs w:val="24"/>
        </w:rPr>
        <w:t>14.133/2021</w:t>
      </w:r>
      <w:r w:rsidRPr="006220A6">
        <w:rPr>
          <w:rFonts w:asciiTheme="majorHAnsi" w:hAnsiTheme="majorHAnsi" w:cs="Arial"/>
          <w:sz w:val="24"/>
          <w:szCs w:val="24"/>
        </w:rPr>
        <w:t xml:space="preserve">. </w:t>
      </w:r>
    </w:p>
    <w:p w14:paraId="338A41BA" w14:textId="77777777" w:rsidR="006220A6" w:rsidRPr="006220A6" w:rsidRDefault="006220A6" w:rsidP="00D30107">
      <w:pPr>
        <w:spacing w:line="360" w:lineRule="auto"/>
        <w:ind w:left="57" w:right="57"/>
        <w:jc w:val="both"/>
        <w:rPr>
          <w:rFonts w:asciiTheme="majorHAnsi" w:hAnsiTheme="majorHAns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0BE23797" w14:textId="77777777" w:rsidTr="00475A99">
        <w:tc>
          <w:tcPr>
            <w:tcW w:w="9889" w:type="dxa"/>
            <w:shd w:val="clear" w:color="auto" w:fill="D9D9D9"/>
          </w:tcPr>
          <w:p w14:paraId="5A084F97" w14:textId="77777777" w:rsidR="006220A6" w:rsidRPr="006220A6" w:rsidRDefault="006220A6" w:rsidP="00D30107">
            <w:pPr>
              <w:pStyle w:val="BodyText21"/>
              <w:snapToGrid/>
              <w:spacing w:line="360" w:lineRule="auto"/>
              <w:ind w:left="57" w:right="57"/>
              <w:rPr>
                <w:rFonts w:asciiTheme="majorHAnsi" w:hAnsiTheme="majorHAnsi" w:cs="Arial"/>
                <w:b/>
                <w:bCs/>
                <w:szCs w:val="24"/>
              </w:rPr>
            </w:pPr>
            <w:r w:rsidRPr="006220A6">
              <w:rPr>
                <w:rFonts w:asciiTheme="majorHAnsi" w:hAnsiTheme="majorHAnsi" w:cs="Arial"/>
                <w:b/>
                <w:bCs/>
                <w:szCs w:val="24"/>
              </w:rPr>
              <w:t xml:space="preserve">CLÁSUSULA DÉCIMA TERCEIRA - REEQUILÍBRIO ECONÔMICO E FINANCEIRO </w:t>
            </w:r>
          </w:p>
        </w:tc>
      </w:tr>
    </w:tbl>
    <w:p w14:paraId="007B4645" w14:textId="77777777" w:rsidR="006220A6" w:rsidRPr="006220A6" w:rsidRDefault="006220A6" w:rsidP="00D30107">
      <w:pPr>
        <w:spacing w:line="360" w:lineRule="auto"/>
        <w:ind w:left="57" w:right="57"/>
        <w:jc w:val="both"/>
        <w:rPr>
          <w:rFonts w:asciiTheme="majorHAnsi" w:hAnsiTheme="majorHAnsi" w:cs="Arial"/>
          <w:sz w:val="24"/>
          <w:szCs w:val="24"/>
        </w:rPr>
      </w:pPr>
    </w:p>
    <w:p w14:paraId="14437134" w14:textId="77777777" w:rsidR="006220A6" w:rsidRPr="006220A6" w:rsidRDefault="006220A6" w:rsidP="00D30107">
      <w:pPr>
        <w:pStyle w:val="BodyText21"/>
        <w:snapToGrid/>
        <w:spacing w:line="360" w:lineRule="auto"/>
        <w:ind w:left="57" w:right="57"/>
        <w:rPr>
          <w:rFonts w:asciiTheme="majorHAnsi" w:hAnsiTheme="majorHAnsi" w:cs="Arial"/>
          <w:szCs w:val="24"/>
        </w:rPr>
      </w:pPr>
      <w:r w:rsidRPr="006220A6">
        <w:rPr>
          <w:rFonts w:asciiTheme="majorHAnsi" w:hAnsiTheme="majorHAnsi" w:cs="Arial"/>
          <w:szCs w:val="24"/>
        </w:rPr>
        <w:t xml:space="preserve">13.1 - Os valores constantes da referida contratação poderão ser revistos mediante solicitação da CONTRATADA com vistas à manutenção do equilíbrio econômico-financeiro do contrato, na forma da </w:t>
      </w:r>
      <w:r w:rsidRPr="006220A6">
        <w:rPr>
          <w:rFonts w:asciiTheme="majorHAnsi" w:hAnsiTheme="majorHAnsi"/>
          <w:szCs w:val="24"/>
        </w:rPr>
        <w:t>Lei</w:t>
      </w:r>
      <w:r w:rsidRPr="006220A6">
        <w:rPr>
          <w:rFonts w:asciiTheme="majorHAnsi" w:hAnsiTheme="majorHAnsi"/>
          <w:spacing w:val="-7"/>
          <w:szCs w:val="24"/>
        </w:rPr>
        <w:t xml:space="preserve"> </w:t>
      </w:r>
      <w:r w:rsidRPr="006220A6">
        <w:rPr>
          <w:rFonts w:asciiTheme="majorHAnsi" w:hAnsiTheme="majorHAnsi"/>
          <w:szCs w:val="24"/>
        </w:rPr>
        <w:t>Federal</w:t>
      </w:r>
      <w:r w:rsidRPr="006220A6">
        <w:rPr>
          <w:rFonts w:asciiTheme="majorHAnsi" w:hAnsiTheme="majorHAnsi"/>
          <w:spacing w:val="-10"/>
          <w:szCs w:val="24"/>
        </w:rPr>
        <w:t xml:space="preserve"> </w:t>
      </w:r>
      <w:r w:rsidRPr="006220A6">
        <w:rPr>
          <w:rFonts w:asciiTheme="majorHAnsi" w:hAnsiTheme="majorHAnsi"/>
          <w:szCs w:val="24"/>
        </w:rPr>
        <w:t>nº</w:t>
      </w:r>
      <w:r w:rsidRPr="006220A6">
        <w:rPr>
          <w:rFonts w:asciiTheme="majorHAnsi" w:hAnsiTheme="majorHAnsi"/>
          <w:spacing w:val="-7"/>
          <w:szCs w:val="24"/>
        </w:rPr>
        <w:t xml:space="preserve"> </w:t>
      </w:r>
      <w:r w:rsidRPr="006220A6">
        <w:rPr>
          <w:rFonts w:asciiTheme="majorHAnsi" w:hAnsiTheme="majorHAnsi"/>
          <w:szCs w:val="24"/>
        </w:rPr>
        <w:t>14.133/2021</w:t>
      </w:r>
      <w:r w:rsidRPr="006220A6">
        <w:rPr>
          <w:rFonts w:asciiTheme="majorHAnsi" w:hAnsiTheme="majorHAnsi" w:cs="Arial"/>
          <w:szCs w:val="24"/>
        </w:rPr>
        <w:t>.</w:t>
      </w:r>
    </w:p>
    <w:p w14:paraId="7A5A8AD7" w14:textId="77777777" w:rsidR="006220A6" w:rsidRPr="006220A6" w:rsidRDefault="006220A6" w:rsidP="00D30107">
      <w:pPr>
        <w:pStyle w:val="BodyText21"/>
        <w:tabs>
          <w:tab w:val="left" w:pos="8880"/>
        </w:tabs>
        <w:snapToGrid/>
        <w:spacing w:line="360" w:lineRule="auto"/>
        <w:ind w:left="57" w:right="57"/>
        <w:rPr>
          <w:rFonts w:asciiTheme="majorHAnsi" w:hAnsiTheme="majorHAnsi" w:cs="Arial"/>
          <w:szCs w:val="24"/>
        </w:rPr>
      </w:pPr>
      <w:r w:rsidRPr="006220A6">
        <w:rPr>
          <w:rFonts w:asciiTheme="majorHAnsi" w:hAnsiTheme="majorHAnsi" w:cs="Arial"/>
          <w:szCs w:val="24"/>
        </w:rPr>
        <w:tab/>
      </w:r>
    </w:p>
    <w:p w14:paraId="7E8D5339" w14:textId="77777777" w:rsidR="006220A6" w:rsidRPr="006220A6" w:rsidRDefault="006220A6" w:rsidP="00D30107">
      <w:pPr>
        <w:pStyle w:val="BodyText21"/>
        <w:snapToGrid/>
        <w:spacing w:line="360" w:lineRule="auto"/>
        <w:ind w:left="57" w:right="57"/>
        <w:rPr>
          <w:rFonts w:asciiTheme="majorHAnsi" w:hAnsiTheme="majorHAnsi" w:cs="Arial"/>
          <w:szCs w:val="24"/>
        </w:rPr>
      </w:pPr>
      <w:r w:rsidRPr="006220A6">
        <w:rPr>
          <w:rFonts w:asciiTheme="majorHAnsi" w:hAnsiTheme="majorHAnsi" w:cs="Arial"/>
          <w:szCs w:val="24"/>
        </w:rPr>
        <w:t xml:space="preserve">13.2 - As solicitações referidas no item 13.1 deverão vir acompanhadas de comprovação da superveniência do fato imprevisível ou previsível.  </w:t>
      </w:r>
    </w:p>
    <w:p w14:paraId="0EBEB6B5" w14:textId="77777777" w:rsidR="006220A6" w:rsidRPr="006220A6" w:rsidRDefault="006220A6" w:rsidP="00D30107">
      <w:pPr>
        <w:pStyle w:val="BodyText21"/>
        <w:snapToGrid/>
        <w:spacing w:line="360" w:lineRule="auto"/>
        <w:ind w:left="57" w:right="57"/>
        <w:rPr>
          <w:rFonts w:asciiTheme="majorHAnsi" w:hAnsiTheme="majorHAnsi"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220A6" w:rsidRPr="006220A6" w14:paraId="0E5B9AB1" w14:textId="77777777" w:rsidTr="00475A99">
        <w:tc>
          <w:tcPr>
            <w:tcW w:w="9889" w:type="dxa"/>
            <w:shd w:val="clear" w:color="auto" w:fill="D9D9D9"/>
          </w:tcPr>
          <w:p w14:paraId="4574011D"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b/>
                <w:sz w:val="24"/>
                <w:szCs w:val="24"/>
              </w:rPr>
              <w:t>CLÁUSULA DÉCIMA QUARTA - DO FORO</w:t>
            </w:r>
          </w:p>
        </w:tc>
      </w:tr>
    </w:tbl>
    <w:p w14:paraId="6B4A3404" w14:textId="77777777" w:rsidR="006220A6" w:rsidRPr="006220A6" w:rsidRDefault="006220A6" w:rsidP="00D30107">
      <w:pPr>
        <w:pStyle w:val="BodyText21"/>
        <w:snapToGrid/>
        <w:spacing w:line="360" w:lineRule="auto"/>
        <w:ind w:left="57" w:right="57"/>
        <w:rPr>
          <w:rFonts w:asciiTheme="majorHAnsi" w:hAnsiTheme="majorHAnsi" w:cs="Arial"/>
          <w:szCs w:val="24"/>
        </w:rPr>
      </w:pPr>
    </w:p>
    <w:p w14:paraId="18BA74BE"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14.1 - Elegem as partes contratantes o foro da comarca de Piranga/MG, para dirimir todas e quaisquer controvérsias oriundas deste Contrato, renunciando expressamente a qualquer outro, por mais privilegiado que seja.</w:t>
      </w:r>
    </w:p>
    <w:p w14:paraId="441D5718" w14:textId="77777777" w:rsidR="006220A6" w:rsidRPr="006220A6" w:rsidRDefault="006220A6" w:rsidP="00D30107">
      <w:pPr>
        <w:spacing w:line="360" w:lineRule="auto"/>
        <w:ind w:left="57" w:right="57"/>
        <w:jc w:val="both"/>
        <w:rPr>
          <w:rFonts w:asciiTheme="majorHAnsi" w:hAnsiTheme="majorHAnsi" w:cs="Arial"/>
          <w:sz w:val="24"/>
          <w:szCs w:val="24"/>
        </w:rPr>
      </w:pPr>
    </w:p>
    <w:p w14:paraId="34A304CB" w14:textId="77777777" w:rsidR="006220A6" w:rsidRPr="006220A6" w:rsidRDefault="006220A6" w:rsidP="00D30107">
      <w:pPr>
        <w:spacing w:line="360" w:lineRule="auto"/>
        <w:ind w:left="57" w:right="57"/>
        <w:jc w:val="both"/>
        <w:rPr>
          <w:rFonts w:asciiTheme="majorHAnsi" w:hAnsiTheme="majorHAnsi" w:cs="Arial"/>
          <w:sz w:val="24"/>
          <w:szCs w:val="24"/>
        </w:rPr>
      </w:pPr>
      <w:r w:rsidRPr="006220A6">
        <w:rPr>
          <w:rFonts w:asciiTheme="majorHAnsi" w:hAnsiTheme="majorHAnsi" w:cs="Arial"/>
          <w:sz w:val="24"/>
          <w:szCs w:val="24"/>
        </w:rPr>
        <w:t>E, por assim estarem justas e contratadas, as partes, por seus representantes legais, assinam o presente instrumento em 02 (duas) vias, de igual teor e forma, para um só e jurídico efeito, perante as testemunhas abaixo assinadas.</w:t>
      </w:r>
    </w:p>
    <w:p w14:paraId="1E54D2E7" w14:textId="77777777" w:rsidR="00236580" w:rsidRPr="006220A6" w:rsidRDefault="00236580" w:rsidP="00D30107">
      <w:pPr>
        <w:spacing w:line="360" w:lineRule="auto"/>
        <w:ind w:left="57" w:right="57"/>
        <w:jc w:val="both"/>
        <w:rPr>
          <w:rFonts w:asciiTheme="majorHAnsi" w:hAnsiTheme="majorHAnsi" w:cs="Arial"/>
          <w:sz w:val="24"/>
          <w:szCs w:val="24"/>
        </w:rPr>
      </w:pPr>
    </w:p>
    <w:p w14:paraId="372BB2D9" w14:textId="6B7EE589" w:rsidR="00236580" w:rsidRPr="006220A6" w:rsidRDefault="00236580" w:rsidP="00236580">
      <w:pPr>
        <w:jc w:val="both"/>
        <w:rPr>
          <w:rFonts w:asciiTheme="majorHAnsi" w:hAnsiTheme="majorHAnsi" w:cs="Arial"/>
          <w:sz w:val="24"/>
          <w:szCs w:val="24"/>
        </w:rPr>
      </w:pPr>
      <w:r w:rsidRPr="006220A6">
        <w:rPr>
          <w:rFonts w:asciiTheme="majorHAnsi" w:hAnsiTheme="majorHAnsi" w:cs="Arial"/>
          <w:sz w:val="24"/>
          <w:szCs w:val="24"/>
        </w:rPr>
        <w:t>Senhora de Oliveira/MG, data.</w:t>
      </w:r>
    </w:p>
    <w:p w14:paraId="22790946" w14:textId="77777777" w:rsidR="00236580" w:rsidRPr="006220A6" w:rsidRDefault="00236580" w:rsidP="00236580">
      <w:pPr>
        <w:jc w:val="both"/>
        <w:rPr>
          <w:rFonts w:asciiTheme="majorHAnsi" w:hAnsiTheme="majorHAnsi" w:cs="Arial"/>
          <w:sz w:val="24"/>
          <w:szCs w:val="24"/>
        </w:rPr>
      </w:pPr>
    </w:p>
    <w:p w14:paraId="18657F20" w14:textId="77777777" w:rsidR="00236580" w:rsidRPr="006220A6" w:rsidRDefault="00236580" w:rsidP="00236580">
      <w:pPr>
        <w:spacing w:line="360" w:lineRule="auto"/>
        <w:ind w:right="-1"/>
        <w:jc w:val="both"/>
        <w:rPr>
          <w:rFonts w:asciiTheme="majorHAnsi" w:hAnsiTheme="majorHAnsi" w:cs="Arial"/>
          <w:color w:val="000000"/>
          <w:sz w:val="24"/>
          <w:szCs w:val="24"/>
        </w:rPr>
      </w:pPr>
    </w:p>
    <w:tbl>
      <w:tblPr>
        <w:tblW w:w="0" w:type="auto"/>
        <w:tblLook w:val="04A0" w:firstRow="1" w:lastRow="0" w:firstColumn="1" w:lastColumn="0" w:noHBand="0" w:noVBand="1"/>
      </w:tblPr>
      <w:tblGrid>
        <w:gridCol w:w="5211"/>
        <w:gridCol w:w="3828"/>
      </w:tblGrid>
      <w:tr w:rsidR="00236580" w:rsidRPr="006220A6" w14:paraId="42085EFA" w14:textId="77777777" w:rsidTr="00F24218">
        <w:trPr>
          <w:trHeight w:val="956"/>
        </w:trPr>
        <w:tc>
          <w:tcPr>
            <w:tcW w:w="5211" w:type="dxa"/>
          </w:tcPr>
          <w:p w14:paraId="08CAA70D" w14:textId="77777777" w:rsidR="00236580" w:rsidRPr="006220A6" w:rsidRDefault="00236580" w:rsidP="00F24218">
            <w:pPr>
              <w:jc w:val="center"/>
              <w:rPr>
                <w:rFonts w:asciiTheme="majorHAnsi" w:hAnsiTheme="majorHAnsi" w:cs="Arial"/>
                <w:color w:val="000000"/>
                <w:sz w:val="24"/>
                <w:szCs w:val="24"/>
              </w:rPr>
            </w:pPr>
            <w:r w:rsidRPr="006220A6">
              <w:rPr>
                <w:rFonts w:asciiTheme="majorHAnsi" w:hAnsiTheme="majorHAnsi" w:cs="Arial"/>
                <w:color w:val="000000"/>
                <w:sz w:val="24"/>
                <w:szCs w:val="24"/>
              </w:rPr>
              <w:t xml:space="preserve">Silvério Silva Moreira </w:t>
            </w:r>
          </w:p>
          <w:p w14:paraId="61774894" w14:textId="77777777" w:rsidR="00236580" w:rsidRPr="006220A6" w:rsidRDefault="00236580" w:rsidP="00F24218">
            <w:pPr>
              <w:jc w:val="center"/>
              <w:rPr>
                <w:rFonts w:asciiTheme="majorHAnsi" w:hAnsiTheme="majorHAnsi" w:cs="Arial"/>
                <w:color w:val="000000"/>
                <w:sz w:val="24"/>
                <w:szCs w:val="24"/>
              </w:rPr>
            </w:pPr>
            <w:r w:rsidRPr="006220A6">
              <w:rPr>
                <w:rFonts w:asciiTheme="majorHAnsi" w:hAnsiTheme="majorHAnsi" w:cs="Arial"/>
                <w:color w:val="000000"/>
                <w:sz w:val="24"/>
                <w:szCs w:val="24"/>
              </w:rPr>
              <w:t>Presidente da Câmara</w:t>
            </w:r>
          </w:p>
          <w:p w14:paraId="38285213" w14:textId="77777777" w:rsidR="00236580" w:rsidRPr="006220A6" w:rsidRDefault="00236580" w:rsidP="00F24218">
            <w:pPr>
              <w:jc w:val="center"/>
              <w:rPr>
                <w:rFonts w:asciiTheme="majorHAnsi" w:hAnsiTheme="majorHAnsi" w:cs="Arial"/>
                <w:color w:val="000000"/>
                <w:sz w:val="24"/>
                <w:szCs w:val="24"/>
              </w:rPr>
            </w:pPr>
            <w:r w:rsidRPr="006220A6">
              <w:rPr>
                <w:rFonts w:asciiTheme="majorHAnsi" w:hAnsiTheme="majorHAnsi" w:cs="Arial"/>
                <w:color w:val="000000"/>
                <w:sz w:val="24"/>
                <w:szCs w:val="24"/>
              </w:rPr>
              <w:t>Contratante</w:t>
            </w:r>
          </w:p>
        </w:tc>
        <w:tc>
          <w:tcPr>
            <w:tcW w:w="3828" w:type="dxa"/>
          </w:tcPr>
          <w:p w14:paraId="7DE1637D" w14:textId="3EE801DA" w:rsidR="00236580" w:rsidRPr="006220A6" w:rsidRDefault="00236580" w:rsidP="00F24218">
            <w:pPr>
              <w:jc w:val="center"/>
              <w:rPr>
                <w:rFonts w:asciiTheme="majorHAnsi" w:hAnsiTheme="majorHAnsi"/>
                <w:bCs/>
                <w:sz w:val="24"/>
                <w:szCs w:val="24"/>
              </w:rPr>
            </w:pPr>
            <w:r w:rsidRPr="006220A6">
              <w:rPr>
                <w:rFonts w:asciiTheme="majorHAnsi" w:eastAsia="Batang" w:hAnsiTheme="majorHAnsi" w:cs="Arial"/>
                <w:color w:val="000000"/>
                <w:sz w:val="24"/>
                <w:szCs w:val="24"/>
              </w:rPr>
              <w:t>Contratada</w:t>
            </w:r>
          </w:p>
          <w:p w14:paraId="4AB2A247" w14:textId="77777777" w:rsidR="00236580" w:rsidRPr="006220A6" w:rsidRDefault="00236580" w:rsidP="00F24218">
            <w:pPr>
              <w:spacing w:line="360" w:lineRule="auto"/>
              <w:jc w:val="center"/>
              <w:rPr>
                <w:rFonts w:asciiTheme="majorHAnsi" w:hAnsiTheme="majorHAnsi" w:cs="Arial"/>
                <w:color w:val="000000"/>
                <w:sz w:val="24"/>
                <w:szCs w:val="24"/>
              </w:rPr>
            </w:pPr>
          </w:p>
        </w:tc>
      </w:tr>
    </w:tbl>
    <w:p w14:paraId="19E67E5B" w14:textId="77777777" w:rsidR="00236580" w:rsidRPr="006220A6" w:rsidRDefault="00236580" w:rsidP="00236580">
      <w:pPr>
        <w:spacing w:line="360" w:lineRule="auto"/>
        <w:ind w:right="596"/>
        <w:jc w:val="both"/>
        <w:rPr>
          <w:rFonts w:asciiTheme="majorHAnsi" w:hAnsiTheme="majorHAnsi" w:cs="Arial"/>
          <w:color w:val="000000"/>
          <w:sz w:val="24"/>
          <w:szCs w:val="24"/>
        </w:rPr>
      </w:pPr>
    </w:p>
    <w:p w14:paraId="4732DA96" w14:textId="415C8FA3" w:rsidR="000372A3" w:rsidRDefault="00236580" w:rsidP="00435EB8">
      <w:pPr>
        <w:spacing w:line="360" w:lineRule="auto"/>
        <w:ind w:right="596"/>
        <w:jc w:val="both"/>
        <w:rPr>
          <w:rFonts w:asciiTheme="majorHAnsi" w:hAnsiTheme="majorHAnsi" w:cs="Arial"/>
          <w:color w:val="000000"/>
          <w:sz w:val="24"/>
          <w:szCs w:val="24"/>
        </w:rPr>
      </w:pPr>
      <w:r w:rsidRPr="006220A6">
        <w:rPr>
          <w:rFonts w:asciiTheme="majorHAnsi" w:hAnsiTheme="majorHAnsi" w:cs="Arial"/>
          <w:color w:val="000000"/>
          <w:sz w:val="24"/>
          <w:szCs w:val="24"/>
        </w:rPr>
        <w:t>Testemunhas:</w:t>
      </w:r>
    </w:p>
    <w:p w14:paraId="16FF2A2C" w14:textId="5601982D" w:rsidR="008A2674" w:rsidRDefault="008A2674" w:rsidP="00435EB8">
      <w:pPr>
        <w:spacing w:line="360" w:lineRule="auto"/>
        <w:ind w:right="596"/>
        <w:jc w:val="both"/>
        <w:rPr>
          <w:rFonts w:asciiTheme="majorHAnsi" w:hAnsiTheme="majorHAnsi" w:cs="Arial"/>
          <w:color w:val="000000"/>
          <w:sz w:val="24"/>
          <w:szCs w:val="24"/>
        </w:rPr>
      </w:pPr>
    </w:p>
    <w:p w14:paraId="1637C70C" w14:textId="74DBE2E2" w:rsidR="008A2674" w:rsidRDefault="008A2674" w:rsidP="00435EB8">
      <w:pPr>
        <w:spacing w:line="360" w:lineRule="auto"/>
        <w:ind w:right="596"/>
        <w:jc w:val="both"/>
        <w:rPr>
          <w:rFonts w:asciiTheme="majorHAnsi" w:hAnsiTheme="majorHAnsi" w:cs="Arial"/>
          <w:color w:val="000000"/>
          <w:sz w:val="24"/>
          <w:szCs w:val="24"/>
        </w:rPr>
      </w:pPr>
    </w:p>
    <w:p w14:paraId="329BFBE7" w14:textId="251B93E1" w:rsidR="008A2674" w:rsidRDefault="008A2674" w:rsidP="00435EB8">
      <w:pPr>
        <w:spacing w:line="360" w:lineRule="auto"/>
        <w:ind w:right="596"/>
        <w:jc w:val="both"/>
        <w:rPr>
          <w:rFonts w:asciiTheme="majorHAnsi" w:hAnsiTheme="majorHAnsi" w:cs="Arial"/>
          <w:color w:val="000000"/>
          <w:sz w:val="24"/>
          <w:szCs w:val="24"/>
        </w:rPr>
      </w:pPr>
    </w:p>
    <w:p w14:paraId="2E04D2BD" w14:textId="0A1578C0" w:rsidR="008A2674" w:rsidRDefault="008A2674" w:rsidP="00435EB8">
      <w:pPr>
        <w:spacing w:line="360" w:lineRule="auto"/>
        <w:ind w:right="596"/>
        <w:jc w:val="both"/>
        <w:rPr>
          <w:rFonts w:asciiTheme="majorHAnsi" w:hAnsiTheme="majorHAnsi" w:cs="Arial"/>
          <w:color w:val="000000"/>
          <w:sz w:val="24"/>
          <w:szCs w:val="24"/>
        </w:rPr>
      </w:pPr>
    </w:p>
    <w:p w14:paraId="74C61A4A" w14:textId="6EEB8017" w:rsidR="008A2674" w:rsidRDefault="008A2674" w:rsidP="00435EB8">
      <w:pPr>
        <w:spacing w:line="360" w:lineRule="auto"/>
        <w:ind w:right="596"/>
        <w:jc w:val="both"/>
        <w:rPr>
          <w:rFonts w:asciiTheme="majorHAnsi" w:hAnsiTheme="majorHAnsi" w:cs="Arial"/>
          <w:color w:val="000000"/>
          <w:sz w:val="24"/>
          <w:szCs w:val="24"/>
        </w:rPr>
      </w:pPr>
    </w:p>
    <w:p w14:paraId="5B9DF242" w14:textId="5563AA36" w:rsidR="008A2674" w:rsidRDefault="008A2674" w:rsidP="00435EB8">
      <w:pPr>
        <w:spacing w:line="360" w:lineRule="auto"/>
        <w:ind w:right="596"/>
        <w:jc w:val="both"/>
        <w:rPr>
          <w:rFonts w:asciiTheme="majorHAnsi" w:hAnsiTheme="majorHAnsi" w:cs="Arial"/>
          <w:color w:val="000000"/>
          <w:sz w:val="24"/>
          <w:szCs w:val="24"/>
        </w:rPr>
      </w:pPr>
    </w:p>
    <w:p w14:paraId="6B85CA75" w14:textId="06B4D97A" w:rsidR="008A2674" w:rsidRDefault="008A2674" w:rsidP="00435EB8">
      <w:pPr>
        <w:spacing w:line="360" w:lineRule="auto"/>
        <w:ind w:right="596"/>
        <w:jc w:val="both"/>
        <w:rPr>
          <w:rFonts w:asciiTheme="majorHAnsi" w:hAnsiTheme="majorHAnsi" w:cs="Arial"/>
          <w:color w:val="000000"/>
          <w:sz w:val="24"/>
          <w:szCs w:val="24"/>
        </w:rPr>
      </w:pPr>
    </w:p>
    <w:sectPr w:rsidR="008A2674" w:rsidSect="00236580">
      <w:pgSz w:w="11910" w:h="16840"/>
      <w:pgMar w:top="100" w:right="425" w:bottom="280" w:left="1275" w:header="720"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233C" w14:textId="77777777" w:rsidR="00245BB4" w:rsidRDefault="00245BB4" w:rsidP="00B823E4">
      <w:r>
        <w:separator/>
      </w:r>
    </w:p>
  </w:endnote>
  <w:endnote w:type="continuationSeparator" w:id="0">
    <w:p w14:paraId="5EFB64EC" w14:textId="77777777" w:rsidR="00245BB4" w:rsidRDefault="00245BB4" w:rsidP="00B8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0E7F" w14:textId="77777777" w:rsidR="00B823E4" w:rsidRPr="00CB6A5B" w:rsidRDefault="00B823E4" w:rsidP="00B823E4">
    <w:pPr>
      <w:tabs>
        <w:tab w:val="center" w:pos="4419"/>
        <w:tab w:val="right" w:pos="8838"/>
      </w:tabs>
      <w:jc w:val="center"/>
      <w:rPr>
        <w:rFonts w:ascii="Cambria" w:eastAsia="Times New Roman" w:hAnsi="Cambria" w:cs="Calibri"/>
        <w:i/>
        <w:iCs/>
        <w:sz w:val="20"/>
        <w:szCs w:val="20"/>
        <w:lang w:eastAsia="pt-BR"/>
      </w:rPr>
    </w:pPr>
    <w:r w:rsidRPr="00CB6A5B">
      <w:rPr>
        <w:rFonts w:ascii="Cambria" w:eastAsia="Times New Roman" w:hAnsi="Cambria" w:cs="Calibri"/>
        <w:i/>
        <w:iCs/>
        <w:sz w:val="20"/>
        <w:szCs w:val="20"/>
        <w:lang w:eastAsia="pt-BR"/>
      </w:rPr>
      <w:t>Rua Padre Siqueira N°100 São Geraldo</w:t>
    </w:r>
    <w:r>
      <w:rPr>
        <w:rFonts w:ascii="Cambria" w:eastAsia="Times New Roman" w:hAnsi="Cambria" w:cs="Calibri"/>
        <w:i/>
        <w:iCs/>
        <w:sz w:val="20"/>
        <w:szCs w:val="20"/>
        <w:lang w:eastAsia="pt-BR"/>
      </w:rPr>
      <w:t xml:space="preserve"> </w:t>
    </w:r>
    <w:r w:rsidRPr="00CB6A5B">
      <w:rPr>
        <w:rFonts w:ascii="Cambria" w:eastAsia="Times New Roman" w:hAnsi="Cambria" w:cs="Calibri"/>
        <w:i/>
        <w:iCs/>
        <w:sz w:val="20"/>
        <w:szCs w:val="20"/>
        <w:lang w:eastAsia="pt-BR"/>
      </w:rPr>
      <w:t>-</w:t>
    </w:r>
    <w:r>
      <w:rPr>
        <w:rFonts w:ascii="Cambria" w:eastAsia="Times New Roman" w:hAnsi="Cambria" w:cs="Calibri"/>
        <w:i/>
        <w:iCs/>
        <w:sz w:val="20"/>
        <w:szCs w:val="20"/>
        <w:lang w:eastAsia="pt-BR"/>
      </w:rPr>
      <w:t xml:space="preserve"> </w:t>
    </w:r>
    <w:r w:rsidRPr="00CB6A5B">
      <w:rPr>
        <w:rFonts w:ascii="Cambria" w:eastAsia="Times New Roman" w:hAnsi="Cambria" w:cs="Calibri"/>
        <w:i/>
        <w:iCs/>
        <w:sz w:val="20"/>
        <w:szCs w:val="20"/>
        <w:lang w:eastAsia="pt-BR"/>
      </w:rPr>
      <w:t>Senhora de Oliveira-MG</w:t>
    </w:r>
  </w:p>
  <w:p w14:paraId="2655E7DE" w14:textId="77777777" w:rsidR="00B823E4" w:rsidRPr="00CB6A5B" w:rsidRDefault="00B823E4" w:rsidP="00B823E4">
    <w:pPr>
      <w:tabs>
        <w:tab w:val="center" w:pos="4419"/>
        <w:tab w:val="right" w:pos="8838"/>
      </w:tabs>
      <w:ind w:left="-426"/>
      <w:jc w:val="center"/>
      <w:rPr>
        <w:rFonts w:ascii="Cambria" w:eastAsia="Times New Roman" w:hAnsi="Cambria" w:cs="Calibri"/>
        <w:i/>
        <w:iCs/>
        <w:sz w:val="20"/>
        <w:szCs w:val="20"/>
        <w:lang w:eastAsia="pt-BR"/>
      </w:rPr>
    </w:pPr>
    <w:r w:rsidRPr="00CB6A5B">
      <w:rPr>
        <w:rFonts w:ascii="Cambria" w:eastAsia="Times New Roman" w:hAnsi="Cambria" w:cs="Calibri"/>
        <w:i/>
        <w:iCs/>
        <w:sz w:val="20"/>
        <w:szCs w:val="20"/>
        <w:lang w:eastAsia="pt-BR"/>
      </w:rPr>
      <w:t>Tel: (31)3755-1246 Email:</w:t>
    </w:r>
    <w:r w:rsidRPr="00CB6A5B">
      <w:rPr>
        <w:rFonts w:ascii="Cambria" w:eastAsia="Times New Roman" w:hAnsi="Cambria" w:cs="Calibri"/>
        <w:color w:val="000000"/>
        <w:spacing w:val="7"/>
        <w:sz w:val="20"/>
        <w:szCs w:val="20"/>
        <w:lang w:eastAsia="pt-BR"/>
      </w:rPr>
      <w:t>secretaria@camarasenhoradeoliveira.mg.gov.br</w:t>
    </w:r>
  </w:p>
  <w:p w14:paraId="425601AB" w14:textId="77777777" w:rsidR="00B823E4" w:rsidRDefault="00B823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6ABC" w14:textId="77777777" w:rsidR="00245BB4" w:rsidRDefault="00245BB4" w:rsidP="00B823E4">
      <w:r>
        <w:separator/>
      </w:r>
    </w:p>
  </w:footnote>
  <w:footnote w:type="continuationSeparator" w:id="0">
    <w:p w14:paraId="1F787557" w14:textId="77777777" w:rsidR="00245BB4" w:rsidRDefault="00245BB4" w:rsidP="00B8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650C" w14:textId="576D19DA" w:rsidR="00B823E4" w:rsidRDefault="00B823E4" w:rsidP="003D78A3">
    <w:pPr>
      <w:tabs>
        <w:tab w:val="center" w:pos="4419"/>
        <w:tab w:val="right" w:pos="8838"/>
        <w:tab w:val="right" w:pos="9120"/>
      </w:tabs>
      <w:spacing w:after="100" w:afterAutospacing="1"/>
      <w:ind w:right="-375" w:firstLine="142"/>
      <w:jc w:val="center"/>
    </w:pPr>
    <w:r>
      <w:rPr>
        <w:rFonts w:ascii="Monotype Corsiva" w:eastAsia="Times New Roman" w:hAnsi="Monotype Corsiva"/>
        <w:b/>
        <w:bCs/>
        <w:noProof/>
        <w:sz w:val="40"/>
        <w:szCs w:val="40"/>
      </w:rPr>
      <w:drawing>
        <wp:anchor distT="0" distB="0" distL="114300" distR="114300" simplePos="0" relativeHeight="251659264" behindDoc="0" locked="0" layoutInCell="1" allowOverlap="1" wp14:anchorId="09048B17" wp14:editId="62DEBD80">
          <wp:simplePos x="0" y="0"/>
          <wp:positionH relativeFrom="column">
            <wp:posOffset>-384810</wp:posOffset>
          </wp:positionH>
          <wp:positionV relativeFrom="paragraph">
            <wp:posOffset>-130810</wp:posOffset>
          </wp:positionV>
          <wp:extent cx="932180" cy="763270"/>
          <wp:effectExtent l="0" t="0" r="1270"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1C1">
      <w:rPr>
        <w:rFonts w:ascii="Monotype Corsiva" w:eastAsia="Times New Roman" w:hAnsi="Monotype Corsiva"/>
        <w:b/>
        <w:bCs/>
        <w:sz w:val="40"/>
        <w:szCs w:val="40"/>
        <w:lang w:eastAsia="pt-BR"/>
      </w:rPr>
      <w:t>Câmara Municipal de Senhora de Oliveira</w:t>
    </w:r>
    <w:r w:rsidRPr="003051C1">
      <w:rPr>
        <w:rFonts w:ascii="Verdana" w:eastAsia="Times New Roman" w:hAnsi="Verdana"/>
        <w:i/>
        <w:iCs/>
        <w:sz w:val="40"/>
        <w:szCs w:val="40"/>
        <w:lang w:eastAsia="pt-BR"/>
      </w:rPr>
      <w:t xml:space="preserve">                                                                                      </w:t>
    </w:r>
    <w:r w:rsidRPr="00616FCA">
      <w:rPr>
        <w:rFonts w:ascii="Verdana" w:eastAsia="Times New Roman" w:hAnsi="Verdana"/>
        <w:i/>
        <w:iCs/>
        <w:sz w:val="24"/>
        <w:szCs w:val="24"/>
        <w:lang w:eastAsia="pt-BR"/>
      </w:rPr>
      <w:t>Legislativo Municipal – Estado de Minas Gerais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DCF"/>
    <w:multiLevelType w:val="multilevel"/>
    <w:tmpl w:val="CC66EB42"/>
    <w:lvl w:ilvl="0">
      <w:start w:val="2"/>
      <w:numFmt w:val="decimal"/>
      <w:lvlText w:val="%1"/>
      <w:lvlJc w:val="left"/>
      <w:pPr>
        <w:ind w:left="143" w:hanging="531"/>
      </w:pPr>
      <w:rPr>
        <w:rFonts w:hint="default"/>
        <w:lang w:val="pt-PT" w:eastAsia="en-US" w:bidi="ar-SA"/>
      </w:rPr>
    </w:lvl>
    <w:lvl w:ilvl="1">
      <w:start w:val="1"/>
      <w:numFmt w:val="decimal"/>
      <w:lvlText w:val="%1.%2."/>
      <w:lvlJc w:val="left"/>
      <w:pPr>
        <w:ind w:left="143" w:hanging="531"/>
      </w:pPr>
      <w:rPr>
        <w:rFonts w:hint="default"/>
        <w:spacing w:val="0"/>
        <w:w w:val="100"/>
        <w:lang w:val="pt-PT" w:eastAsia="en-US" w:bidi="ar-SA"/>
      </w:rPr>
    </w:lvl>
    <w:lvl w:ilvl="2">
      <w:start w:val="1"/>
      <w:numFmt w:val="decimal"/>
      <w:lvlText w:val="%1.%2.%3"/>
      <w:lvlJc w:val="left"/>
      <w:pPr>
        <w:ind w:left="695" w:hanging="552"/>
      </w:pPr>
      <w:rPr>
        <w:rFonts w:ascii="Arial MT" w:eastAsia="Arial MT" w:hAnsi="Arial MT" w:cs="Arial MT" w:hint="default"/>
        <w:b w:val="0"/>
        <w:bCs w:val="0"/>
        <w:i w:val="0"/>
        <w:iCs w:val="0"/>
        <w:spacing w:val="-1"/>
        <w:w w:val="100"/>
        <w:sz w:val="22"/>
        <w:szCs w:val="22"/>
        <w:lang w:val="pt-PT" w:eastAsia="en-US" w:bidi="ar-SA"/>
      </w:rPr>
    </w:lvl>
    <w:lvl w:ilvl="3">
      <w:numFmt w:val="bullet"/>
      <w:lvlText w:val="•"/>
      <w:lvlJc w:val="left"/>
      <w:pPr>
        <w:ind w:left="2749" w:hanging="552"/>
      </w:pPr>
      <w:rPr>
        <w:rFonts w:hint="default"/>
        <w:lang w:val="pt-PT" w:eastAsia="en-US" w:bidi="ar-SA"/>
      </w:rPr>
    </w:lvl>
    <w:lvl w:ilvl="4">
      <w:numFmt w:val="bullet"/>
      <w:lvlText w:val="•"/>
      <w:lvlJc w:val="left"/>
      <w:pPr>
        <w:ind w:left="3774" w:hanging="552"/>
      </w:pPr>
      <w:rPr>
        <w:rFonts w:hint="default"/>
        <w:lang w:val="pt-PT" w:eastAsia="en-US" w:bidi="ar-SA"/>
      </w:rPr>
    </w:lvl>
    <w:lvl w:ilvl="5">
      <w:numFmt w:val="bullet"/>
      <w:lvlText w:val="•"/>
      <w:lvlJc w:val="left"/>
      <w:pPr>
        <w:ind w:left="4798" w:hanging="552"/>
      </w:pPr>
      <w:rPr>
        <w:rFonts w:hint="default"/>
        <w:lang w:val="pt-PT" w:eastAsia="en-US" w:bidi="ar-SA"/>
      </w:rPr>
    </w:lvl>
    <w:lvl w:ilvl="6">
      <w:numFmt w:val="bullet"/>
      <w:lvlText w:val="•"/>
      <w:lvlJc w:val="left"/>
      <w:pPr>
        <w:ind w:left="5823" w:hanging="552"/>
      </w:pPr>
      <w:rPr>
        <w:rFonts w:hint="default"/>
        <w:lang w:val="pt-PT" w:eastAsia="en-US" w:bidi="ar-SA"/>
      </w:rPr>
    </w:lvl>
    <w:lvl w:ilvl="7">
      <w:numFmt w:val="bullet"/>
      <w:lvlText w:val="•"/>
      <w:lvlJc w:val="left"/>
      <w:pPr>
        <w:ind w:left="6848" w:hanging="552"/>
      </w:pPr>
      <w:rPr>
        <w:rFonts w:hint="default"/>
        <w:lang w:val="pt-PT" w:eastAsia="en-US" w:bidi="ar-SA"/>
      </w:rPr>
    </w:lvl>
    <w:lvl w:ilvl="8">
      <w:numFmt w:val="bullet"/>
      <w:lvlText w:val="•"/>
      <w:lvlJc w:val="left"/>
      <w:pPr>
        <w:ind w:left="7872" w:hanging="552"/>
      </w:pPr>
      <w:rPr>
        <w:rFonts w:hint="default"/>
        <w:lang w:val="pt-PT" w:eastAsia="en-US" w:bidi="ar-SA"/>
      </w:rPr>
    </w:lvl>
  </w:abstractNum>
  <w:abstractNum w:abstractNumId="1" w15:restartNumberingAfterBreak="0">
    <w:nsid w:val="0CCF25B1"/>
    <w:multiLevelType w:val="multilevel"/>
    <w:tmpl w:val="75941B46"/>
    <w:lvl w:ilvl="0">
      <w:start w:val="6"/>
      <w:numFmt w:val="decimal"/>
      <w:lvlText w:val="%1"/>
      <w:lvlJc w:val="left"/>
      <w:pPr>
        <w:ind w:left="143" w:hanging="439"/>
      </w:pPr>
      <w:rPr>
        <w:rFonts w:hint="default"/>
        <w:lang w:val="pt-PT" w:eastAsia="en-US" w:bidi="ar-SA"/>
      </w:rPr>
    </w:lvl>
    <w:lvl w:ilvl="1">
      <w:start w:val="1"/>
      <w:numFmt w:val="decimal"/>
      <w:lvlText w:val="%1.%2."/>
      <w:lvlJc w:val="left"/>
      <w:pPr>
        <w:ind w:left="143" w:hanging="439"/>
      </w:pPr>
      <w:rPr>
        <w:rFonts w:ascii="Arial MT" w:eastAsia="Arial MT" w:hAnsi="Arial MT" w:cs="Arial MT" w:hint="default"/>
        <w:b w:val="0"/>
        <w:bCs w:val="0"/>
        <w:i w:val="0"/>
        <w:iCs w:val="0"/>
        <w:spacing w:val="0"/>
        <w:w w:val="100"/>
        <w:sz w:val="22"/>
        <w:szCs w:val="22"/>
        <w:lang w:val="pt-PT" w:eastAsia="en-US" w:bidi="ar-SA"/>
      </w:rPr>
    </w:lvl>
    <w:lvl w:ilvl="2">
      <w:numFmt w:val="bullet"/>
      <w:lvlText w:val="•"/>
      <w:lvlJc w:val="left"/>
      <w:pPr>
        <w:ind w:left="2096" w:hanging="439"/>
      </w:pPr>
      <w:rPr>
        <w:rFonts w:hint="default"/>
        <w:lang w:val="pt-PT" w:eastAsia="en-US" w:bidi="ar-SA"/>
      </w:rPr>
    </w:lvl>
    <w:lvl w:ilvl="3">
      <w:numFmt w:val="bullet"/>
      <w:lvlText w:val="•"/>
      <w:lvlJc w:val="left"/>
      <w:pPr>
        <w:ind w:left="3074" w:hanging="439"/>
      </w:pPr>
      <w:rPr>
        <w:rFonts w:hint="default"/>
        <w:lang w:val="pt-PT" w:eastAsia="en-US" w:bidi="ar-SA"/>
      </w:rPr>
    </w:lvl>
    <w:lvl w:ilvl="4">
      <w:numFmt w:val="bullet"/>
      <w:lvlText w:val="•"/>
      <w:lvlJc w:val="left"/>
      <w:pPr>
        <w:ind w:left="4052" w:hanging="439"/>
      </w:pPr>
      <w:rPr>
        <w:rFonts w:hint="default"/>
        <w:lang w:val="pt-PT" w:eastAsia="en-US" w:bidi="ar-SA"/>
      </w:rPr>
    </w:lvl>
    <w:lvl w:ilvl="5">
      <w:numFmt w:val="bullet"/>
      <w:lvlText w:val="•"/>
      <w:lvlJc w:val="left"/>
      <w:pPr>
        <w:ind w:left="5031" w:hanging="439"/>
      </w:pPr>
      <w:rPr>
        <w:rFonts w:hint="default"/>
        <w:lang w:val="pt-PT" w:eastAsia="en-US" w:bidi="ar-SA"/>
      </w:rPr>
    </w:lvl>
    <w:lvl w:ilvl="6">
      <w:numFmt w:val="bullet"/>
      <w:lvlText w:val="•"/>
      <w:lvlJc w:val="left"/>
      <w:pPr>
        <w:ind w:left="6009" w:hanging="439"/>
      </w:pPr>
      <w:rPr>
        <w:rFonts w:hint="default"/>
        <w:lang w:val="pt-PT" w:eastAsia="en-US" w:bidi="ar-SA"/>
      </w:rPr>
    </w:lvl>
    <w:lvl w:ilvl="7">
      <w:numFmt w:val="bullet"/>
      <w:lvlText w:val="•"/>
      <w:lvlJc w:val="left"/>
      <w:pPr>
        <w:ind w:left="6987" w:hanging="439"/>
      </w:pPr>
      <w:rPr>
        <w:rFonts w:hint="default"/>
        <w:lang w:val="pt-PT" w:eastAsia="en-US" w:bidi="ar-SA"/>
      </w:rPr>
    </w:lvl>
    <w:lvl w:ilvl="8">
      <w:numFmt w:val="bullet"/>
      <w:lvlText w:val="•"/>
      <w:lvlJc w:val="left"/>
      <w:pPr>
        <w:ind w:left="7965" w:hanging="439"/>
      </w:pPr>
      <w:rPr>
        <w:rFonts w:hint="default"/>
        <w:lang w:val="pt-PT" w:eastAsia="en-US" w:bidi="ar-SA"/>
      </w:rPr>
    </w:lvl>
  </w:abstractNum>
  <w:abstractNum w:abstractNumId="2" w15:restartNumberingAfterBreak="0">
    <w:nsid w:val="0F70627C"/>
    <w:multiLevelType w:val="multilevel"/>
    <w:tmpl w:val="040A3C70"/>
    <w:lvl w:ilvl="0">
      <w:start w:val="5"/>
      <w:numFmt w:val="decimal"/>
      <w:lvlText w:val="%1"/>
      <w:lvlJc w:val="left"/>
      <w:pPr>
        <w:ind w:left="143" w:hanging="447"/>
      </w:pPr>
      <w:rPr>
        <w:rFonts w:hint="default"/>
        <w:lang w:val="pt-PT" w:eastAsia="en-US" w:bidi="ar-SA"/>
      </w:rPr>
    </w:lvl>
    <w:lvl w:ilvl="1">
      <w:start w:val="2"/>
      <w:numFmt w:val="decimal"/>
      <w:lvlText w:val="%1.%2."/>
      <w:lvlJc w:val="left"/>
      <w:pPr>
        <w:ind w:left="143" w:hanging="447"/>
      </w:pPr>
      <w:rPr>
        <w:rFonts w:ascii="Arial MT" w:eastAsia="Arial MT" w:hAnsi="Arial MT" w:cs="Arial MT" w:hint="default"/>
        <w:b w:val="0"/>
        <w:bCs w:val="0"/>
        <w:i w:val="0"/>
        <w:iCs w:val="0"/>
        <w:spacing w:val="-1"/>
        <w:w w:val="95"/>
        <w:sz w:val="22"/>
        <w:szCs w:val="22"/>
        <w:lang w:val="pt-PT" w:eastAsia="en-US" w:bidi="ar-SA"/>
      </w:rPr>
    </w:lvl>
    <w:lvl w:ilvl="2">
      <w:start w:val="1"/>
      <w:numFmt w:val="decimal"/>
      <w:lvlText w:val="%1.%2.%3."/>
      <w:lvlJc w:val="left"/>
      <w:pPr>
        <w:ind w:left="143" w:hanging="629"/>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3074" w:hanging="629"/>
      </w:pPr>
      <w:rPr>
        <w:rFonts w:hint="default"/>
        <w:lang w:val="pt-PT" w:eastAsia="en-US" w:bidi="ar-SA"/>
      </w:rPr>
    </w:lvl>
    <w:lvl w:ilvl="4">
      <w:numFmt w:val="bullet"/>
      <w:lvlText w:val="•"/>
      <w:lvlJc w:val="left"/>
      <w:pPr>
        <w:ind w:left="4052" w:hanging="629"/>
      </w:pPr>
      <w:rPr>
        <w:rFonts w:hint="default"/>
        <w:lang w:val="pt-PT" w:eastAsia="en-US" w:bidi="ar-SA"/>
      </w:rPr>
    </w:lvl>
    <w:lvl w:ilvl="5">
      <w:numFmt w:val="bullet"/>
      <w:lvlText w:val="•"/>
      <w:lvlJc w:val="left"/>
      <w:pPr>
        <w:ind w:left="5031" w:hanging="629"/>
      </w:pPr>
      <w:rPr>
        <w:rFonts w:hint="default"/>
        <w:lang w:val="pt-PT" w:eastAsia="en-US" w:bidi="ar-SA"/>
      </w:rPr>
    </w:lvl>
    <w:lvl w:ilvl="6">
      <w:numFmt w:val="bullet"/>
      <w:lvlText w:val="•"/>
      <w:lvlJc w:val="left"/>
      <w:pPr>
        <w:ind w:left="6009" w:hanging="629"/>
      </w:pPr>
      <w:rPr>
        <w:rFonts w:hint="default"/>
        <w:lang w:val="pt-PT" w:eastAsia="en-US" w:bidi="ar-SA"/>
      </w:rPr>
    </w:lvl>
    <w:lvl w:ilvl="7">
      <w:numFmt w:val="bullet"/>
      <w:lvlText w:val="•"/>
      <w:lvlJc w:val="left"/>
      <w:pPr>
        <w:ind w:left="6987" w:hanging="629"/>
      </w:pPr>
      <w:rPr>
        <w:rFonts w:hint="default"/>
        <w:lang w:val="pt-PT" w:eastAsia="en-US" w:bidi="ar-SA"/>
      </w:rPr>
    </w:lvl>
    <w:lvl w:ilvl="8">
      <w:numFmt w:val="bullet"/>
      <w:lvlText w:val="•"/>
      <w:lvlJc w:val="left"/>
      <w:pPr>
        <w:ind w:left="7965" w:hanging="629"/>
      </w:pPr>
      <w:rPr>
        <w:rFonts w:hint="default"/>
        <w:lang w:val="pt-PT" w:eastAsia="en-US" w:bidi="ar-SA"/>
      </w:rPr>
    </w:lvl>
  </w:abstractNum>
  <w:abstractNum w:abstractNumId="3" w15:restartNumberingAfterBreak="0">
    <w:nsid w:val="103A458C"/>
    <w:multiLevelType w:val="multilevel"/>
    <w:tmpl w:val="9DCE61B0"/>
    <w:lvl w:ilvl="0">
      <w:start w:val="4"/>
      <w:numFmt w:val="decimal"/>
      <w:lvlText w:val="%1"/>
      <w:lvlJc w:val="left"/>
      <w:pPr>
        <w:ind w:left="143" w:hanging="600"/>
      </w:pPr>
      <w:rPr>
        <w:rFonts w:hint="default"/>
        <w:lang w:val="pt-PT" w:eastAsia="en-US" w:bidi="ar-SA"/>
      </w:rPr>
    </w:lvl>
    <w:lvl w:ilvl="1">
      <w:start w:val="3"/>
      <w:numFmt w:val="decimal"/>
      <w:lvlText w:val="%1.%2"/>
      <w:lvlJc w:val="left"/>
      <w:pPr>
        <w:ind w:left="143" w:hanging="600"/>
      </w:pPr>
      <w:rPr>
        <w:rFonts w:hint="default"/>
        <w:lang w:val="pt-PT" w:eastAsia="en-US" w:bidi="ar-SA"/>
      </w:rPr>
    </w:lvl>
    <w:lvl w:ilvl="2">
      <w:start w:val="1"/>
      <w:numFmt w:val="decimal"/>
      <w:lvlText w:val="%1.%2.%3"/>
      <w:lvlJc w:val="left"/>
      <w:pPr>
        <w:ind w:left="143" w:hanging="600"/>
      </w:pPr>
      <w:rPr>
        <w:rFonts w:ascii="Arial" w:eastAsia="Arial" w:hAnsi="Arial" w:cs="Arial" w:hint="default"/>
        <w:b/>
        <w:bCs/>
        <w:i w:val="0"/>
        <w:iCs w:val="0"/>
        <w:spacing w:val="0"/>
        <w:w w:val="100"/>
        <w:sz w:val="22"/>
        <w:szCs w:val="22"/>
        <w:lang w:val="pt-PT" w:eastAsia="en-US" w:bidi="ar-SA"/>
      </w:rPr>
    </w:lvl>
    <w:lvl w:ilvl="3">
      <w:numFmt w:val="bullet"/>
      <w:lvlText w:val="•"/>
      <w:lvlJc w:val="left"/>
      <w:pPr>
        <w:ind w:left="3074" w:hanging="600"/>
      </w:pPr>
      <w:rPr>
        <w:rFonts w:hint="default"/>
        <w:lang w:val="pt-PT" w:eastAsia="en-US" w:bidi="ar-SA"/>
      </w:rPr>
    </w:lvl>
    <w:lvl w:ilvl="4">
      <w:numFmt w:val="bullet"/>
      <w:lvlText w:val="•"/>
      <w:lvlJc w:val="left"/>
      <w:pPr>
        <w:ind w:left="4052" w:hanging="600"/>
      </w:pPr>
      <w:rPr>
        <w:rFonts w:hint="default"/>
        <w:lang w:val="pt-PT" w:eastAsia="en-US" w:bidi="ar-SA"/>
      </w:rPr>
    </w:lvl>
    <w:lvl w:ilvl="5">
      <w:numFmt w:val="bullet"/>
      <w:lvlText w:val="•"/>
      <w:lvlJc w:val="left"/>
      <w:pPr>
        <w:ind w:left="5031" w:hanging="600"/>
      </w:pPr>
      <w:rPr>
        <w:rFonts w:hint="default"/>
        <w:lang w:val="pt-PT" w:eastAsia="en-US" w:bidi="ar-SA"/>
      </w:rPr>
    </w:lvl>
    <w:lvl w:ilvl="6">
      <w:numFmt w:val="bullet"/>
      <w:lvlText w:val="•"/>
      <w:lvlJc w:val="left"/>
      <w:pPr>
        <w:ind w:left="6009" w:hanging="600"/>
      </w:pPr>
      <w:rPr>
        <w:rFonts w:hint="default"/>
        <w:lang w:val="pt-PT" w:eastAsia="en-US" w:bidi="ar-SA"/>
      </w:rPr>
    </w:lvl>
    <w:lvl w:ilvl="7">
      <w:numFmt w:val="bullet"/>
      <w:lvlText w:val="•"/>
      <w:lvlJc w:val="left"/>
      <w:pPr>
        <w:ind w:left="6987" w:hanging="600"/>
      </w:pPr>
      <w:rPr>
        <w:rFonts w:hint="default"/>
        <w:lang w:val="pt-PT" w:eastAsia="en-US" w:bidi="ar-SA"/>
      </w:rPr>
    </w:lvl>
    <w:lvl w:ilvl="8">
      <w:numFmt w:val="bullet"/>
      <w:lvlText w:val="•"/>
      <w:lvlJc w:val="left"/>
      <w:pPr>
        <w:ind w:left="7965" w:hanging="600"/>
      </w:pPr>
      <w:rPr>
        <w:rFonts w:hint="default"/>
        <w:lang w:val="pt-PT" w:eastAsia="en-US" w:bidi="ar-SA"/>
      </w:rPr>
    </w:lvl>
  </w:abstractNum>
  <w:abstractNum w:abstractNumId="4" w15:restartNumberingAfterBreak="0">
    <w:nsid w:val="18727B1B"/>
    <w:multiLevelType w:val="hybridMultilevel"/>
    <w:tmpl w:val="2C087A3C"/>
    <w:lvl w:ilvl="0" w:tplc="D3ACE390">
      <w:numFmt w:val="bullet"/>
      <w:lvlText w:val="*"/>
      <w:lvlJc w:val="left"/>
      <w:pPr>
        <w:ind w:left="573" w:hanging="150"/>
      </w:pPr>
      <w:rPr>
        <w:rFonts w:ascii="Arial" w:eastAsia="Arial" w:hAnsi="Arial" w:cs="Arial" w:hint="default"/>
        <w:b/>
        <w:bCs/>
        <w:i w:val="0"/>
        <w:iCs w:val="0"/>
        <w:spacing w:val="0"/>
        <w:w w:val="100"/>
        <w:sz w:val="22"/>
        <w:szCs w:val="22"/>
        <w:lang w:val="pt-PT" w:eastAsia="en-US" w:bidi="ar-SA"/>
      </w:rPr>
    </w:lvl>
    <w:lvl w:ilvl="1" w:tplc="8F4CD472">
      <w:numFmt w:val="bullet"/>
      <w:lvlText w:val="•"/>
      <w:lvlJc w:val="left"/>
      <w:pPr>
        <w:ind w:left="1542" w:hanging="150"/>
      </w:pPr>
      <w:rPr>
        <w:rFonts w:hint="default"/>
        <w:lang w:val="pt-PT" w:eastAsia="en-US" w:bidi="ar-SA"/>
      </w:rPr>
    </w:lvl>
    <w:lvl w:ilvl="2" w:tplc="BCF8FDA2">
      <w:numFmt w:val="bullet"/>
      <w:lvlText w:val="•"/>
      <w:lvlJc w:val="left"/>
      <w:pPr>
        <w:ind w:left="2504" w:hanging="150"/>
      </w:pPr>
      <w:rPr>
        <w:rFonts w:hint="default"/>
        <w:lang w:val="pt-PT" w:eastAsia="en-US" w:bidi="ar-SA"/>
      </w:rPr>
    </w:lvl>
    <w:lvl w:ilvl="3" w:tplc="C2E2010E">
      <w:numFmt w:val="bullet"/>
      <w:lvlText w:val="•"/>
      <w:lvlJc w:val="left"/>
      <w:pPr>
        <w:ind w:left="3467" w:hanging="150"/>
      </w:pPr>
      <w:rPr>
        <w:rFonts w:hint="default"/>
        <w:lang w:val="pt-PT" w:eastAsia="en-US" w:bidi="ar-SA"/>
      </w:rPr>
    </w:lvl>
    <w:lvl w:ilvl="4" w:tplc="E11C76FC">
      <w:numFmt w:val="bullet"/>
      <w:lvlText w:val="•"/>
      <w:lvlJc w:val="left"/>
      <w:pPr>
        <w:ind w:left="4429" w:hanging="150"/>
      </w:pPr>
      <w:rPr>
        <w:rFonts w:hint="default"/>
        <w:lang w:val="pt-PT" w:eastAsia="en-US" w:bidi="ar-SA"/>
      </w:rPr>
    </w:lvl>
    <w:lvl w:ilvl="5" w:tplc="24EE401A">
      <w:numFmt w:val="bullet"/>
      <w:lvlText w:val="•"/>
      <w:lvlJc w:val="left"/>
      <w:pPr>
        <w:ind w:left="5392" w:hanging="150"/>
      </w:pPr>
      <w:rPr>
        <w:rFonts w:hint="default"/>
        <w:lang w:val="pt-PT" w:eastAsia="en-US" w:bidi="ar-SA"/>
      </w:rPr>
    </w:lvl>
    <w:lvl w:ilvl="6" w:tplc="9E1E9518">
      <w:numFmt w:val="bullet"/>
      <w:lvlText w:val="•"/>
      <w:lvlJc w:val="left"/>
      <w:pPr>
        <w:ind w:left="6354" w:hanging="150"/>
      </w:pPr>
      <w:rPr>
        <w:rFonts w:hint="default"/>
        <w:lang w:val="pt-PT" w:eastAsia="en-US" w:bidi="ar-SA"/>
      </w:rPr>
    </w:lvl>
    <w:lvl w:ilvl="7" w:tplc="35A45C2E">
      <w:numFmt w:val="bullet"/>
      <w:lvlText w:val="•"/>
      <w:lvlJc w:val="left"/>
      <w:pPr>
        <w:ind w:left="7316" w:hanging="150"/>
      </w:pPr>
      <w:rPr>
        <w:rFonts w:hint="default"/>
        <w:lang w:val="pt-PT" w:eastAsia="en-US" w:bidi="ar-SA"/>
      </w:rPr>
    </w:lvl>
    <w:lvl w:ilvl="8" w:tplc="B1B64AD6">
      <w:numFmt w:val="bullet"/>
      <w:lvlText w:val="•"/>
      <w:lvlJc w:val="left"/>
      <w:pPr>
        <w:ind w:left="8279" w:hanging="150"/>
      </w:pPr>
      <w:rPr>
        <w:rFonts w:hint="default"/>
        <w:lang w:val="pt-PT" w:eastAsia="en-US" w:bidi="ar-SA"/>
      </w:rPr>
    </w:lvl>
  </w:abstractNum>
  <w:abstractNum w:abstractNumId="5" w15:restartNumberingAfterBreak="0">
    <w:nsid w:val="22111464"/>
    <w:multiLevelType w:val="hybridMultilevel"/>
    <w:tmpl w:val="11868D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586CEF"/>
    <w:multiLevelType w:val="hybridMultilevel"/>
    <w:tmpl w:val="44EEB4A4"/>
    <w:lvl w:ilvl="0" w:tplc="E22076A6">
      <w:start w:val="1"/>
      <w:numFmt w:val="lowerLetter"/>
      <w:lvlText w:val="%1)"/>
      <w:lvlJc w:val="left"/>
      <w:pPr>
        <w:ind w:left="720" w:hanging="360"/>
      </w:pPr>
      <w:rPr>
        <w:rFonts w:ascii="Calibri" w:hAnsi="Calibri" w:hint="default"/>
        <w:color w:val="auto"/>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1554E1"/>
    <w:multiLevelType w:val="multilevel"/>
    <w:tmpl w:val="16BC7718"/>
    <w:lvl w:ilvl="0">
      <w:start w:val="4"/>
      <w:numFmt w:val="decimal"/>
      <w:lvlText w:val="%1"/>
      <w:lvlJc w:val="left"/>
      <w:pPr>
        <w:ind w:left="143" w:hanging="368"/>
      </w:pPr>
      <w:rPr>
        <w:rFonts w:hint="default"/>
        <w:lang w:val="pt-PT" w:eastAsia="en-US" w:bidi="ar-SA"/>
      </w:rPr>
    </w:lvl>
    <w:lvl w:ilvl="1">
      <w:numFmt w:val="decimal"/>
      <w:lvlText w:val="%1.%2"/>
      <w:lvlJc w:val="left"/>
      <w:pPr>
        <w:ind w:left="143" w:hanging="368"/>
      </w:pPr>
      <w:rPr>
        <w:rFonts w:hint="default"/>
        <w:spacing w:val="0"/>
        <w:w w:val="93"/>
        <w:lang w:val="pt-PT" w:eastAsia="en-US" w:bidi="ar-SA"/>
      </w:rPr>
    </w:lvl>
    <w:lvl w:ilvl="2">
      <w:start w:val="1"/>
      <w:numFmt w:val="decimal"/>
      <w:lvlText w:val="%1.%2.%3"/>
      <w:lvlJc w:val="left"/>
      <w:pPr>
        <w:ind w:left="694" w:hanging="552"/>
      </w:pPr>
      <w:rPr>
        <w:rFonts w:ascii="Arial MT" w:eastAsia="Arial MT" w:hAnsi="Arial MT" w:cs="Arial MT" w:hint="default"/>
        <w:b w:val="0"/>
        <w:bCs w:val="0"/>
        <w:i w:val="0"/>
        <w:iCs w:val="0"/>
        <w:spacing w:val="0"/>
        <w:w w:val="100"/>
        <w:sz w:val="22"/>
        <w:szCs w:val="22"/>
        <w:lang w:val="pt-PT" w:eastAsia="en-US" w:bidi="ar-SA"/>
      </w:rPr>
    </w:lvl>
    <w:lvl w:ilvl="3">
      <w:start w:val="1"/>
      <w:numFmt w:val="decimal"/>
      <w:lvlText w:val="%1.%2.%3.%4"/>
      <w:lvlJc w:val="left"/>
      <w:pPr>
        <w:ind w:left="143" w:hanging="727"/>
      </w:pPr>
      <w:rPr>
        <w:rFonts w:ascii="Arial MT" w:eastAsia="Arial MT" w:hAnsi="Arial MT" w:cs="Arial MT" w:hint="default"/>
        <w:b w:val="0"/>
        <w:bCs w:val="0"/>
        <w:i w:val="0"/>
        <w:iCs w:val="0"/>
        <w:spacing w:val="-3"/>
        <w:w w:val="100"/>
        <w:sz w:val="22"/>
        <w:szCs w:val="22"/>
        <w:lang w:val="pt-PT" w:eastAsia="en-US" w:bidi="ar-SA"/>
      </w:rPr>
    </w:lvl>
    <w:lvl w:ilvl="4">
      <w:numFmt w:val="bullet"/>
      <w:lvlText w:val="•"/>
      <w:lvlJc w:val="left"/>
      <w:pPr>
        <w:ind w:left="3774" w:hanging="727"/>
      </w:pPr>
      <w:rPr>
        <w:rFonts w:hint="default"/>
        <w:lang w:val="pt-PT" w:eastAsia="en-US" w:bidi="ar-SA"/>
      </w:rPr>
    </w:lvl>
    <w:lvl w:ilvl="5">
      <w:numFmt w:val="bullet"/>
      <w:lvlText w:val="•"/>
      <w:lvlJc w:val="left"/>
      <w:pPr>
        <w:ind w:left="4798" w:hanging="727"/>
      </w:pPr>
      <w:rPr>
        <w:rFonts w:hint="default"/>
        <w:lang w:val="pt-PT" w:eastAsia="en-US" w:bidi="ar-SA"/>
      </w:rPr>
    </w:lvl>
    <w:lvl w:ilvl="6">
      <w:numFmt w:val="bullet"/>
      <w:lvlText w:val="•"/>
      <w:lvlJc w:val="left"/>
      <w:pPr>
        <w:ind w:left="5823" w:hanging="727"/>
      </w:pPr>
      <w:rPr>
        <w:rFonts w:hint="default"/>
        <w:lang w:val="pt-PT" w:eastAsia="en-US" w:bidi="ar-SA"/>
      </w:rPr>
    </w:lvl>
    <w:lvl w:ilvl="7">
      <w:numFmt w:val="bullet"/>
      <w:lvlText w:val="•"/>
      <w:lvlJc w:val="left"/>
      <w:pPr>
        <w:ind w:left="6848" w:hanging="727"/>
      </w:pPr>
      <w:rPr>
        <w:rFonts w:hint="default"/>
        <w:lang w:val="pt-PT" w:eastAsia="en-US" w:bidi="ar-SA"/>
      </w:rPr>
    </w:lvl>
    <w:lvl w:ilvl="8">
      <w:numFmt w:val="bullet"/>
      <w:lvlText w:val="•"/>
      <w:lvlJc w:val="left"/>
      <w:pPr>
        <w:ind w:left="7872" w:hanging="727"/>
      </w:pPr>
      <w:rPr>
        <w:rFonts w:hint="default"/>
        <w:lang w:val="pt-PT" w:eastAsia="en-US" w:bidi="ar-SA"/>
      </w:rPr>
    </w:lvl>
  </w:abstractNum>
  <w:abstractNum w:abstractNumId="8" w15:restartNumberingAfterBreak="0">
    <w:nsid w:val="30241777"/>
    <w:multiLevelType w:val="multilevel"/>
    <w:tmpl w:val="D24A135E"/>
    <w:lvl w:ilvl="0">
      <w:start w:val="1"/>
      <w:numFmt w:val="decimal"/>
      <w:lvlText w:val="%1"/>
      <w:lvlJc w:val="left"/>
      <w:pPr>
        <w:ind w:left="512" w:hanging="370"/>
      </w:pPr>
      <w:rPr>
        <w:rFonts w:hint="default"/>
        <w:lang w:val="pt-PT" w:eastAsia="en-US" w:bidi="ar-SA"/>
      </w:rPr>
    </w:lvl>
    <w:lvl w:ilvl="1">
      <w:numFmt w:val="decimal"/>
      <w:lvlText w:val="%1.%2"/>
      <w:lvlJc w:val="left"/>
      <w:pPr>
        <w:ind w:left="512" w:hanging="370"/>
      </w:pPr>
      <w:rPr>
        <w:rFonts w:hint="default"/>
        <w:spacing w:val="0"/>
        <w:w w:val="100"/>
        <w:lang w:val="pt-PT" w:eastAsia="en-US" w:bidi="ar-SA"/>
      </w:rPr>
    </w:lvl>
    <w:lvl w:ilvl="2">
      <w:start w:val="1"/>
      <w:numFmt w:val="decimal"/>
      <w:lvlText w:val="%1.%2.%3"/>
      <w:lvlJc w:val="left"/>
      <w:pPr>
        <w:ind w:left="695" w:hanging="552"/>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2749" w:hanging="552"/>
      </w:pPr>
      <w:rPr>
        <w:rFonts w:hint="default"/>
        <w:lang w:val="pt-PT" w:eastAsia="en-US" w:bidi="ar-SA"/>
      </w:rPr>
    </w:lvl>
    <w:lvl w:ilvl="4">
      <w:numFmt w:val="bullet"/>
      <w:lvlText w:val="•"/>
      <w:lvlJc w:val="left"/>
      <w:pPr>
        <w:ind w:left="3774" w:hanging="552"/>
      </w:pPr>
      <w:rPr>
        <w:rFonts w:hint="default"/>
        <w:lang w:val="pt-PT" w:eastAsia="en-US" w:bidi="ar-SA"/>
      </w:rPr>
    </w:lvl>
    <w:lvl w:ilvl="5">
      <w:numFmt w:val="bullet"/>
      <w:lvlText w:val="•"/>
      <w:lvlJc w:val="left"/>
      <w:pPr>
        <w:ind w:left="4798" w:hanging="552"/>
      </w:pPr>
      <w:rPr>
        <w:rFonts w:hint="default"/>
        <w:lang w:val="pt-PT" w:eastAsia="en-US" w:bidi="ar-SA"/>
      </w:rPr>
    </w:lvl>
    <w:lvl w:ilvl="6">
      <w:numFmt w:val="bullet"/>
      <w:lvlText w:val="•"/>
      <w:lvlJc w:val="left"/>
      <w:pPr>
        <w:ind w:left="5823" w:hanging="552"/>
      </w:pPr>
      <w:rPr>
        <w:rFonts w:hint="default"/>
        <w:lang w:val="pt-PT" w:eastAsia="en-US" w:bidi="ar-SA"/>
      </w:rPr>
    </w:lvl>
    <w:lvl w:ilvl="7">
      <w:numFmt w:val="bullet"/>
      <w:lvlText w:val="•"/>
      <w:lvlJc w:val="left"/>
      <w:pPr>
        <w:ind w:left="6848" w:hanging="552"/>
      </w:pPr>
      <w:rPr>
        <w:rFonts w:hint="default"/>
        <w:lang w:val="pt-PT" w:eastAsia="en-US" w:bidi="ar-SA"/>
      </w:rPr>
    </w:lvl>
    <w:lvl w:ilvl="8">
      <w:numFmt w:val="bullet"/>
      <w:lvlText w:val="•"/>
      <w:lvlJc w:val="left"/>
      <w:pPr>
        <w:ind w:left="7872" w:hanging="552"/>
      </w:pPr>
      <w:rPr>
        <w:rFonts w:hint="default"/>
        <w:lang w:val="pt-PT" w:eastAsia="en-US" w:bidi="ar-SA"/>
      </w:rPr>
    </w:lvl>
  </w:abstractNum>
  <w:abstractNum w:abstractNumId="9" w15:restartNumberingAfterBreak="0">
    <w:nsid w:val="30D51361"/>
    <w:multiLevelType w:val="multilevel"/>
    <w:tmpl w:val="661A7428"/>
    <w:lvl w:ilvl="0">
      <w:start w:val="4"/>
      <w:numFmt w:val="decimal"/>
      <w:lvlText w:val="%1"/>
      <w:lvlJc w:val="left"/>
      <w:pPr>
        <w:ind w:left="512" w:hanging="370"/>
      </w:pPr>
      <w:rPr>
        <w:rFonts w:hint="default"/>
        <w:lang w:val="pt-PT" w:eastAsia="en-US" w:bidi="ar-SA"/>
      </w:rPr>
    </w:lvl>
    <w:lvl w:ilvl="1">
      <w:start w:val="2"/>
      <w:numFmt w:val="decimal"/>
      <w:lvlText w:val="%1.%2"/>
      <w:lvlJc w:val="left"/>
      <w:pPr>
        <w:ind w:left="512" w:hanging="370"/>
      </w:pPr>
      <w:rPr>
        <w:rFonts w:hint="default"/>
        <w:spacing w:val="0"/>
        <w:w w:val="100"/>
        <w:lang w:val="pt-PT" w:eastAsia="en-US" w:bidi="ar-SA"/>
      </w:rPr>
    </w:lvl>
    <w:lvl w:ilvl="2">
      <w:start w:val="1"/>
      <w:numFmt w:val="decimal"/>
      <w:lvlText w:val="%1.%2.%3."/>
      <w:lvlJc w:val="left"/>
      <w:pPr>
        <w:ind w:left="756" w:hanging="614"/>
      </w:pPr>
      <w:rPr>
        <w:rFonts w:ascii="Arial MT" w:eastAsia="Arial MT" w:hAnsi="Arial MT" w:cs="Arial MT" w:hint="default"/>
        <w:b w:val="0"/>
        <w:bCs w:val="0"/>
        <w:i w:val="0"/>
        <w:iCs w:val="0"/>
        <w:spacing w:val="-3"/>
        <w:w w:val="100"/>
        <w:sz w:val="22"/>
        <w:szCs w:val="22"/>
        <w:lang w:val="pt-PT" w:eastAsia="en-US" w:bidi="ar-SA"/>
      </w:rPr>
    </w:lvl>
    <w:lvl w:ilvl="3">
      <w:start w:val="1"/>
      <w:numFmt w:val="decimal"/>
      <w:lvlText w:val="%1.%2.%3.%4"/>
      <w:lvlJc w:val="left"/>
      <w:pPr>
        <w:ind w:left="143" w:hanging="735"/>
      </w:pPr>
      <w:rPr>
        <w:rFonts w:ascii="Arial MT" w:eastAsia="Arial MT" w:hAnsi="Arial MT" w:cs="Arial MT" w:hint="default"/>
        <w:b w:val="0"/>
        <w:bCs w:val="0"/>
        <w:i w:val="0"/>
        <w:iCs w:val="0"/>
        <w:spacing w:val="-3"/>
        <w:w w:val="100"/>
        <w:sz w:val="22"/>
        <w:szCs w:val="22"/>
        <w:lang w:val="pt-PT" w:eastAsia="en-US" w:bidi="ar-SA"/>
      </w:rPr>
    </w:lvl>
    <w:lvl w:ilvl="4">
      <w:numFmt w:val="bullet"/>
      <w:lvlText w:val="•"/>
      <w:lvlJc w:val="left"/>
      <w:pPr>
        <w:ind w:left="3050" w:hanging="735"/>
      </w:pPr>
      <w:rPr>
        <w:rFonts w:hint="default"/>
        <w:lang w:val="pt-PT" w:eastAsia="en-US" w:bidi="ar-SA"/>
      </w:rPr>
    </w:lvl>
    <w:lvl w:ilvl="5">
      <w:numFmt w:val="bullet"/>
      <w:lvlText w:val="•"/>
      <w:lvlJc w:val="left"/>
      <w:pPr>
        <w:ind w:left="4195" w:hanging="735"/>
      </w:pPr>
      <w:rPr>
        <w:rFonts w:hint="default"/>
        <w:lang w:val="pt-PT" w:eastAsia="en-US" w:bidi="ar-SA"/>
      </w:rPr>
    </w:lvl>
    <w:lvl w:ilvl="6">
      <w:numFmt w:val="bullet"/>
      <w:lvlText w:val="•"/>
      <w:lvlJc w:val="left"/>
      <w:pPr>
        <w:ind w:left="5341" w:hanging="735"/>
      </w:pPr>
      <w:rPr>
        <w:rFonts w:hint="default"/>
        <w:lang w:val="pt-PT" w:eastAsia="en-US" w:bidi="ar-SA"/>
      </w:rPr>
    </w:lvl>
    <w:lvl w:ilvl="7">
      <w:numFmt w:val="bullet"/>
      <w:lvlText w:val="•"/>
      <w:lvlJc w:val="left"/>
      <w:pPr>
        <w:ind w:left="6486" w:hanging="735"/>
      </w:pPr>
      <w:rPr>
        <w:rFonts w:hint="default"/>
        <w:lang w:val="pt-PT" w:eastAsia="en-US" w:bidi="ar-SA"/>
      </w:rPr>
    </w:lvl>
    <w:lvl w:ilvl="8">
      <w:numFmt w:val="bullet"/>
      <w:lvlText w:val="•"/>
      <w:lvlJc w:val="left"/>
      <w:pPr>
        <w:ind w:left="7631" w:hanging="735"/>
      </w:pPr>
      <w:rPr>
        <w:rFonts w:hint="default"/>
        <w:lang w:val="pt-PT" w:eastAsia="en-US" w:bidi="ar-SA"/>
      </w:rPr>
    </w:lvl>
  </w:abstractNum>
  <w:abstractNum w:abstractNumId="10" w15:restartNumberingAfterBreak="0">
    <w:nsid w:val="3B89423C"/>
    <w:multiLevelType w:val="multilevel"/>
    <w:tmpl w:val="9688729A"/>
    <w:lvl w:ilvl="0">
      <w:start w:val="1"/>
      <w:numFmt w:val="decimal"/>
      <w:lvlText w:val="%1"/>
      <w:lvlJc w:val="left"/>
      <w:pPr>
        <w:ind w:left="612" w:hanging="188"/>
      </w:pPr>
      <w:rPr>
        <w:rFonts w:hint="default"/>
        <w:spacing w:val="0"/>
        <w:w w:val="100"/>
        <w:lang w:val="pt-PT" w:eastAsia="en-US" w:bidi="ar-SA"/>
      </w:rPr>
    </w:lvl>
    <w:lvl w:ilvl="1">
      <w:start w:val="1"/>
      <w:numFmt w:val="decimal"/>
      <w:lvlText w:val="%1.%2"/>
      <w:lvlJc w:val="left"/>
      <w:pPr>
        <w:ind w:left="794" w:hanging="371"/>
      </w:pPr>
      <w:rPr>
        <w:rFonts w:ascii="Arial" w:eastAsia="Arial" w:hAnsi="Arial" w:cs="Arial" w:hint="default"/>
        <w:b/>
        <w:bCs/>
        <w:i w:val="0"/>
        <w:iCs w:val="0"/>
        <w:spacing w:val="0"/>
        <w:w w:val="100"/>
        <w:sz w:val="22"/>
        <w:szCs w:val="22"/>
        <w:lang w:val="pt-PT" w:eastAsia="en-US" w:bidi="ar-SA"/>
      </w:rPr>
    </w:lvl>
    <w:lvl w:ilvl="2">
      <w:start w:val="1"/>
      <w:numFmt w:val="decimal"/>
      <w:lvlText w:val="%1.%2.%3"/>
      <w:lvlJc w:val="left"/>
      <w:pPr>
        <w:ind w:left="424" w:hanging="673"/>
      </w:pPr>
      <w:rPr>
        <w:rFonts w:ascii="Arial" w:eastAsia="Arial" w:hAnsi="Arial" w:cs="Arial" w:hint="default"/>
        <w:b/>
        <w:bCs/>
        <w:i w:val="0"/>
        <w:iCs w:val="0"/>
        <w:spacing w:val="-3"/>
        <w:w w:val="100"/>
        <w:sz w:val="22"/>
        <w:szCs w:val="22"/>
        <w:lang w:val="pt-PT" w:eastAsia="en-US" w:bidi="ar-SA"/>
      </w:rPr>
    </w:lvl>
    <w:lvl w:ilvl="3">
      <w:numFmt w:val="bullet"/>
      <w:lvlText w:val="•"/>
      <w:lvlJc w:val="left"/>
      <w:pPr>
        <w:ind w:left="1975" w:hanging="673"/>
      </w:pPr>
      <w:rPr>
        <w:rFonts w:hint="default"/>
        <w:lang w:val="pt-PT" w:eastAsia="en-US" w:bidi="ar-SA"/>
      </w:rPr>
    </w:lvl>
    <w:lvl w:ilvl="4">
      <w:numFmt w:val="bullet"/>
      <w:lvlText w:val="•"/>
      <w:lvlJc w:val="left"/>
      <w:pPr>
        <w:ind w:left="3151" w:hanging="673"/>
      </w:pPr>
      <w:rPr>
        <w:rFonts w:hint="default"/>
        <w:lang w:val="pt-PT" w:eastAsia="en-US" w:bidi="ar-SA"/>
      </w:rPr>
    </w:lvl>
    <w:lvl w:ilvl="5">
      <w:numFmt w:val="bullet"/>
      <w:lvlText w:val="•"/>
      <w:lvlJc w:val="left"/>
      <w:pPr>
        <w:ind w:left="4326" w:hanging="673"/>
      </w:pPr>
      <w:rPr>
        <w:rFonts w:hint="default"/>
        <w:lang w:val="pt-PT" w:eastAsia="en-US" w:bidi="ar-SA"/>
      </w:rPr>
    </w:lvl>
    <w:lvl w:ilvl="6">
      <w:numFmt w:val="bullet"/>
      <w:lvlText w:val="•"/>
      <w:lvlJc w:val="left"/>
      <w:pPr>
        <w:ind w:left="5502" w:hanging="673"/>
      </w:pPr>
      <w:rPr>
        <w:rFonts w:hint="default"/>
        <w:lang w:val="pt-PT" w:eastAsia="en-US" w:bidi="ar-SA"/>
      </w:rPr>
    </w:lvl>
    <w:lvl w:ilvl="7">
      <w:numFmt w:val="bullet"/>
      <w:lvlText w:val="•"/>
      <w:lvlJc w:val="left"/>
      <w:pPr>
        <w:ind w:left="6677" w:hanging="673"/>
      </w:pPr>
      <w:rPr>
        <w:rFonts w:hint="default"/>
        <w:lang w:val="pt-PT" w:eastAsia="en-US" w:bidi="ar-SA"/>
      </w:rPr>
    </w:lvl>
    <w:lvl w:ilvl="8">
      <w:numFmt w:val="bullet"/>
      <w:lvlText w:val="•"/>
      <w:lvlJc w:val="left"/>
      <w:pPr>
        <w:ind w:left="7853" w:hanging="673"/>
      </w:pPr>
      <w:rPr>
        <w:rFonts w:hint="default"/>
        <w:lang w:val="pt-PT" w:eastAsia="en-US" w:bidi="ar-SA"/>
      </w:rPr>
    </w:lvl>
  </w:abstractNum>
  <w:abstractNum w:abstractNumId="11" w15:restartNumberingAfterBreak="0">
    <w:nsid w:val="400948C1"/>
    <w:multiLevelType w:val="multilevel"/>
    <w:tmpl w:val="BFC44DCC"/>
    <w:lvl w:ilvl="0">
      <w:start w:val="1"/>
      <w:numFmt w:val="decimal"/>
      <w:lvlText w:val="%1."/>
      <w:lvlJc w:val="left"/>
      <w:pPr>
        <w:ind w:left="1005" w:hanging="360"/>
        <w:jc w:val="right"/>
      </w:pPr>
      <w:rPr>
        <w:rFonts w:ascii="Arial" w:eastAsia="Arial" w:hAnsi="Arial" w:cs="Arial" w:hint="default"/>
        <w:b/>
        <w:bCs/>
        <w:i w:val="0"/>
        <w:iCs w:val="0"/>
        <w:spacing w:val="-1"/>
        <w:w w:val="100"/>
        <w:sz w:val="22"/>
        <w:szCs w:val="22"/>
        <w:lang w:val="pt-PT" w:eastAsia="en-US" w:bidi="ar-SA"/>
      </w:rPr>
    </w:lvl>
    <w:lvl w:ilvl="1">
      <w:start w:val="1"/>
      <w:numFmt w:val="decimal"/>
      <w:lvlText w:val="%1.%2."/>
      <w:lvlJc w:val="left"/>
      <w:pPr>
        <w:ind w:left="1411" w:hanging="720"/>
        <w:jc w:val="left"/>
      </w:pPr>
      <w:rPr>
        <w:rFonts w:hint="default"/>
        <w:spacing w:val="0"/>
        <w:w w:val="99"/>
        <w:lang w:val="pt-PT" w:eastAsia="en-US" w:bidi="ar-SA"/>
      </w:rPr>
    </w:lvl>
    <w:lvl w:ilvl="2">
      <w:numFmt w:val="bullet"/>
      <w:lvlText w:val="•"/>
      <w:lvlJc w:val="left"/>
      <w:pPr>
        <w:ind w:left="2349" w:hanging="720"/>
      </w:pPr>
      <w:rPr>
        <w:rFonts w:hint="default"/>
        <w:lang w:val="pt-PT" w:eastAsia="en-US" w:bidi="ar-SA"/>
      </w:rPr>
    </w:lvl>
    <w:lvl w:ilvl="3">
      <w:numFmt w:val="bullet"/>
      <w:lvlText w:val="•"/>
      <w:lvlJc w:val="left"/>
      <w:pPr>
        <w:ind w:left="3278" w:hanging="720"/>
      </w:pPr>
      <w:rPr>
        <w:rFonts w:hint="default"/>
        <w:lang w:val="pt-PT" w:eastAsia="en-US" w:bidi="ar-SA"/>
      </w:rPr>
    </w:lvl>
    <w:lvl w:ilvl="4">
      <w:numFmt w:val="bullet"/>
      <w:lvlText w:val="•"/>
      <w:lvlJc w:val="left"/>
      <w:pPr>
        <w:ind w:left="4208" w:hanging="720"/>
      </w:pPr>
      <w:rPr>
        <w:rFonts w:hint="default"/>
        <w:lang w:val="pt-PT" w:eastAsia="en-US" w:bidi="ar-SA"/>
      </w:rPr>
    </w:lvl>
    <w:lvl w:ilvl="5">
      <w:numFmt w:val="bullet"/>
      <w:lvlText w:val="•"/>
      <w:lvlJc w:val="left"/>
      <w:pPr>
        <w:ind w:left="5137" w:hanging="720"/>
      </w:pPr>
      <w:rPr>
        <w:rFonts w:hint="default"/>
        <w:lang w:val="pt-PT" w:eastAsia="en-US" w:bidi="ar-SA"/>
      </w:rPr>
    </w:lvl>
    <w:lvl w:ilvl="6">
      <w:numFmt w:val="bullet"/>
      <w:lvlText w:val="•"/>
      <w:lvlJc w:val="left"/>
      <w:pPr>
        <w:ind w:left="6067" w:hanging="720"/>
      </w:pPr>
      <w:rPr>
        <w:rFonts w:hint="default"/>
        <w:lang w:val="pt-PT" w:eastAsia="en-US" w:bidi="ar-SA"/>
      </w:rPr>
    </w:lvl>
    <w:lvl w:ilvl="7">
      <w:numFmt w:val="bullet"/>
      <w:lvlText w:val="•"/>
      <w:lvlJc w:val="left"/>
      <w:pPr>
        <w:ind w:left="6996" w:hanging="720"/>
      </w:pPr>
      <w:rPr>
        <w:rFonts w:hint="default"/>
        <w:lang w:val="pt-PT" w:eastAsia="en-US" w:bidi="ar-SA"/>
      </w:rPr>
    </w:lvl>
    <w:lvl w:ilvl="8">
      <w:numFmt w:val="bullet"/>
      <w:lvlText w:val="•"/>
      <w:lvlJc w:val="left"/>
      <w:pPr>
        <w:ind w:left="7926" w:hanging="720"/>
      </w:pPr>
      <w:rPr>
        <w:rFonts w:hint="default"/>
        <w:lang w:val="pt-PT" w:eastAsia="en-US" w:bidi="ar-SA"/>
      </w:rPr>
    </w:lvl>
  </w:abstractNum>
  <w:abstractNum w:abstractNumId="12" w15:restartNumberingAfterBreak="0">
    <w:nsid w:val="58711EE5"/>
    <w:multiLevelType w:val="multilevel"/>
    <w:tmpl w:val="F7D8C690"/>
    <w:lvl w:ilvl="0">
      <w:start w:val="1"/>
      <w:numFmt w:val="decimal"/>
      <w:lvlText w:val="%1"/>
      <w:lvlJc w:val="left"/>
      <w:pPr>
        <w:ind w:left="390" w:hanging="390"/>
      </w:pPr>
      <w:rPr>
        <w:rFonts w:hint="default"/>
        <w:color w:val="auto"/>
        <w:sz w:val="22"/>
      </w:rPr>
    </w:lvl>
    <w:lvl w:ilvl="1">
      <w:start w:val="1"/>
      <w:numFmt w:val="decimal"/>
      <w:lvlText w:val="%1.%2"/>
      <w:lvlJc w:val="left"/>
      <w:pPr>
        <w:ind w:left="390" w:hanging="39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3" w15:restartNumberingAfterBreak="0">
    <w:nsid w:val="5FA22188"/>
    <w:multiLevelType w:val="multilevel"/>
    <w:tmpl w:val="0F440422"/>
    <w:lvl w:ilvl="0">
      <w:start w:val="9"/>
      <w:numFmt w:val="decimal"/>
      <w:lvlText w:val="%1"/>
      <w:lvlJc w:val="left"/>
      <w:pPr>
        <w:ind w:left="1279" w:hanging="721"/>
        <w:jc w:val="left"/>
      </w:pPr>
      <w:rPr>
        <w:rFonts w:hint="default"/>
        <w:lang w:val="pt-PT" w:eastAsia="en-US" w:bidi="ar-SA"/>
      </w:rPr>
    </w:lvl>
    <w:lvl w:ilvl="1">
      <w:start w:val="2"/>
      <w:numFmt w:val="decimal"/>
      <w:lvlText w:val="%1.%2."/>
      <w:lvlJc w:val="left"/>
      <w:pPr>
        <w:ind w:left="1279" w:hanging="721"/>
        <w:jc w:val="left"/>
      </w:pPr>
      <w:rPr>
        <w:rFonts w:ascii="Arial" w:eastAsia="Arial" w:hAnsi="Arial" w:cs="Arial" w:hint="default"/>
        <w:b/>
        <w:bCs/>
        <w:i w:val="0"/>
        <w:iCs w:val="0"/>
        <w:spacing w:val="0"/>
        <w:w w:val="100"/>
        <w:sz w:val="24"/>
        <w:szCs w:val="24"/>
        <w:lang w:val="pt-PT" w:eastAsia="en-US" w:bidi="ar-SA"/>
      </w:rPr>
    </w:lvl>
    <w:lvl w:ilvl="2">
      <w:start w:val="1"/>
      <w:numFmt w:val="decimal"/>
      <w:lvlText w:val="%1.%2.%3."/>
      <w:lvlJc w:val="left"/>
      <w:pPr>
        <w:ind w:left="1553" w:hanging="720"/>
        <w:jc w:val="left"/>
      </w:pPr>
      <w:rPr>
        <w:rFonts w:ascii="Arial MT" w:eastAsia="Arial MT" w:hAnsi="Arial MT" w:cs="Arial MT" w:hint="default"/>
        <w:b w:val="0"/>
        <w:bCs w:val="0"/>
        <w:i w:val="0"/>
        <w:iCs w:val="0"/>
        <w:spacing w:val="0"/>
        <w:w w:val="100"/>
        <w:sz w:val="24"/>
        <w:szCs w:val="24"/>
        <w:lang w:val="pt-PT" w:eastAsia="en-US" w:bidi="ar-SA"/>
      </w:rPr>
    </w:lvl>
    <w:lvl w:ilvl="3">
      <w:numFmt w:val="bullet"/>
      <w:lvlText w:val="•"/>
      <w:lvlJc w:val="left"/>
      <w:pPr>
        <w:ind w:left="3387" w:hanging="720"/>
      </w:pPr>
      <w:rPr>
        <w:rFonts w:hint="default"/>
        <w:lang w:val="pt-PT" w:eastAsia="en-US" w:bidi="ar-SA"/>
      </w:rPr>
    </w:lvl>
    <w:lvl w:ilvl="4">
      <w:numFmt w:val="bullet"/>
      <w:lvlText w:val="•"/>
      <w:lvlJc w:val="left"/>
      <w:pPr>
        <w:ind w:left="4301" w:hanging="720"/>
      </w:pPr>
      <w:rPr>
        <w:rFonts w:hint="default"/>
        <w:lang w:val="pt-PT" w:eastAsia="en-US" w:bidi="ar-SA"/>
      </w:rPr>
    </w:lvl>
    <w:lvl w:ilvl="5">
      <w:numFmt w:val="bullet"/>
      <w:lvlText w:val="•"/>
      <w:lvlJc w:val="left"/>
      <w:pPr>
        <w:ind w:left="5215" w:hanging="720"/>
      </w:pPr>
      <w:rPr>
        <w:rFonts w:hint="default"/>
        <w:lang w:val="pt-PT" w:eastAsia="en-US" w:bidi="ar-SA"/>
      </w:rPr>
    </w:lvl>
    <w:lvl w:ilvl="6">
      <w:numFmt w:val="bullet"/>
      <w:lvlText w:val="•"/>
      <w:lvlJc w:val="left"/>
      <w:pPr>
        <w:ind w:left="6129" w:hanging="720"/>
      </w:pPr>
      <w:rPr>
        <w:rFonts w:hint="default"/>
        <w:lang w:val="pt-PT" w:eastAsia="en-US" w:bidi="ar-SA"/>
      </w:rPr>
    </w:lvl>
    <w:lvl w:ilvl="7">
      <w:numFmt w:val="bullet"/>
      <w:lvlText w:val="•"/>
      <w:lvlJc w:val="left"/>
      <w:pPr>
        <w:ind w:left="7043" w:hanging="720"/>
      </w:pPr>
      <w:rPr>
        <w:rFonts w:hint="default"/>
        <w:lang w:val="pt-PT" w:eastAsia="en-US" w:bidi="ar-SA"/>
      </w:rPr>
    </w:lvl>
    <w:lvl w:ilvl="8">
      <w:numFmt w:val="bullet"/>
      <w:lvlText w:val="•"/>
      <w:lvlJc w:val="left"/>
      <w:pPr>
        <w:ind w:left="7957" w:hanging="720"/>
      </w:pPr>
      <w:rPr>
        <w:rFonts w:hint="default"/>
        <w:lang w:val="pt-PT" w:eastAsia="en-US" w:bidi="ar-SA"/>
      </w:rPr>
    </w:lvl>
  </w:abstractNum>
  <w:abstractNum w:abstractNumId="14" w15:restartNumberingAfterBreak="0">
    <w:nsid w:val="649F62FF"/>
    <w:multiLevelType w:val="hybridMultilevel"/>
    <w:tmpl w:val="2B7696D4"/>
    <w:lvl w:ilvl="0" w:tplc="C02604E8">
      <w:start w:val="1"/>
      <w:numFmt w:val="upperRoman"/>
      <w:lvlText w:val="%1"/>
      <w:lvlJc w:val="left"/>
      <w:pPr>
        <w:ind w:left="265" w:hanging="123"/>
      </w:pPr>
      <w:rPr>
        <w:rFonts w:ascii="Arial MT" w:eastAsia="Arial MT" w:hAnsi="Arial MT" w:cs="Arial MT" w:hint="default"/>
        <w:b w:val="0"/>
        <w:bCs w:val="0"/>
        <w:i w:val="0"/>
        <w:iCs w:val="0"/>
        <w:spacing w:val="0"/>
        <w:w w:val="100"/>
        <w:sz w:val="22"/>
        <w:szCs w:val="22"/>
        <w:shd w:val="clear" w:color="auto" w:fill="FFFFFF"/>
        <w:lang w:val="pt-PT" w:eastAsia="en-US" w:bidi="ar-SA"/>
      </w:rPr>
    </w:lvl>
    <w:lvl w:ilvl="1" w:tplc="799CBAB8">
      <w:numFmt w:val="bullet"/>
      <w:lvlText w:val="•"/>
      <w:lvlJc w:val="left"/>
      <w:pPr>
        <w:ind w:left="1226" w:hanging="123"/>
      </w:pPr>
      <w:rPr>
        <w:rFonts w:hint="default"/>
        <w:lang w:val="pt-PT" w:eastAsia="en-US" w:bidi="ar-SA"/>
      </w:rPr>
    </w:lvl>
    <w:lvl w:ilvl="2" w:tplc="C8608C8C">
      <w:numFmt w:val="bullet"/>
      <w:lvlText w:val="•"/>
      <w:lvlJc w:val="left"/>
      <w:pPr>
        <w:ind w:left="2192" w:hanging="123"/>
      </w:pPr>
      <w:rPr>
        <w:rFonts w:hint="default"/>
        <w:lang w:val="pt-PT" w:eastAsia="en-US" w:bidi="ar-SA"/>
      </w:rPr>
    </w:lvl>
    <w:lvl w:ilvl="3" w:tplc="78165592">
      <w:numFmt w:val="bullet"/>
      <w:lvlText w:val="•"/>
      <w:lvlJc w:val="left"/>
      <w:pPr>
        <w:ind w:left="3158" w:hanging="123"/>
      </w:pPr>
      <w:rPr>
        <w:rFonts w:hint="default"/>
        <w:lang w:val="pt-PT" w:eastAsia="en-US" w:bidi="ar-SA"/>
      </w:rPr>
    </w:lvl>
    <w:lvl w:ilvl="4" w:tplc="2C169668">
      <w:numFmt w:val="bullet"/>
      <w:lvlText w:val="•"/>
      <w:lvlJc w:val="left"/>
      <w:pPr>
        <w:ind w:left="4124" w:hanging="123"/>
      </w:pPr>
      <w:rPr>
        <w:rFonts w:hint="default"/>
        <w:lang w:val="pt-PT" w:eastAsia="en-US" w:bidi="ar-SA"/>
      </w:rPr>
    </w:lvl>
    <w:lvl w:ilvl="5" w:tplc="90B04D6C">
      <w:numFmt w:val="bullet"/>
      <w:lvlText w:val="•"/>
      <w:lvlJc w:val="left"/>
      <w:pPr>
        <w:ind w:left="5091" w:hanging="123"/>
      </w:pPr>
      <w:rPr>
        <w:rFonts w:hint="default"/>
        <w:lang w:val="pt-PT" w:eastAsia="en-US" w:bidi="ar-SA"/>
      </w:rPr>
    </w:lvl>
    <w:lvl w:ilvl="6" w:tplc="788AE024">
      <w:numFmt w:val="bullet"/>
      <w:lvlText w:val="•"/>
      <w:lvlJc w:val="left"/>
      <w:pPr>
        <w:ind w:left="6057" w:hanging="123"/>
      </w:pPr>
      <w:rPr>
        <w:rFonts w:hint="default"/>
        <w:lang w:val="pt-PT" w:eastAsia="en-US" w:bidi="ar-SA"/>
      </w:rPr>
    </w:lvl>
    <w:lvl w:ilvl="7" w:tplc="3E76C6BA">
      <w:numFmt w:val="bullet"/>
      <w:lvlText w:val="•"/>
      <w:lvlJc w:val="left"/>
      <w:pPr>
        <w:ind w:left="7023" w:hanging="123"/>
      </w:pPr>
      <w:rPr>
        <w:rFonts w:hint="default"/>
        <w:lang w:val="pt-PT" w:eastAsia="en-US" w:bidi="ar-SA"/>
      </w:rPr>
    </w:lvl>
    <w:lvl w:ilvl="8" w:tplc="78D625D2">
      <w:numFmt w:val="bullet"/>
      <w:lvlText w:val="•"/>
      <w:lvlJc w:val="left"/>
      <w:pPr>
        <w:ind w:left="7989" w:hanging="123"/>
      </w:pPr>
      <w:rPr>
        <w:rFonts w:hint="default"/>
        <w:lang w:val="pt-PT" w:eastAsia="en-US" w:bidi="ar-SA"/>
      </w:rPr>
    </w:lvl>
  </w:abstractNum>
  <w:abstractNum w:abstractNumId="15" w15:restartNumberingAfterBreak="0">
    <w:nsid w:val="6C1A5E65"/>
    <w:multiLevelType w:val="multilevel"/>
    <w:tmpl w:val="F836E8E8"/>
    <w:lvl w:ilvl="0">
      <w:start w:val="6"/>
      <w:numFmt w:val="decimal"/>
      <w:lvlText w:val="%1"/>
      <w:lvlJc w:val="left"/>
      <w:pPr>
        <w:ind w:left="143" w:hanging="387"/>
      </w:pPr>
      <w:rPr>
        <w:rFonts w:hint="default"/>
        <w:lang w:val="pt-PT" w:eastAsia="en-US" w:bidi="ar-SA"/>
      </w:rPr>
    </w:lvl>
    <w:lvl w:ilvl="1">
      <w:start w:val="5"/>
      <w:numFmt w:val="decimal"/>
      <w:lvlText w:val="%1.%2"/>
      <w:lvlJc w:val="left"/>
      <w:pPr>
        <w:ind w:left="143" w:hanging="387"/>
      </w:pPr>
      <w:rPr>
        <w:rFonts w:ascii="Arial MT" w:eastAsia="Arial MT" w:hAnsi="Arial MT" w:cs="Arial MT" w:hint="default"/>
        <w:b w:val="0"/>
        <w:bCs w:val="0"/>
        <w:i w:val="0"/>
        <w:iCs w:val="0"/>
        <w:spacing w:val="0"/>
        <w:w w:val="100"/>
        <w:sz w:val="22"/>
        <w:szCs w:val="22"/>
        <w:lang w:val="pt-PT" w:eastAsia="en-US" w:bidi="ar-SA"/>
      </w:rPr>
    </w:lvl>
    <w:lvl w:ilvl="2">
      <w:start w:val="1"/>
      <w:numFmt w:val="decimal"/>
      <w:lvlText w:val="%1.%2.%3"/>
      <w:lvlJc w:val="left"/>
      <w:pPr>
        <w:ind w:left="143" w:hanging="641"/>
      </w:pPr>
      <w:rPr>
        <w:rFonts w:asciiTheme="majorHAnsi" w:eastAsia="Arial MT" w:hAnsiTheme="majorHAnsi" w:cs="Arial MT" w:hint="default"/>
        <w:b w:val="0"/>
        <w:bCs w:val="0"/>
        <w:i w:val="0"/>
        <w:iCs w:val="0"/>
        <w:spacing w:val="0"/>
        <w:w w:val="100"/>
        <w:sz w:val="24"/>
        <w:szCs w:val="24"/>
        <w:lang w:val="pt-PT" w:eastAsia="en-US" w:bidi="ar-SA"/>
      </w:rPr>
    </w:lvl>
    <w:lvl w:ilvl="3">
      <w:start w:val="1"/>
      <w:numFmt w:val="decimal"/>
      <w:lvlText w:val="%1.%2.%3.%4"/>
      <w:lvlJc w:val="left"/>
      <w:pPr>
        <w:ind w:left="143" w:hanging="759"/>
      </w:pPr>
      <w:rPr>
        <w:rFonts w:ascii="Arial MT" w:eastAsia="Arial MT" w:hAnsi="Arial MT" w:cs="Arial MT" w:hint="default"/>
        <w:b w:val="0"/>
        <w:bCs w:val="0"/>
        <w:i w:val="0"/>
        <w:iCs w:val="0"/>
        <w:spacing w:val="-3"/>
        <w:w w:val="100"/>
        <w:sz w:val="22"/>
        <w:szCs w:val="22"/>
        <w:lang w:val="pt-PT" w:eastAsia="en-US" w:bidi="ar-SA"/>
      </w:rPr>
    </w:lvl>
    <w:lvl w:ilvl="4">
      <w:numFmt w:val="bullet"/>
      <w:lvlText w:val="•"/>
      <w:lvlJc w:val="left"/>
      <w:pPr>
        <w:ind w:left="4052" w:hanging="759"/>
      </w:pPr>
      <w:rPr>
        <w:rFonts w:hint="default"/>
        <w:lang w:val="pt-PT" w:eastAsia="en-US" w:bidi="ar-SA"/>
      </w:rPr>
    </w:lvl>
    <w:lvl w:ilvl="5">
      <w:numFmt w:val="bullet"/>
      <w:lvlText w:val="•"/>
      <w:lvlJc w:val="left"/>
      <w:pPr>
        <w:ind w:left="5031" w:hanging="759"/>
      </w:pPr>
      <w:rPr>
        <w:rFonts w:hint="default"/>
        <w:lang w:val="pt-PT" w:eastAsia="en-US" w:bidi="ar-SA"/>
      </w:rPr>
    </w:lvl>
    <w:lvl w:ilvl="6">
      <w:numFmt w:val="bullet"/>
      <w:lvlText w:val="•"/>
      <w:lvlJc w:val="left"/>
      <w:pPr>
        <w:ind w:left="6009" w:hanging="759"/>
      </w:pPr>
      <w:rPr>
        <w:rFonts w:hint="default"/>
        <w:lang w:val="pt-PT" w:eastAsia="en-US" w:bidi="ar-SA"/>
      </w:rPr>
    </w:lvl>
    <w:lvl w:ilvl="7">
      <w:numFmt w:val="bullet"/>
      <w:lvlText w:val="•"/>
      <w:lvlJc w:val="left"/>
      <w:pPr>
        <w:ind w:left="6987" w:hanging="759"/>
      </w:pPr>
      <w:rPr>
        <w:rFonts w:hint="default"/>
        <w:lang w:val="pt-PT" w:eastAsia="en-US" w:bidi="ar-SA"/>
      </w:rPr>
    </w:lvl>
    <w:lvl w:ilvl="8">
      <w:numFmt w:val="bullet"/>
      <w:lvlText w:val="•"/>
      <w:lvlJc w:val="left"/>
      <w:pPr>
        <w:ind w:left="7965" w:hanging="759"/>
      </w:pPr>
      <w:rPr>
        <w:rFonts w:hint="default"/>
        <w:lang w:val="pt-PT" w:eastAsia="en-US" w:bidi="ar-SA"/>
      </w:rPr>
    </w:lvl>
  </w:abstractNum>
  <w:abstractNum w:abstractNumId="16" w15:restartNumberingAfterBreak="0">
    <w:nsid w:val="726D08D7"/>
    <w:multiLevelType w:val="multilevel"/>
    <w:tmpl w:val="7FFAFFF8"/>
    <w:lvl w:ilvl="0">
      <w:start w:val="1"/>
      <w:numFmt w:val="decimal"/>
      <w:lvlText w:val="%1."/>
      <w:lvlJc w:val="left"/>
      <w:pPr>
        <w:ind w:left="645" w:hanging="360"/>
        <w:jc w:val="left"/>
      </w:pPr>
      <w:rPr>
        <w:rFonts w:hint="default"/>
        <w:spacing w:val="0"/>
        <w:w w:val="100"/>
        <w:lang w:val="pt-PT" w:eastAsia="en-US" w:bidi="ar-SA"/>
      </w:rPr>
    </w:lvl>
    <w:lvl w:ilvl="1">
      <w:start w:val="1"/>
      <w:numFmt w:val="decimal"/>
      <w:lvlText w:val="%1.%2."/>
      <w:lvlJc w:val="left"/>
      <w:pPr>
        <w:ind w:left="285" w:hanging="548"/>
        <w:jc w:val="left"/>
      </w:pPr>
      <w:rPr>
        <w:rFonts w:hint="default"/>
        <w:spacing w:val="0"/>
        <w:w w:val="99"/>
        <w:lang w:val="pt-PT" w:eastAsia="en-US" w:bidi="ar-SA"/>
      </w:rPr>
    </w:lvl>
    <w:lvl w:ilvl="2">
      <w:start w:val="1"/>
      <w:numFmt w:val="decimal"/>
      <w:lvlText w:val="%1.%2.%3."/>
      <w:lvlJc w:val="left"/>
      <w:pPr>
        <w:ind w:left="1162" w:hanging="548"/>
        <w:jc w:val="left"/>
      </w:pPr>
      <w:rPr>
        <w:rFonts w:hint="default"/>
        <w:spacing w:val="-1"/>
        <w:w w:val="99"/>
        <w:lang w:val="pt-PT" w:eastAsia="en-US" w:bidi="ar-SA"/>
      </w:rPr>
    </w:lvl>
    <w:lvl w:ilvl="3">
      <w:numFmt w:val="bullet"/>
      <w:lvlText w:val="•"/>
      <w:lvlJc w:val="left"/>
      <w:pPr>
        <w:ind w:left="1000" w:hanging="548"/>
      </w:pPr>
      <w:rPr>
        <w:rFonts w:hint="default"/>
        <w:lang w:val="pt-PT" w:eastAsia="en-US" w:bidi="ar-SA"/>
      </w:rPr>
    </w:lvl>
    <w:lvl w:ilvl="4">
      <w:numFmt w:val="bullet"/>
      <w:lvlText w:val="•"/>
      <w:lvlJc w:val="left"/>
      <w:pPr>
        <w:ind w:left="1160" w:hanging="548"/>
      </w:pPr>
      <w:rPr>
        <w:rFonts w:hint="default"/>
        <w:lang w:val="pt-PT" w:eastAsia="en-US" w:bidi="ar-SA"/>
      </w:rPr>
    </w:lvl>
    <w:lvl w:ilvl="5">
      <w:numFmt w:val="bullet"/>
      <w:lvlText w:val="•"/>
      <w:lvlJc w:val="left"/>
      <w:pPr>
        <w:ind w:left="1420" w:hanging="548"/>
      </w:pPr>
      <w:rPr>
        <w:rFonts w:hint="default"/>
        <w:lang w:val="pt-PT" w:eastAsia="en-US" w:bidi="ar-SA"/>
      </w:rPr>
    </w:lvl>
    <w:lvl w:ilvl="6">
      <w:numFmt w:val="bullet"/>
      <w:lvlText w:val="•"/>
      <w:lvlJc w:val="left"/>
      <w:pPr>
        <w:ind w:left="1720" w:hanging="548"/>
      </w:pPr>
      <w:rPr>
        <w:rFonts w:hint="default"/>
        <w:lang w:val="pt-PT" w:eastAsia="en-US" w:bidi="ar-SA"/>
      </w:rPr>
    </w:lvl>
    <w:lvl w:ilvl="7">
      <w:numFmt w:val="bullet"/>
      <w:lvlText w:val="•"/>
      <w:lvlJc w:val="left"/>
      <w:pPr>
        <w:ind w:left="1820" w:hanging="548"/>
      </w:pPr>
      <w:rPr>
        <w:rFonts w:hint="default"/>
        <w:lang w:val="pt-PT" w:eastAsia="en-US" w:bidi="ar-SA"/>
      </w:rPr>
    </w:lvl>
    <w:lvl w:ilvl="8">
      <w:numFmt w:val="bullet"/>
      <w:lvlText w:val="•"/>
      <w:lvlJc w:val="left"/>
      <w:pPr>
        <w:ind w:left="4475" w:hanging="548"/>
      </w:pPr>
      <w:rPr>
        <w:rFonts w:hint="default"/>
        <w:lang w:val="pt-PT" w:eastAsia="en-US" w:bidi="ar-SA"/>
      </w:rPr>
    </w:lvl>
  </w:abstractNum>
  <w:abstractNum w:abstractNumId="17" w15:restartNumberingAfterBreak="0">
    <w:nsid w:val="75256E37"/>
    <w:multiLevelType w:val="multilevel"/>
    <w:tmpl w:val="F8347DDC"/>
    <w:lvl w:ilvl="0">
      <w:start w:val="3"/>
      <w:numFmt w:val="decimal"/>
      <w:lvlText w:val="%1"/>
      <w:lvlJc w:val="left"/>
      <w:pPr>
        <w:ind w:left="717" w:hanging="433"/>
        <w:jc w:val="left"/>
      </w:pPr>
      <w:rPr>
        <w:rFonts w:hint="default"/>
        <w:lang w:val="pt-PT" w:eastAsia="en-US" w:bidi="ar-SA"/>
      </w:rPr>
    </w:lvl>
    <w:lvl w:ilvl="1">
      <w:start w:val="2"/>
      <w:numFmt w:val="decimal"/>
      <w:lvlText w:val="%1.%2."/>
      <w:lvlJc w:val="left"/>
      <w:pPr>
        <w:ind w:left="717" w:hanging="433"/>
        <w:jc w:val="left"/>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2533" w:hanging="433"/>
      </w:pPr>
      <w:rPr>
        <w:rFonts w:hint="default"/>
        <w:lang w:val="pt-PT" w:eastAsia="en-US" w:bidi="ar-SA"/>
      </w:rPr>
    </w:lvl>
    <w:lvl w:ilvl="3">
      <w:numFmt w:val="bullet"/>
      <w:lvlText w:val="•"/>
      <w:lvlJc w:val="left"/>
      <w:pPr>
        <w:ind w:left="3439" w:hanging="433"/>
      </w:pPr>
      <w:rPr>
        <w:rFonts w:hint="default"/>
        <w:lang w:val="pt-PT" w:eastAsia="en-US" w:bidi="ar-SA"/>
      </w:rPr>
    </w:lvl>
    <w:lvl w:ilvl="4">
      <w:numFmt w:val="bullet"/>
      <w:lvlText w:val="•"/>
      <w:lvlJc w:val="left"/>
      <w:pPr>
        <w:ind w:left="4346" w:hanging="433"/>
      </w:pPr>
      <w:rPr>
        <w:rFonts w:hint="default"/>
        <w:lang w:val="pt-PT" w:eastAsia="en-US" w:bidi="ar-SA"/>
      </w:rPr>
    </w:lvl>
    <w:lvl w:ilvl="5">
      <w:numFmt w:val="bullet"/>
      <w:lvlText w:val="•"/>
      <w:lvlJc w:val="left"/>
      <w:pPr>
        <w:ind w:left="5252" w:hanging="433"/>
      </w:pPr>
      <w:rPr>
        <w:rFonts w:hint="default"/>
        <w:lang w:val="pt-PT" w:eastAsia="en-US" w:bidi="ar-SA"/>
      </w:rPr>
    </w:lvl>
    <w:lvl w:ilvl="6">
      <w:numFmt w:val="bullet"/>
      <w:lvlText w:val="•"/>
      <w:lvlJc w:val="left"/>
      <w:pPr>
        <w:ind w:left="6159" w:hanging="433"/>
      </w:pPr>
      <w:rPr>
        <w:rFonts w:hint="default"/>
        <w:lang w:val="pt-PT" w:eastAsia="en-US" w:bidi="ar-SA"/>
      </w:rPr>
    </w:lvl>
    <w:lvl w:ilvl="7">
      <w:numFmt w:val="bullet"/>
      <w:lvlText w:val="•"/>
      <w:lvlJc w:val="left"/>
      <w:pPr>
        <w:ind w:left="7065" w:hanging="433"/>
      </w:pPr>
      <w:rPr>
        <w:rFonts w:hint="default"/>
        <w:lang w:val="pt-PT" w:eastAsia="en-US" w:bidi="ar-SA"/>
      </w:rPr>
    </w:lvl>
    <w:lvl w:ilvl="8">
      <w:numFmt w:val="bullet"/>
      <w:lvlText w:val="•"/>
      <w:lvlJc w:val="left"/>
      <w:pPr>
        <w:ind w:left="7972" w:hanging="433"/>
      </w:pPr>
      <w:rPr>
        <w:rFonts w:hint="default"/>
        <w:lang w:val="pt-PT" w:eastAsia="en-US" w:bidi="ar-SA"/>
      </w:rPr>
    </w:lvl>
  </w:abstractNum>
  <w:num w:numId="1">
    <w:abstractNumId w:val="15"/>
  </w:num>
  <w:num w:numId="2">
    <w:abstractNumId w:val="1"/>
  </w:num>
  <w:num w:numId="3">
    <w:abstractNumId w:val="2"/>
  </w:num>
  <w:num w:numId="4">
    <w:abstractNumId w:val="3"/>
  </w:num>
  <w:num w:numId="5">
    <w:abstractNumId w:val="9"/>
  </w:num>
  <w:num w:numId="6">
    <w:abstractNumId w:val="14"/>
  </w:num>
  <w:num w:numId="7">
    <w:abstractNumId w:val="7"/>
  </w:num>
  <w:num w:numId="8">
    <w:abstractNumId w:val="0"/>
  </w:num>
  <w:num w:numId="9">
    <w:abstractNumId w:val="8"/>
  </w:num>
  <w:num w:numId="10">
    <w:abstractNumId w:val="4"/>
  </w:num>
  <w:num w:numId="11">
    <w:abstractNumId w:val="10"/>
  </w:num>
  <w:num w:numId="12">
    <w:abstractNumId w:val="6"/>
  </w:num>
  <w:num w:numId="13">
    <w:abstractNumId w:val="12"/>
  </w:num>
  <w:num w:numId="14">
    <w:abstractNumId w:val="11"/>
  </w:num>
  <w:num w:numId="15">
    <w:abstractNumId w:val="13"/>
  </w:num>
  <w:num w:numId="16">
    <w:abstractNumId w:val="17"/>
  </w:num>
  <w:num w:numId="17">
    <w:abstractNumId w:val="16"/>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64"/>
    <w:rsid w:val="0001193C"/>
    <w:rsid w:val="00017667"/>
    <w:rsid w:val="000372A3"/>
    <w:rsid w:val="00060770"/>
    <w:rsid w:val="001023D5"/>
    <w:rsid w:val="00153098"/>
    <w:rsid w:val="001B1CD2"/>
    <w:rsid w:val="00220907"/>
    <w:rsid w:val="00236580"/>
    <w:rsid w:val="00245BB4"/>
    <w:rsid w:val="00282527"/>
    <w:rsid w:val="00322E57"/>
    <w:rsid w:val="00372E0B"/>
    <w:rsid w:val="003D78A3"/>
    <w:rsid w:val="00435EB8"/>
    <w:rsid w:val="004B6FE9"/>
    <w:rsid w:val="00502014"/>
    <w:rsid w:val="005441F0"/>
    <w:rsid w:val="006220A6"/>
    <w:rsid w:val="00661608"/>
    <w:rsid w:val="0067402D"/>
    <w:rsid w:val="00677117"/>
    <w:rsid w:val="00691215"/>
    <w:rsid w:val="006A24B7"/>
    <w:rsid w:val="006A2BD3"/>
    <w:rsid w:val="006B1C15"/>
    <w:rsid w:val="007036C0"/>
    <w:rsid w:val="0070600F"/>
    <w:rsid w:val="0074325C"/>
    <w:rsid w:val="008A2674"/>
    <w:rsid w:val="008B3F3F"/>
    <w:rsid w:val="00924E33"/>
    <w:rsid w:val="00971761"/>
    <w:rsid w:val="00973677"/>
    <w:rsid w:val="00996C28"/>
    <w:rsid w:val="00997E14"/>
    <w:rsid w:val="009C720C"/>
    <w:rsid w:val="009E4DBC"/>
    <w:rsid w:val="00A44FBD"/>
    <w:rsid w:val="00A90CB7"/>
    <w:rsid w:val="00AB51B3"/>
    <w:rsid w:val="00AF3264"/>
    <w:rsid w:val="00B10F37"/>
    <w:rsid w:val="00B24F40"/>
    <w:rsid w:val="00B43652"/>
    <w:rsid w:val="00B823E4"/>
    <w:rsid w:val="00BA369F"/>
    <w:rsid w:val="00C42540"/>
    <w:rsid w:val="00C85A56"/>
    <w:rsid w:val="00CD150B"/>
    <w:rsid w:val="00D03399"/>
    <w:rsid w:val="00D30107"/>
    <w:rsid w:val="00D47108"/>
    <w:rsid w:val="00D5125C"/>
    <w:rsid w:val="00DD79AF"/>
    <w:rsid w:val="00DE02A1"/>
    <w:rsid w:val="00E21823"/>
    <w:rsid w:val="00E219E0"/>
    <w:rsid w:val="00E4449F"/>
    <w:rsid w:val="00EA76B5"/>
    <w:rsid w:val="00ED6F99"/>
    <w:rsid w:val="00EF6C2F"/>
    <w:rsid w:val="00F55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2023"/>
  <w15:docId w15:val="{5AB1F2D2-4937-41D9-BC28-E84B3C23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43"/>
      <w:jc w:val="both"/>
      <w:outlineLvl w:val="0"/>
    </w:pPr>
    <w:rPr>
      <w:rFonts w:ascii="Arial" w:eastAsia="Arial" w:hAnsi="Arial" w:cs="Arial"/>
      <w:b/>
      <w:bCs/>
    </w:rPr>
  </w:style>
  <w:style w:type="paragraph" w:styleId="Ttulo6">
    <w:name w:val="heading 6"/>
    <w:basedOn w:val="Normal"/>
    <w:next w:val="Normal"/>
    <w:link w:val="Ttulo6Char"/>
    <w:uiPriority w:val="9"/>
    <w:semiHidden/>
    <w:unhideWhenUsed/>
    <w:qFormat/>
    <w:rsid w:val="00236580"/>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3"/>
      <w:jc w:val="both"/>
    </w:pPr>
  </w:style>
  <w:style w:type="paragraph" w:styleId="PargrafodaLista">
    <w:name w:val="List Paragraph"/>
    <w:basedOn w:val="Normal"/>
    <w:uiPriority w:val="1"/>
    <w:qFormat/>
    <w:pPr>
      <w:ind w:left="143"/>
      <w:jc w:val="both"/>
    </w:pPr>
  </w:style>
  <w:style w:type="paragraph" w:customStyle="1" w:styleId="TableParagraph">
    <w:name w:val="Table Paragraph"/>
    <w:basedOn w:val="Normal"/>
    <w:uiPriority w:val="1"/>
    <w:qFormat/>
    <w:pPr>
      <w:spacing w:before="96"/>
    </w:pPr>
    <w:rPr>
      <w:rFonts w:ascii="Calibri" w:eastAsia="Calibri" w:hAnsi="Calibri" w:cs="Calibri"/>
    </w:rPr>
  </w:style>
  <w:style w:type="character" w:customStyle="1" w:styleId="selectable-text">
    <w:name w:val="selectable-text"/>
    <w:basedOn w:val="Fontepargpadro"/>
    <w:rsid w:val="00322E57"/>
  </w:style>
  <w:style w:type="character" w:styleId="Hyperlink">
    <w:name w:val="Hyperlink"/>
    <w:basedOn w:val="Fontepargpadro"/>
    <w:uiPriority w:val="99"/>
    <w:unhideWhenUsed/>
    <w:rsid w:val="00DE02A1"/>
    <w:rPr>
      <w:color w:val="0000FF" w:themeColor="hyperlink"/>
      <w:u w:val="single"/>
    </w:rPr>
  </w:style>
  <w:style w:type="character" w:styleId="MenoPendente">
    <w:name w:val="Unresolved Mention"/>
    <w:basedOn w:val="Fontepargpadro"/>
    <w:uiPriority w:val="99"/>
    <w:semiHidden/>
    <w:unhideWhenUsed/>
    <w:rsid w:val="00DE02A1"/>
    <w:rPr>
      <w:color w:val="605E5C"/>
      <w:shd w:val="clear" w:color="auto" w:fill="E1DFDD"/>
    </w:rPr>
  </w:style>
  <w:style w:type="paragraph" w:styleId="Cabealho">
    <w:name w:val="header"/>
    <w:basedOn w:val="Normal"/>
    <w:link w:val="CabealhoChar"/>
    <w:uiPriority w:val="99"/>
    <w:unhideWhenUsed/>
    <w:rsid w:val="00B823E4"/>
    <w:pPr>
      <w:tabs>
        <w:tab w:val="center" w:pos="4252"/>
        <w:tab w:val="right" w:pos="8504"/>
      </w:tabs>
    </w:pPr>
  </w:style>
  <w:style w:type="character" w:customStyle="1" w:styleId="CabealhoChar">
    <w:name w:val="Cabeçalho Char"/>
    <w:basedOn w:val="Fontepargpadro"/>
    <w:link w:val="Cabealho"/>
    <w:uiPriority w:val="99"/>
    <w:rsid w:val="00B823E4"/>
    <w:rPr>
      <w:rFonts w:ascii="Arial MT" w:eastAsia="Arial MT" w:hAnsi="Arial MT" w:cs="Arial MT"/>
      <w:lang w:val="pt-PT"/>
    </w:rPr>
  </w:style>
  <w:style w:type="paragraph" w:styleId="Rodap">
    <w:name w:val="footer"/>
    <w:basedOn w:val="Normal"/>
    <w:link w:val="RodapChar"/>
    <w:uiPriority w:val="99"/>
    <w:unhideWhenUsed/>
    <w:rsid w:val="00B823E4"/>
    <w:pPr>
      <w:tabs>
        <w:tab w:val="center" w:pos="4252"/>
        <w:tab w:val="right" w:pos="8504"/>
      </w:tabs>
    </w:pPr>
  </w:style>
  <w:style w:type="character" w:customStyle="1" w:styleId="RodapChar">
    <w:name w:val="Rodapé Char"/>
    <w:basedOn w:val="Fontepargpadro"/>
    <w:link w:val="Rodap"/>
    <w:uiPriority w:val="99"/>
    <w:rsid w:val="00B823E4"/>
    <w:rPr>
      <w:rFonts w:ascii="Arial MT" w:eastAsia="Arial MT" w:hAnsi="Arial MT" w:cs="Arial MT"/>
      <w:lang w:val="pt-PT"/>
    </w:rPr>
  </w:style>
  <w:style w:type="paragraph" w:styleId="SemEspaamento">
    <w:name w:val="No Spacing"/>
    <w:qFormat/>
    <w:rsid w:val="00924E33"/>
    <w:pPr>
      <w:widowControl/>
      <w:autoSpaceDE/>
      <w:autoSpaceDN/>
    </w:pPr>
    <w:rPr>
      <w:rFonts w:ascii="Calibri" w:eastAsia="Times New Roman" w:hAnsi="Calibri" w:cs="Times New Roman"/>
      <w:lang w:val="pt-BR" w:eastAsia="pt-BR"/>
    </w:rPr>
  </w:style>
  <w:style w:type="paragraph" w:styleId="Recuodecorpodetexto">
    <w:name w:val="Body Text Indent"/>
    <w:basedOn w:val="Normal"/>
    <w:link w:val="RecuodecorpodetextoChar"/>
    <w:unhideWhenUsed/>
    <w:rsid w:val="00924E33"/>
    <w:pPr>
      <w:widowControl/>
      <w:autoSpaceDE/>
      <w:autoSpaceDN/>
      <w:spacing w:after="120" w:line="276" w:lineRule="auto"/>
      <w:ind w:left="283"/>
    </w:pPr>
    <w:rPr>
      <w:rFonts w:ascii="Calibri" w:eastAsia="Times New Roman" w:hAnsi="Calibri" w:cs="Times New Roman"/>
      <w:lang w:val="x-none" w:eastAsia="x-none"/>
    </w:rPr>
  </w:style>
  <w:style w:type="character" w:customStyle="1" w:styleId="RecuodecorpodetextoChar">
    <w:name w:val="Recuo de corpo de texto Char"/>
    <w:basedOn w:val="Fontepargpadro"/>
    <w:link w:val="Recuodecorpodetexto"/>
    <w:rsid w:val="00924E33"/>
    <w:rPr>
      <w:rFonts w:ascii="Calibri" w:eastAsia="Times New Roman" w:hAnsi="Calibri" w:cs="Times New Roman"/>
      <w:lang w:val="x-none" w:eastAsia="x-none"/>
    </w:rPr>
  </w:style>
  <w:style w:type="paragraph" w:customStyle="1" w:styleId="Default">
    <w:name w:val="Default"/>
    <w:rsid w:val="00924E33"/>
    <w:pPr>
      <w:widowControl/>
      <w:adjustRightInd w:val="0"/>
    </w:pPr>
    <w:rPr>
      <w:rFonts w:ascii="Times New Roman" w:eastAsia="Times New Roman" w:hAnsi="Times New Roman" w:cs="Times New Roman"/>
      <w:color w:val="000000"/>
      <w:sz w:val="24"/>
      <w:szCs w:val="24"/>
      <w:lang w:val="pt-BR" w:eastAsia="pt-BR"/>
    </w:rPr>
  </w:style>
  <w:style w:type="paragraph" w:styleId="Subttulo">
    <w:name w:val="Subtitle"/>
    <w:basedOn w:val="Normal"/>
    <w:link w:val="SubttuloChar"/>
    <w:qFormat/>
    <w:rsid w:val="00924E33"/>
    <w:pPr>
      <w:widowControl/>
      <w:autoSpaceDE/>
      <w:autoSpaceDN/>
      <w:jc w:val="center"/>
    </w:pPr>
    <w:rPr>
      <w:rFonts w:ascii="Times New Roman" w:eastAsia="Times New Roman" w:hAnsi="Times New Roman" w:cs="Times New Roman"/>
      <w:sz w:val="28"/>
      <w:szCs w:val="20"/>
      <w:lang w:val="pt-BR" w:eastAsia="pt-BR"/>
    </w:rPr>
  </w:style>
  <w:style w:type="character" w:customStyle="1" w:styleId="SubttuloChar">
    <w:name w:val="Subtítulo Char"/>
    <w:basedOn w:val="Fontepargpadro"/>
    <w:link w:val="Subttulo"/>
    <w:rsid w:val="00924E33"/>
    <w:rPr>
      <w:rFonts w:ascii="Times New Roman" w:eastAsia="Times New Roman" w:hAnsi="Times New Roman" w:cs="Times New Roman"/>
      <w:sz w:val="28"/>
      <w:szCs w:val="20"/>
      <w:lang w:val="pt-BR" w:eastAsia="pt-BR"/>
    </w:rPr>
  </w:style>
  <w:style w:type="character" w:customStyle="1" w:styleId="Ttulo6Char">
    <w:name w:val="Título 6 Char"/>
    <w:basedOn w:val="Fontepargpadro"/>
    <w:link w:val="Ttulo6"/>
    <w:uiPriority w:val="9"/>
    <w:semiHidden/>
    <w:rsid w:val="00236580"/>
    <w:rPr>
      <w:rFonts w:asciiTheme="majorHAnsi" w:eastAsiaTheme="majorEastAsia" w:hAnsiTheme="majorHAnsi" w:cstheme="majorBidi"/>
      <w:color w:val="243F60" w:themeColor="accent1" w:themeShade="7F"/>
      <w:lang w:val="pt-PT"/>
    </w:rPr>
  </w:style>
  <w:style w:type="paragraph" w:customStyle="1" w:styleId="BodyText21">
    <w:name w:val="Body Text 21"/>
    <w:basedOn w:val="Normal"/>
    <w:rsid w:val="00236580"/>
    <w:pPr>
      <w:widowControl/>
      <w:autoSpaceDE/>
      <w:autoSpaceDN/>
      <w:snapToGrid w:val="0"/>
      <w:jc w:val="both"/>
    </w:pPr>
    <w:rPr>
      <w:rFonts w:ascii="Times New Roman" w:eastAsia="Times New Roman" w:hAnsi="Times New Roman" w:cs="Times New Roman"/>
      <w:sz w:val="24"/>
      <w:szCs w:val="20"/>
      <w:lang w:val="pt-BR" w:eastAsia="pt-BR"/>
    </w:rPr>
  </w:style>
  <w:style w:type="paragraph" w:customStyle="1" w:styleId="Corpodetexto21">
    <w:name w:val="Corpo de texto 21"/>
    <w:basedOn w:val="Normal"/>
    <w:rsid w:val="00236580"/>
    <w:pPr>
      <w:widowControl/>
      <w:tabs>
        <w:tab w:val="left" w:pos="30"/>
        <w:tab w:val="left" w:pos="2238"/>
        <w:tab w:val="left" w:pos="7620"/>
      </w:tabs>
      <w:autoSpaceDE/>
      <w:autoSpaceDN/>
      <w:ind w:left="24"/>
      <w:jc w:val="both"/>
    </w:pPr>
    <w:rPr>
      <w:rFonts w:ascii="Times New Roman" w:eastAsia="Times New Roman" w:hAnsi="Times New Roman" w:cs="Times New Roman"/>
      <w:sz w:val="24"/>
      <w:szCs w:val="20"/>
      <w:lang w:val="pt-BR" w:eastAsia="pt-BR"/>
    </w:rPr>
  </w:style>
  <w:style w:type="paragraph" w:styleId="NormalWeb">
    <w:name w:val="Normal (Web)"/>
    <w:basedOn w:val="Normal"/>
    <w:uiPriority w:val="99"/>
    <w:semiHidden/>
    <w:unhideWhenUsed/>
    <w:rsid w:val="008A267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C85A56"/>
    <w:rPr>
      <w:color w:val="954F72"/>
      <w:u w:val="single"/>
    </w:rPr>
  </w:style>
  <w:style w:type="paragraph" w:customStyle="1" w:styleId="msonormal0">
    <w:name w:val="msonormal"/>
    <w:basedOn w:val="Normal"/>
    <w:rsid w:val="00C85A5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b/>
      <w:bCs/>
      <w:sz w:val="24"/>
      <w:szCs w:val="24"/>
      <w:lang w:val="pt-BR" w:eastAsia="pt-BR"/>
    </w:rPr>
  </w:style>
  <w:style w:type="paragraph" w:customStyle="1" w:styleId="xl78">
    <w:name w:val="xl78"/>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b/>
      <w:bCs/>
      <w:sz w:val="24"/>
      <w:szCs w:val="24"/>
      <w:lang w:val="pt-BR" w:eastAsia="pt-BR"/>
    </w:rPr>
  </w:style>
  <w:style w:type="paragraph" w:customStyle="1" w:styleId="xl79">
    <w:name w:val="xl79"/>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b/>
      <w:bCs/>
      <w:sz w:val="24"/>
      <w:szCs w:val="24"/>
      <w:lang w:val="pt-BR" w:eastAsia="pt-BR"/>
    </w:rPr>
  </w:style>
  <w:style w:type="paragraph" w:customStyle="1" w:styleId="xl80">
    <w:name w:val="xl80"/>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sz w:val="24"/>
      <w:szCs w:val="24"/>
      <w:lang w:val="pt-BR" w:eastAsia="pt-BR"/>
    </w:rPr>
  </w:style>
  <w:style w:type="paragraph" w:customStyle="1" w:styleId="xl81">
    <w:name w:val="xl81"/>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sz w:val="24"/>
      <w:szCs w:val="24"/>
      <w:lang w:val="pt-BR" w:eastAsia="pt-BR"/>
    </w:rPr>
  </w:style>
  <w:style w:type="paragraph" w:customStyle="1" w:styleId="xl82">
    <w:name w:val="xl82"/>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sz w:val="24"/>
      <w:szCs w:val="24"/>
      <w:lang w:val="pt-BR" w:eastAsia="pt-BR"/>
    </w:rPr>
  </w:style>
  <w:style w:type="paragraph" w:customStyle="1" w:styleId="xl83">
    <w:name w:val="xl83"/>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sz w:val="24"/>
      <w:szCs w:val="24"/>
      <w:lang w:val="pt-BR" w:eastAsia="pt-BR"/>
    </w:rPr>
  </w:style>
  <w:style w:type="paragraph" w:customStyle="1" w:styleId="xl84">
    <w:name w:val="xl84"/>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sz w:val="24"/>
      <w:szCs w:val="24"/>
      <w:lang w:val="pt-BR" w:eastAsia="pt-BR"/>
    </w:rPr>
  </w:style>
  <w:style w:type="paragraph" w:customStyle="1" w:styleId="xl85">
    <w:name w:val="xl85"/>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color w:val="201F1F"/>
      <w:sz w:val="24"/>
      <w:szCs w:val="24"/>
      <w:lang w:val="pt-BR" w:eastAsia="pt-BR"/>
    </w:rPr>
  </w:style>
  <w:style w:type="paragraph" w:customStyle="1" w:styleId="xl86">
    <w:name w:val="xl86"/>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sz w:val="24"/>
      <w:szCs w:val="24"/>
      <w:lang w:val="pt-BR" w:eastAsia="pt-BR"/>
    </w:rPr>
  </w:style>
  <w:style w:type="paragraph" w:customStyle="1" w:styleId="xl87">
    <w:name w:val="xl87"/>
    <w:basedOn w:val="Normal"/>
    <w:rsid w:val="00C85A56"/>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color w:val="0F1111"/>
      <w:sz w:val="24"/>
      <w:szCs w:val="24"/>
      <w:lang w:val="pt-BR" w:eastAsia="pt-BR"/>
    </w:rPr>
  </w:style>
  <w:style w:type="paragraph" w:customStyle="1" w:styleId="xl88">
    <w:name w:val="xl88"/>
    <w:basedOn w:val="Normal"/>
    <w:rsid w:val="00C85A56"/>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sz w:val="24"/>
      <w:szCs w:val="24"/>
      <w:lang w:val="pt-BR" w:eastAsia="pt-BR"/>
    </w:rPr>
  </w:style>
  <w:style w:type="paragraph" w:customStyle="1" w:styleId="xl89">
    <w:name w:val="xl89"/>
    <w:basedOn w:val="Normal"/>
    <w:rsid w:val="00C85A56"/>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jc w:val="center"/>
      <w:textAlignment w:val="center"/>
    </w:pPr>
    <w:rPr>
      <w:rFonts w:ascii="Cambria" w:eastAsia="Times New Roman" w:hAnsi="Cambria" w:cs="Times New Roman"/>
      <w:sz w:val="24"/>
      <w:szCs w:val="24"/>
      <w:lang w:val="pt-BR" w:eastAsia="pt-BR"/>
    </w:rPr>
  </w:style>
  <w:style w:type="paragraph" w:customStyle="1" w:styleId="xl90">
    <w:name w:val="xl90"/>
    <w:basedOn w:val="Normal"/>
    <w:rsid w:val="00C85A56"/>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textAlignment w:val="center"/>
    </w:pPr>
    <w:rPr>
      <w:rFonts w:ascii="Cambria" w:eastAsia="Times New Roman" w:hAnsi="Cambria" w:cs="Times New Roman"/>
      <w:sz w:val="24"/>
      <w:szCs w:val="24"/>
      <w:lang w:val="pt-BR" w:eastAsia="pt-BR"/>
    </w:rPr>
  </w:style>
  <w:style w:type="paragraph" w:customStyle="1" w:styleId="xl91">
    <w:name w:val="xl91"/>
    <w:basedOn w:val="Normal"/>
    <w:rsid w:val="00C85A5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Cambria" w:eastAsia="Times New Roman" w:hAnsi="Cambria" w:cs="Times New Roman"/>
      <w:b/>
      <w:bCs/>
      <w:sz w:val="24"/>
      <w:szCs w:val="24"/>
      <w:lang w:val="pt-BR" w:eastAsia="pt-BR"/>
    </w:rPr>
  </w:style>
  <w:style w:type="paragraph" w:customStyle="1" w:styleId="xl92">
    <w:name w:val="xl92"/>
    <w:basedOn w:val="Normal"/>
    <w:rsid w:val="00C85A5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Cambria" w:eastAsia="Times New Roman" w:hAnsi="Cambria" w:cs="Times New Roman"/>
      <w:b/>
      <w:bCs/>
      <w:sz w:val="24"/>
      <w:szCs w:val="24"/>
      <w:lang w:val="pt-BR" w:eastAsia="pt-BR"/>
    </w:rPr>
  </w:style>
  <w:style w:type="paragraph" w:customStyle="1" w:styleId="xl93">
    <w:name w:val="xl93"/>
    <w:basedOn w:val="Normal"/>
    <w:rsid w:val="00C85A56"/>
    <w:pPr>
      <w:widowControl/>
      <w:autoSpaceDE/>
      <w:autoSpaceDN/>
      <w:spacing w:before="100" w:beforeAutospacing="1" w:after="100" w:afterAutospacing="1"/>
    </w:pPr>
    <w:rPr>
      <w:rFonts w:ascii="Cambria" w:eastAsia="Times New Roman" w:hAnsi="Cambria" w:cs="Times New Roman"/>
      <w:sz w:val="24"/>
      <w:szCs w:val="24"/>
      <w:lang w:val="pt-BR" w:eastAsia="pt-BR"/>
    </w:rPr>
  </w:style>
  <w:style w:type="paragraph" w:customStyle="1" w:styleId="xl94">
    <w:name w:val="xl94"/>
    <w:basedOn w:val="Normal"/>
    <w:rsid w:val="00C85A5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Cambria" w:eastAsia="Times New Roman" w:hAnsi="Cambria" w:cs="Times New Roman"/>
      <w:sz w:val="24"/>
      <w:szCs w:val="24"/>
      <w:lang w:val="pt-BR" w:eastAsia="pt-BR"/>
    </w:rPr>
  </w:style>
  <w:style w:type="paragraph" w:customStyle="1" w:styleId="xl95">
    <w:name w:val="xl95"/>
    <w:basedOn w:val="Normal"/>
    <w:rsid w:val="00C85A5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Cambria" w:eastAsia="Times New Roman" w:hAnsi="Cambria" w:cs="Times New Roman"/>
      <w:sz w:val="24"/>
      <w:szCs w:val="24"/>
      <w:lang w:val="pt-BR" w:eastAsia="pt-BR"/>
    </w:rPr>
  </w:style>
  <w:style w:type="paragraph" w:customStyle="1" w:styleId="xl96">
    <w:name w:val="xl96"/>
    <w:basedOn w:val="Normal"/>
    <w:rsid w:val="00C85A56"/>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Cambria" w:eastAsia="Times New Roman" w:hAnsi="Cambria" w:cs="Times New Roman"/>
      <w:sz w:val="24"/>
      <w:szCs w:val="24"/>
      <w:lang w:val="pt-BR" w:eastAsia="pt-BR"/>
    </w:rPr>
  </w:style>
  <w:style w:type="paragraph" w:customStyle="1" w:styleId="xl97">
    <w:name w:val="xl97"/>
    <w:basedOn w:val="Normal"/>
    <w:rsid w:val="00C85A56"/>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Cambria" w:eastAsia="Times New Roman" w:hAnsi="Cambria" w:cs="Times New Roman"/>
      <w:sz w:val="24"/>
      <w:szCs w:val="24"/>
      <w:lang w:val="pt-BR" w:eastAsia="pt-BR"/>
    </w:rPr>
  </w:style>
  <w:style w:type="paragraph" w:customStyle="1" w:styleId="xl98">
    <w:name w:val="xl98"/>
    <w:basedOn w:val="Normal"/>
    <w:rsid w:val="00C85A56"/>
    <w:pPr>
      <w:widowControl/>
      <w:autoSpaceDE/>
      <w:autoSpaceDN/>
      <w:spacing w:before="100" w:beforeAutospacing="1" w:after="100" w:afterAutospacing="1"/>
    </w:pPr>
    <w:rPr>
      <w:rFonts w:ascii="Cambria" w:eastAsia="Times New Roman" w:hAnsi="Cambria"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959">
      <w:bodyDiv w:val="1"/>
      <w:marLeft w:val="0"/>
      <w:marRight w:val="0"/>
      <w:marTop w:val="0"/>
      <w:marBottom w:val="0"/>
      <w:divBdr>
        <w:top w:val="none" w:sz="0" w:space="0" w:color="auto"/>
        <w:left w:val="none" w:sz="0" w:space="0" w:color="auto"/>
        <w:bottom w:val="none" w:sz="0" w:space="0" w:color="auto"/>
        <w:right w:val="none" w:sz="0" w:space="0" w:color="auto"/>
      </w:divBdr>
    </w:div>
    <w:div w:id="181944851">
      <w:bodyDiv w:val="1"/>
      <w:marLeft w:val="0"/>
      <w:marRight w:val="0"/>
      <w:marTop w:val="0"/>
      <w:marBottom w:val="0"/>
      <w:divBdr>
        <w:top w:val="none" w:sz="0" w:space="0" w:color="auto"/>
        <w:left w:val="none" w:sz="0" w:space="0" w:color="auto"/>
        <w:bottom w:val="none" w:sz="0" w:space="0" w:color="auto"/>
        <w:right w:val="none" w:sz="0" w:space="0" w:color="auto"/>
      </w:divBdr>
    </w:div>
    <w:div w:id="476145149">
      <w:bodyDiv w:val="1"/>
      <w:marLeft w:val="0"/>
      <w:marRight w:val="0"/>
      <w:marTop w:val="0"/>
      <w:marBottom w:val="0"/>
      <w:divBdr>
        <w:top w:val="none" w:sz="0" w:space="0" w:color="auto"/>
        <w:left w:val="none" w:sz="0" w:space="0" w:color="auto"/>
        <w:bottom w:val="none" w:sz="0" w:space="0" w:color="auto"/>
        <w:right w:val="none" w:sz="0" w:space="0" w:color="auto"/>
      </w:divBdr>
    </w:div>
    <w:div w:id="58838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arasenhoradeoliveira.mg.gov.br/"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mailto:camaraoliveira2009@yahoo.com.br"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araoliveira2009@yahoo.com.br" TargetMode="External"/><Relationship Id="rId14"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5156</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oliveira</dc:creator>
  <cp:lastModifiedBy>Usuário</cp:lastModifiedBy>
  <cp:revision>9</cp:revision>
  <dcterms:created xsi:type="dcterms:W3CDTF">2025-02-10T12:46:00Z</dcterms:created>
  <dcterms:modified xsi:type="dcterms:W3CDTF">2025-02-10T13:35:00Z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2013</vt:lpwstr>
  </property>
  <property fmtid="{D5CDD505-2E9C-101B-9397-08002B2CF9AE}" pid="4" name="LastSaved">
    <vt:filetime>2025-01-09T00:00:00Z</vt:filetime>
  </property>
  <property fmtid="{D5CDD505-2E9C-101B-9397-08002B2CF9AE}" pid="5" name="Producer">
    <vt:lpwstr>Microsoft® Word 2013</vt:lpwstr>
  </property>
</Properties>
</file>